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3" w:type="dxa"/>
        <w:tblInd w:w="-750" w:type="dxa"/>
        <w:tblLook w:val="04A0" w:firstRow="1" w:lastRow="0" w:firstColumn="1" w:lastColumn="0" w:noHBand="0" w:noVBand="1"/>
      </w:tblPr>
      <w:tblGrid>
        <w:gridCol w:w="4392"/>
        <w:gridCol w:w="6121"/>
      </w:tblGrid>
      <w:tr w:rsidR="009B579E" w14:paraId="11958772" w14:textId="77777777" w:rsidTr="00B161BD">
        <w:trPr>
          <w:trHeight w:val="334"/>
        </w:trPr>
        <w:tc>
          <w:tcPr>
            <w:tcW w:w="4392" w:type="dxa"/>
          </w:tcPr>
          <w:p w14:paraId="11521202" w14:textId="58A37FC5" w:rsidR="009B579E" w:rsidRPr="009B579E" w:rsidRDefault="009B579E">
            <w:pPr>
              <w:rPr>
                <w:b/>
                <w:bCs/>
                <w:lang w:val="es-ES"/>
              </w:rPr>
            </w:pPr>
            <w:proofErr w:type="spellStart"/>
            <w:r w:rsidRPr="009B579E">
              <w:rPr>
                <w:b/>
                <w:bCs/>
                <w:lang w:val="es-ES"/>
              </w:rPr>
              <w:t>Equivalency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 </w:t>
            </w:r>
            <w:proofErr w:type="spellStart"/>
            <w:r w:rsidRPr="009B579E">
              <w:rPr>
                <w:b/>
                <w:bCs/>
                <w:lang w:val="es-ES"/>
              </w:rPr>
              <w:t>Problem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6121" w:type="dxa"/>
          </w:tcPr>
          <w:p w14:paraId="7D67C8F6" w14:textId="228ED555" w:rsidR="009B579E" w:rsidRDefault="003B1209">
            <w:r>
              <w:t>#</w:t>
            </w:r>
            <w:r w:rsidR="001518BD">
              <w:t>4</w:t>
            </w:r>
            <w:r>
              <w:t xml:space="preserve">: </w:t>
            </w:r>
            <w:r w:rsidR="001518BD">
              <w:t>Honda or Tesla?</w:t>
            </w:r>
          </w:p>
        </w:tc>
      </w:tr>
      <w:tr w:rsidR="009B579E" w14:paraId="7519211D" w14:textId="77777777" w:rsidTr="00B161BD">
        <w:trPr>
          <w:trHeight w:val="162"/>
        </w:trPr>
        <w:tc>
          <w:tcPr>
            <w:tcW w:w="4392" w:type="dxa"/>
          </w:tcPr>
          <w:p w14:paraId="3079E07B" w14:textId="2F4A10E1" w:rsidR="009B579E" w:rsidRPr="009B579E" w:rsidRDefault="009B579E">
            <w:pPr>
              <w:rPr>
                <w:b/>
                <w:bCs/>
                <w:lang w:val="es-ES"/>
              </w:rPr>
            </w:pPr>
            <w:proofErr w:type="spellStart"/>
            <w:r w:rsidRPr="009B579E">
              <w:rPr>
                <w:b/>
                <w:bCs/>
                <w:lang w:val="es-ES"/>
              </w:rPr>
              <w:t>Student</w:t>
            </w:r>
            <w:proofErr w:type="spellEnd"/>
          </w:p>
        </w:tc>
        <w:tc>
          <w:tcPr>
            <w:tcW w:w="6121" w:type="dxa"/>
          </w:tcPr>
          <w:p w14:paraId="403CBC85" w14:textId="734C8DE8" w:rsidR="009B579E" w:rsidRPr="009B579E" w:rsidRDefault="003B1209">
            <w:pPr>
              <w:rPr>
                <w:lang w:val="es-ES"/>
              </w:rPr>
            </w:pPr>
            <w:r>
              <w:rPr>
                <w:lang w:val="es-ES"/>
              </w:rPr>
              <w:t>Suraj Sehgal</w:t>
            </w:r>
          </w:p>
        </w:tc>
      </w:tr>
      <w:tr w:rsidR="009B579E" w14:paraId="0AE28CF7" w14:textId="77777777" w:rsidTr="00B161BD">
        <w:trPr>
          <w:trHeight w:val="293"/>
        </w:trPr>
        <w:tc>
          <w:tcPr>
            <w:tcW w:w="10513" w:type="dxa"/>
            <w:gridSpan w:val="2"/>
          </w:tcPr>
          <w:p w14:paraId="1E7BB52F" w14:textId="714980AE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Assumptions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3726C2DD" w14:textId="77777777" w:rsidTr="004F234B">
        <w:trPr>
          <w:trHeight w:val="2555"/>
        </w:trPr>
        <w:tc>
          <w:tcPr>
            <w:tcW w:w="10513" w:type="dxa"/>
            <w:gridSpan w:val="2"/>
          </w:tcPr>
          <w:p w14:paraId="126FD2D8" w14:textId="77777777" w:rsidR="008A329A" w:rsidRDefault="008A329A" w:rsidP="008A329A">
            <w:pPr>
              <w:pStyle w:val="ListParagraph"/>
            </w:pPr>
          </w:p>
          <w:p w14:paraId="3ED5E369" w14:textId="4E135DC5" w:rsidR="007576D7" w:rsidRDefault="007576D7" w:rsidP="007576D7">
            <w:pPr>
              <w:pStyle w:val="ListParagraph"/>
              <w:numPr>
                <w:ilvl w:val="0"/>
                <w:numId w:val="4"/>
              </w:numPr>
            </w:pPr>
            <w:r>
              <w:t xml:space="preserve">Combined Honda Civic MPG: </w:t>
            </w:r>
            <w:r w:rsidRPr="007576D7">
              <w:t>36 MPG Combined</w:t>
            </w:r>
            <w:r w:rsidR="003D6CEA">
              <w:t xml:space="preserve"> and average of </w:t>
            </w:r>
            <w:r w:rsidR="003D6CEA" w:rsidRPr="003D6CEA">
              <w:t>148.0 g</w:t>
            </w:r>
            <w:r w:rsidR="003D6CEA">
              <w:t xml:space="preserve"> CO2 emitted</w:t>
            </w:r>
            <w:r w:rsidR="003D6CEA" w:rsidRPr="003D6CEA">
              <w:t>/km</w:t>
            </w:r>
          </w:p>
          <w:p w14:paraId="3BF5A57E" w14:textId="3C738B43" w:rsidR="007576D7" w:rsidRDefault="007576D7" w:rsidP="00E22763">
            <w:pPr>
              <w:pStyle w:val="ListParagraph"/>
              <w:numPr>
                <w:ilvl w:val="0"/>
                <w:numId w:val="4"/>
              </w:numPr>
            </w:pPr>
            <w:r>
              <w:t xml:space="preserve">Tesla Model 3: </w:t>
            </w:r>
            <w:r w:rsidR="00F744A4" w:rsidRPr="00F744A4">
              <w:t xml:space="preserve">6.6 </w:t>
            </w:r>
            <w:proofErr w:type="spellStart"/>
            <w:r w:rsidR="00F744A4" w:rsidRPr="00F744A4">
              <w:t>kM</w:t>
            </w:r>
            <w:proofErr w:type="spellEnd"/>
            <w:r w:rsidR="00F744A4" w:rsidRPr="00F744A4">
              <w:t>/kWh for the efficiency of the Tesla</w:t>
            </w:r>
            <w:r w:rsidR="00F744A4">
              <w:t xml:space="preserve"> (website also says </w:t>
            </w:r>
            <w:r w:rsidR="00F744A4">
              <w:t>341 mile (range), 15min recharge for 175 miles</w:t>
            </w:r>
            <w:r w:rsidR="00F744A4">
              <w:t>)</w:t>
            </w:r>
          </w:p>
          <w:p w14:paraId="5D0BEF89" w14:textId="77777777" w:rsidR="008A329A" w:rsidRDefault="008A329A" w:rsidP="00E22763">
            <w:pPr>
              <w:pStyle w:val="ListParagraph"/>
              <w:numPr>
                <w:ilvl w:val="0"/>
                <w:numId w:val="4"/>
              </w:numPr>
            </w:pPr>
            <w:r>
              <w:t xml:space="preserve">Driving this vehicle for 10 years, driving 30,000 km/year or </w:t>
            </w:r>
            <w:r w:rsidRPr="008A329A">
              <w:t>18,641.14</w:t>
            </w:r>
            <w:r>
              <w:t xml:space="preserve"> miles</w:t>
            </w:r>
          </w:p>
          <w:p w14:paraId="52F0104C" w14:textId="77777777" w:rsidR="008A329A" w:rsidRDefault="008A329A" w:rsidP="00E22763">
            <w:pPr>
              <w:pStyle w:val="ListParagraph"/>
              <w:numPr>
                <w:ilvl w:val="0"/>
                <w:numId w:val="4"/>
              </w:numPr>
            </w:pPr>
            <w:r w:rsidRPr="008A329A">
              <w:t>standard mid-sized gasoline ICE (internal combustion engine) vehicle the embedded carbon in production will be around 5.6tCO2e</w:t>
            </w:r>
          </w:p>
          <w:p w14:paraId="4FC20255" w14:textId="77777777" w:rsidR="008A329A" w:rsidRDefault="008A329A" w:rsidP="00E22763">
            <w:pPr>
              <w:pStyle w:val="ListParagraph"/>
              <w:numPr>
                <w:ilvl w:val="0"/>
                <w:numId w:val="4"/>
              </w:numPr>
            </w:pPr>
            <w:r>
              <w:t xml:space="preserve">Tesla 3 Embodied Carbon is 10.2 tons CO2e (assuming the UK one is </w:t>
            </w:r>
            <w:proofErr w:type="gramStart"/>
            <w:r>
              <w:t>similar to</w:t>
            </w:r>
            <w:proofErr w:type="gramEnd"/>
            <w:r>
              <w:t xml:space="preserve"> the US model)</w:t>
            </w:r>
          </w:p>
          <w:p w14:paraId="0A71B5A6" w14:textId="78EA5CFD" w:rsidR="00D330A5" w:rsidRDefault="00F744A4" w:rsidP="00D330A5">
            <w:pPr>
              <w:pStyle w:val="ListParagraph"/>
              <w:numPr>
                <w:ilvl w:val="0"/>
                <w:numId w:val="4"/>
              </w:numPr>
            </w:pPr>
            <w:r>
              <w:t xml:space="preserve">PG&amp;E: </w:t>
            </w:r>
            <w:r w:rsidRPr="00F744A4">
              <w:t>.16</w:t>
            </w:r>
            <w:r>
              <w:t xml:space="preserve"> </w:t>
            </w:r>
            <w:proofErr w:type="spellStart"/>
            <w:r>
              <w:t>lbs</w:t>
            </w:r>
            <w:proofErr w:type="spellEnd"/>
            <w:r>
              <w:t xml:space="preserve"> CO2 per kWh</w:t>
            </w:r>
            <w:r w:rsidR="00D330A5">
              <w:t xml:space="preserve"> </w:t>
            </w:r>
          </w:p>
          <w:p w14:paraId="0BD2F5A7" w14:textId="2BD44B40" w:rsidR="00F744A4" w:rsidRPr="009B579E" w:rsidRDefault="00F744A4" w:rsidP="00F744A4"/>
        </w:tc>
      </w:tr>
      <w:tr w:rsidR="009B579E" w14:paraId="35650039" w14:textId="77777777" w:rsidTr="00B161BD">
        <w:trPr>
          <w:trHeight w:val="286"/>
        </w:trPr>
        <w:tc>
          <w:tcPr>
            <w:tcW w:w="10513" w:type="dxa"/>
            <w:gridSpan w:val="2"/>
          </w:tcPr>
          <w:p w14:paraId="2D050A33" w14:textId="092DF000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Calculation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797FC83D" w14:textId="77777777" w:rsidTr="00B161BD">
        <w:trPr>
          <w:trHeight w:val="2920"/>
        </w:trPr>
        <w:tc>
          <w:tcPr>
            <w:tcW w:w="10513" w:type="dxa"/>
            <w:gridSpan w:val="2"/>
          </w:tcPr>
          <w:p w14:paraId="28D78464" w14:textId="67970504" w:rsidR="003D6CEA" w:rsidRDefault="003D6CEA" w:rsidP="006D74D5">
            <w:pPr>
              <w:pStyle w:val="ListParagraph"/>
              <w:numPr>
                <w:ilvl w:val="0"/>
                <w:numId w:val="4"/>
              </w:numPr>
            </w:pPr>
            <w:r>
              <w:t>Honda Civic Carbon Footprint in 10 years</w:t>
            </w:r>
          </w:p>
          <w:p w14:paraId="024FE95F" w14:textId="0836531E" w:rsidR="003D6CEA" w:rsidRDefault="00D330A5" w:rsidP="003D6CEA">
            <w:pPr>
              <w:pStyle w:val="ListParagraph"/>
              <w:numPr>
                <w:ilvl w:val="1"/>
                <w:numId w:val="4"/>
              </w:numPr>
            </w:pPr>
            <w:r>
              <w:t xml:space="preserve">148g CO2/km * 30,000 km/year * 10 years = </w:t>
            </w:r>
            <w:r w:rsidRPr="00D330A5">
              <w:t>44</w:t>
            </w:r>
            <w:r>
              <w:t>,</w:t>
            </w:r>
            <w:r w:rsidRPr="00D330A5">
              <w:t>400</w:t>
            </w:r>
            <w:r>
              <w:t>,</w:t>
            </w:r>
            <w:r w:rsidRPr="00D330A5">
              <w:t>000</w:t>
            </w:r>
            <w:r>
              <w:t xml:space="preserve"> g CO2 = 44,440 kg CO2 = 48.94t CO2</w:t>
            </w:r>
          </w:p>
          <w:p w14:paraId="064A3F93" w14:textId="7D73F69D" w:rsidR="00D330A5" w:rsidRDefault="00D330A5" w:rsidP="003D6CEA">
            <w:pPr>
              <w:pStyle w:val="ListParagraph"/>
              <w:numPr>
                <w:ilvl w:val="1"/>
                <w:numId w:val="4"/>
              </w:numPr>
            </w:pPr>
            <w:r>
              <w:t>Embodied carbon = 5.6tCO2e</w:t>
            </w:r>
          </w:p>
          <w:p w14:paraId="0ABB9F27" w14:textId="6DEC4F1F" w:rsidR="00D330A5" w:rsidRDefault="00D330A5" w:rsidP="003D6CEA">
            <w:pPr>
              <w:pStyle w:val="ListParagraph"/>
              <w:numPr>
                <w:ilvl w:val="1"/>
                <w:numId w:val="4"/>
              </w:numPr>
            </w:pPr>
            <w:r>
              <w:t xml:space="preserve">Combined = 48.94t + 5.6t = </w:t>
            </w:r>
            <w:r w:rsidRPr="00D330A5">
              <w:rPr>
                <w:b/>
                <w:bCs/>
              </w:rPr>
              <w:t>54.54t CO2</w:t>
            </w:r>
          </w:p>
          <w:p w14:paraId="111434FD" w14:textId="42618013" w:rsidR="004F234B" w:rsidRDefault="00D330A5" w:rsidP="00D330A5">
            <w:pPr>
              <w:pStyle w:val="ListParagraph"/>
              <w:numPr>
                <w:ilvl w:val="0"/>
                <w:numId w:val="4"/>
              </w:numPr>
            </w:pPr>
            <w:r>
              <w:t>Tesla Model 3 Carbon Footprint in 10 years</w:t>
            </w:r>
          </w:p>
          <w:p w14:paraId="5B655694" w14:textId="1B011BB5" w:rsidR="00D330A5" w:rsidRDefault="00D330A5" w:rsidP="00D330A5">
            <w:pPr>
              <w:pStyle w:val="ListParagraph"/>
              <w:numPr>
                <w:ilvl w:val="1"/>
                <w:numId w:val="4"/>
              </w:numPr>
            </w:pPr>
            <w:r>
              <w:t xml:space="preserve">30,000 km/year * 10 years / (6.6 km/kWh) * .16 </w:t>
            </w:r>
            <w:proofErr w:type="spellStart"/>
            <w:r>
              <w:t>lbs</w:t>
            </w:r>
            <w:proofErr w:type="spellEnd"/>
            <w:r>
              <w:t xml:space="preserve"> CO2/kWh = 7272.72 </w:t>
            </w:r>
            <w:proofErr w:type="spellStart"/>
            <w:r>
              <w:t>lbs</w:t>
            </w:r>
            <w:proofErr w:type="spellEnd"/>
            <w:r>
              <w:t xml:space="preserve"> CO2 = 3.64t CO2</w:t>
            </w:r>
          </w:p>
          <w:p w14:paraId="0F0DBC2F" w14:textId="7437F21C" w:rsidR="00D330A5" w:rsidRDefault="00D330A5" w:rsidP="00D330A5">
            <w:pPr>
              <w:pStyle w:val="ListParagraph"/>
              <w:numPr>
                <w:ilvl w:val="1"/>
                <w:numId w:val="4"/>
              </w:numPr>
            </w:pPr>
            <w:r>
              <w:t xml:space="preserve">Embodied carbon = </w:t>
            </w:r>
            <w:r>
              <w:t>10.2 tons CO2e</w:t>
            </w:r>
          </w:p>
          <w:p w14:paraId="18AB28A5" w14:textId="652E431D" w:rsidR="00D330A5" w:rsidRPr="00B25169" w:rsidRDefault="00D330A5" w:rsidP="00D330A5">
            <w:pPr>
              <w:pStyle w:val="ListParagraph"/>
              <w:numPr>
                <w:ilvl w:val="1"/>
                <w:numId w:val="4"/>
              </w:numPr>
            </w:pPr>
            <w:r>
              <w:t xml:space="preserve">Combined = 3.64t + 10.2t = </w:t>
            </w:r>
            <w:r w:rsidRPr="00D330A5">
              <w:rPr>
                <w:b/>
                <w:bCs/>
              </w:rPr>
              <w:t>13.84t CO2</w:t>
            </w:r>
          </w:p>
          <w:p w14:paraId="3AC6D901" w14:textId="31EBC03D" w:rsidR="006D74D5" w:rsidRDefault="00361D60" w:rsidP="00361D60">
            <w:pPr>
              <w:pStyle w:val="ListParagraph"/>
              <w:numPr>
                <w:ilvl w:val="0"/>
                <w:numId w:val="4"/>
              </w:numPr>
            </w:pPr>
            <w:r>
              <w:t xml:space="preserve">Decision based on carbon footprint: </w:t>
            </w:r>
            <w:r>
              <w:rPr>
                <w:b/>
                <w:bCs/>
                <w:u w:val="single"/>
              </w:rPr>
              <w:t>Tesla Model 3</w:t>
            </w:r>
          </w:p>
        </w:tc>
      </w:tr>
      <w:tr w:rsidR="009B579E" w14:paraId="41061DF5" w14:textId="77777777" w:rsidTr="00B161BD">
        <w:trPr>
          <w:trHeight w:val="281"/>
        </w:trPr>
        <w:tc>
          <w:tcPr>
            <w:tcW w:w="10513" w:type="dxa"/>
            <w:gridSpan w:val="2"/>
          </w:tcPr>
          <w:p w14:paraId="742816F8" w14:textId="64F1C5F6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Reflection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2793A380" w14:textId="77777777" w:rsidTr="00C17E66">
        <w:trPr>
          <w:trHeight w:val="2393"/>
        </w:trPr>
        <w:tc>
          <w:tcPr>
            <w:tcW w:w="10513" w:type="dxa"/>
            <w:gridSpan w:val="2"/>
          </w:tcPr>
          <w:p w14:paraId="3BA79889" w14:textId="26F471AA" w:rsidR="009B579E" w:rsidRPr="009B579E" w:rsidRDefault="00361D60">
            <w:r>
              <w:t>I was personally surprised to see the much higher embodied carbon amount for the Tesla Model 3</w:t>
            </w:r>
            <w:r w:rsidR="00391D56">
              <w:t xml:space="preserve"> versus the Honda Civic. However, as I calculated the carbon emissions for driving over the next 10 years, that quickly showed how much more e</w:t>
            </w:r>
            <w:r w:rsidR="0091352A">
              <w:t xml:space="preserve">missions are emitted from the Honda versus the Tesla. Further analysis could be done on whether electricity from another state (not PG&amp;E’s mix) would drastically change the CO2 emitted for Tesla. </w:t>
            </w:r>
          </w:p>
        </w:tc>
      </w:tr>
      <w:tr w:rsidR="009B579E" w14:paraId="2388150E" w14:textId="77777777" w:rsidTr="00B161BD">
        <w:trPr>
          <w:trHeight w:val="266"/>
        </w:trPr>
        <w:tc>
          <w:tcPr>
            <w:tcW w:w="10513" w:type="dxa"/>
            <w:gridSpan w:val="2"/>
          </w:tcPr>
          <w:p w14:paraId="0ACADCDF" w14:textId="7B536C9D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Sources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3C69449D" w14:textId="77777777" w:rsidTr="0011718E">
        <w:trPr>
          <w:trHeight w:val="1853"/>
        </w:trPr>
        <w:tc>
          <w:tcPr>
            <w:tcW w:w="10513" w:type="dxa"/>
            <w:gridSpan w:val="2"/>
          </w:tcPr>
          <w:p w14:paraId="0C0D71FC" w14:textId="32701ED7" w:rsidR="004F234B" w:rsidRPr="003D6CEA" w:rsidRDefault="007576D7" w:rsidP="009A57C5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5" w:history="1">
              <w:r w:rsidRPr="00FD621B">
                <w:rPr>
                  <w:rStyle w:val="Hyperlink"/>
                </w:rPr>
                <w:t>https://www.firsttexashonda.com/honda-research/honda-civic-mpg/#:~:text=33%20city%2F42%20highway%2F36,on%202022%20EPA%20mileage%20ratings</w:t>
              </w:r>
            </w:hyperlink>
            <w:r w:rsidRPr="007576D7">
              <w:t>.</w:t>
            </w:r>
          </w:p>
          <w:p w14:paraId="319A29AB" w14:textId="7A4553E7" w:rsidR="003D6CEA" w:rsidRPr="003D6CEA" w:rsidRDefault="003D6CEA" w:rsidP="003D6CEA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6" w:history="1">
              <w:r w:rsidRPr="00FD621B">
                <w:rPr>
                  <w:rStyle w:val="Hyperlink"/>
                  <w:lang w:val="es-ES"/>
                </w:rPr>
                <w:t>https://www.car-emissions.com/cars/model/HONDA/Civic</w:t>
              </w:r>
            </w:hyperlink>
          </w:p>
          <w:p w14:paraId="4966B337" w14:textId="02D2ECB6" w:rsidR="007576D7" w:rsidRDefault="007576D7" w:rsidP="009A57C5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7" w:history="1">
              <w:r w:rsidRPr="00FD621B">
                <w:rPr>
                  <w:rStyle w:val="Hyperlink"/>
                  <w:lang w:val="es-ES"/>
                </w:rPr>
                <w:t>https://www.tesla.com/model3</w:t>
              </w:r>
            </w:hyperlink>
          </w:p>
          <w:p w14:paraId="72CDEC2E" w14:textId="2132FB9B" w:rsidR="007576D7" w:rsidRDefault="008A329A" w:rsidP="009A57C5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8" w:history="1">
              <w:r w:rsidRPr="00FD621B">
                <w:rPr>
                  <w:rStyle w:val="Hyperlink"/>
                  <w:lang w:val="es-ES"/>
                </w:rPr>
                <w:t>https://www.zemo.org.uk/assets/workingdocuments/MC-P-11-15a%20Lifecycle%20emissions%20report.pdf</w:t>
              </w:r>
            </w:hyperlink>
          </w:p>
          <w:p w14:paraId="5D67A8C4" w14:textId="1FB83FDA" w:rsidR="008A329A" w:rsidRDefault="008A329A" w:rsidP="009A57C5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9" w:history="1">
              <w:r w:rsidRPr="00FD621B">
                <w:rPr>
                  <w:rStyle w:val="Hyperlink"/>
                  <w:lang w:val="es-ES"/>
                </w:rPr>
                <w:t>https://brusselsblog.co.uk/PDF/CarFootprintM.pdf</w:t>
              </w:r>
            </w:hyperlink>
          </w:p>
          <w:p w14:paraId="666D4EEE" w14:textId="2B5493AB" w:rsidR="00EE1A20" w:rsidRDefault="00EE1A20" w:rsidP="009A57C5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10" w:history="1">
              <w:r w:rsidRPr="00FD621B">
                <w:rPr>
                  <w:rStyle w:val="Hyperlink"/>
                  <w:lang w:val="es-ES"/>
                </w:rPr>
                <w:t>https://sites.uci.edu/energyobserver/2017/11/24/comparisons-of-california-utilities-2016-power-sources-and-emissions/#:~:text=There%20is%20a%20range%20for,hydro%20to%20pure%20natural%20gas</w:t>
              </w:r>
            </w:hyperlink>
            <w:r w:rsidRPr="00EE1A20">
              <w:rPr>
                <w:lang w:val="es-ES"/>
              </w:rPr>
              <w:t>.</w:t>
            </w:r>
          </w:p>
          <w:p w14:paraId="47B39ABB" w14:textId="7ACC7478" w:rsidR="00EE1A20" w:rsidRDefault="00D330A5" w:rsidP="009A57C5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11" w:history="1">
              <w:r w:rsidRPr="00FD621B">
                <w:rPr>
                  <w:rStyle w:val="Hyperlink"/>
                  <w:lang w:val="es-ES"/>
                </w:rPr>
                <w:t>https://www.tesla.com/en_eu/support/european-union-energy-label</w:t>
              </w:r>
            </w:hyperlink>
            <w:r>
              <w:rPr>
                <w:lang w:val="es-ES"/>
              </w:rPr>
              <w:t xml:space="preserve"> </w:t>
            </w:r>
          </w:p>
          <w:p w14:paraId="612DFDAA" w14:textId="2F2BECC8" w:rsidR="008A329A" w:rsidRPr="00C17E66" w:rsidRDefault="008A329A" w:rsidP="00C17E66">
            <w:pPr>
              <w:rPr>
                <w:lang w:val="es-ES"/>
              </w:rPr>
            </w:pPr>
          </w:p>
        </w:tc>
      </w:tr>
    </w:tbl>
    <w:p w14:paraId="52896A77" w14:textId="77777777" w:rsidR="004F234B" w:rsidRDefault="004F234B" w:rsidP="00260363"/>
    <w:p w14:paraId="5E37E476" w14:textId="77777777" w:rsidR="004F234B" w:rsidRDefault="004F234B" w:rsidP="00260363"/>
    <w:sectPr w:rsidR="004F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3C59"/>
    <w:multiLevelType w:val="hybridMultilevel"/>
    <w:tmpl w:val="9498F2F6"/>
    <w:lvl w:ilvl="0" w:tplc="39805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7FD2"/>
    <w:multiLevelType w:val="hybridMultilevel"/>
    <w:tmpl w:val="ECC01FEA"/>
    <w:lvl w:ilvl="0" w:tplc="0E645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53935"/>
    <w:multiLevelType w:val="hybridMultilevel"/>
    <w:tmpl w:val="D994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AA1"/>
    <w:multiLevelType w:val="hybridMultilevel"/>
    <w:tmpl w:val="8A2C6418"/>
    <w:lvl w:ilvl="0" w:tplc="3DA69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63289">
    <w:abstractNumId w:val="2"/>
  </w:num>
  <w:num w:numId="2" w16cid:durableId="1372802367">
    <w:abstractNumId w:val="0"/>
  </w:num>
  <w:num w:numId="3" w16cid:durableId="800879810">
    <w:abstractNumId w:val="1"/>
  </w:num>
  <w:num w:numId="4" w16cid:durableId="759569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9E"/>
    <w:rsid w:val="00101227"/>
    <w:rsid w:val="0011718E"/>
    <w:rsid w:val="001518BD"/>
    <w:rsid w:val="001E2FB7"/>
    <w:rsid w:val="00260363"/>
    <w:rsid w:val="00361D60"/>
    <w:rsid w:val="00391D56"/>
    <w:rsid w:val="003B1209"/>
    <w:rsid w:val="003C3DFD"/>
    <w:rsid w:val="003D6CEA"/>
    <w:rsid w:val="0043530D"/>
    <w:rsid w:val="004A1D91"/>
    <w:rsid w:val="004F234B"/>
    <w:rsid w:val="00537421"/>
    <w:rsid w:val="005A7AFF"/>
    <w:rsid w:val="005F38AD"/>
    <w:rsid w:val="006A2794"/>
    <w:rsid w:val="006D74D5"/>
    <w:rsid w:val="007576D7"/>
    <w:rsid w:val="007A6E15"/>
    <w:rsid w:val="008A329A"/>
    <w:rsid w:val="00905AAD"/>
    <w:rsid w:val="0091352A"/>
    <w:rsid w:val="00996BAF"/>
    <w:rsid w:val="009A57C5"/>
    <w:rsid w:val="009B579E"/>
    <w:rsid w:val="00A547D0"/>
    <w:rsid w:val="00B161BD"/>
    <w:rsid w:val="00B25169"/>
    <w:rsid w:val="00B76BD6"/>
    <w:rsid w:val="00B96FD4"/>
    <w:rsid w:val="00C17E66"/>
    <w:rsid w:val="00D330A5"/>
    <w:rsid w:val="00E22763"/>
    <w:rsid w:val="00E50350"/>
    <w:rsid w:val="00EE1A20"/>
    <w:rsid w:val="00F744A4"/>
    <w:rsid w:val="00FA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6539"/>
  <w15:chartTrackingRefBased/>
  <w15:docId w15:val="{A874AFC8-7401-0C47-AD83-2E86B95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A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7A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1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mo.org.uk/assets/workingdocuments/MC-P-11-15a%20Lifecycle%20emissions%20repor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sla.com/model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-emissions.com/cars/model/HONDA/Civic" TargetMode="External"/><Relationship Id="rId11" Type="http://schemas.openxmlformats.org/officeDocument/2006/relationships/hyperlink" Target="https://www.tesla.com/en_eu/support/european-union-energy-label" TargetMode="External"/><Relationship Id="rId5" Type="http://schemas.openxmlformats.org/officeDocument/2006/relationships/hyperlink" Target="https://www.firsttexashonda.com/honda-research/honda-civic-mpg/#:~:text=33%20city%2F42%20highway%2F36,on%202022%20EPA%20mileage%20ratings" TargetMode="External"/><Relationship Id="rId10" Type="http://schemas.openxmlformats.org/officeDocument/2006/relationships/hyperlink" Target="https://sites.uci.edu/energyobserver/2017/11/24/comparisons-of-california-utilities-2016-power-sources-and-emissions/#:~:text=There%20is%20a%20range%20for,hydro%20to%20pure%20natural%20g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usselsblog.co.uk/PDF/CarFootprint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Costa I Coromina</dc:creator>
  <cp:keywords/>
  <dc:description/>
  <cp:lastModifiedBy>suraj.sehgal</cp:lastModifiedBy>
  <cp:revision>12</cp:revision>
  <dcterms:created xsi:type="dcterms:W3CDTF">2024-02-13T14:56:00Z</dcterms:created>
  <dcterms:modified xsi:type="dcterms:W3CDTF">2024-02-13T18:55:00Z</dcterms:modified>
</cp:coreProperties>
</file>