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9929135"/>
        <w:docPartObj>
          <w:docPartGallery w:val="Cover Pages"/>
          <w:docPartUnique/>
        </w:docPartObj>
      </w:sdtPr>
      <w:sdtEndPr>
        <w:rPr>
          <w:noProof/>
        </w:rPr>
      </w:sdtEndPr>
      <w:sdtContent>
        <w:p w:rsidR="00A97DD8" w:rsidRDefault="00A97DD8">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9-17T00:00:00Z">
                                      <w:dateFormat w:val="M/d/yyyy"/>
                                      <w:lid w:val="en-US"/>
                                      <w:storeMappedDataAs w:val="dateTime"/>
                                      <w:calendar w:val="gregorian"/>
                                    </w:date>
                                  </w:sdtPr>
                                  <w:sdtEndPr/>
                                  <w:sdtContent>
                                    <w:p w:rsidR="00A97DD8" w:rsidRDefault="00FF1C8F">
                                      <w:pPr>
                                        <w:pStyle w:val="NoSpacing"/>
                                        <w:jc w:val="right"/>
                                        <w:rPr>
                                          <w:color w:val="FFFFFF" w:themeColor="background1"/>
                                          <w:sz w:val="28"/>
                                          <w:szCs w:val="28"/>
                                        </w:rPr>
                                      </w:pPr>
                                      <w:r>
                                        <w:rPr>
                                          <w:color w:val="FFFFFF" w:themeColor="background1"/>
                                          <w:sz w:val="28"/>
                                          <w:szCs w:val="28"/>
                                          <w:lang w:val="en-US"/>
                                        </w:rPr>
                                        <w:t>9/</w:t>
                                      </w:r>
                                      <w:r w:rsidR="00531BC1">
                                        <w:rPr>
                                          <w:color w:val="FFFFFF" w:themeColor="background1"/>
                                          <w:sz w:val="28"/>
                                          <w:szCs w:val="28"/>
                                          <w:lang w:val="en-US"/>
                                        </w:rPr>
                                        <w:t>17</w:t>
                                      </w:r>
                                      <w:r>
                                        <w:rPr>
                                          <w:color w:val="FFFFFF" w:themeColor="background1"/>
                                          <w:sz w:val="28"/>
                                          <w:szCs w:val="28"/>
                                          <w:lang w:val="en-US"/>
                                        </w:rPr>
                                        <w:t>/2019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9-17T00:00:00Z">
                                <w:dateFormat w:val="M/d/yyyy"/>
                                <w:lid w:val="en-US"/>
                                <w:storeMappedDataAs w:val="dateTime"/>
                                <w:calendar w:val="gregorian"/>
                              </w:date>
                            </w:sdtPr>
                            <w:sdtEndPr/>
                            <w:sdtContent>
                              <w:p w:rsidR="00A97DD8" w:rsidRDefault="00FF1C8F">
                                <w:pPr>
                                  <w:pStyle w:val="NoSpacing"/>
                                  <w:jc w:val="right"/>
                                  <w:rPr>
                                    <w:color w:val="FFFFFF" w:themeColor="background1"/>
                                    <w:sz w:val="28"/>
                                    <w:szCs w:val="28"/>
                                  </w:rPr>
                                </w:pPr>
                                <w:r>
                                  <w:rPr>
                                    <w:color w:val="FFFFFF" w:themeColor="background1"/>
                                    <w:sz w:val="28"/>
                                    <w:szCs w:val="28"/>
                                    <w:lang w:val="en-US"/>
                                  </w:rPr>
                                  <w:t>9/</w:t>
                                </w:r>
                                <w:r w:rsidR="00531BC1">
                                  <w:rPr>
                                    <w:color w:val="FFFFFF" w:themeColor="background1"/>
                                    <w:sz w:val="28"/>
                                    <w:szCs w:val="28"/>
                                    <w:lang w:val="en-US"/>
                                  </w:rPr>
                                  <w:t>17</w:t>
                                </w:r>
                                <w:r>
                                  <w:rPr>
                                    <w:color w:val="FFFFFF" w:themeColor="background1"/>
                                    <w:sz w:val="28"/>
                                    <w:szCs w:val="28"/>
                                    <w:lang w:val="en-US"/>
                                  </w:rPr>
                                  <w:t>/2019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DD8" w:rsidRDefault="00925D1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97DD8">
                                      <w:rPr>
                                        <w:color w:val="4472C4" w:themeColor="accent1"/>
                                        <w:sz w:val="26"/>
                                        <w:szCs w:val="26"/>
                                      </w:rPr>
                                      <w:t>Simran Chhabra</w:t>
                                    </w:r>
                                  </w:sdtContent>
                                </w:sdt>
                              </w:p>
                              <w:p w:rsidR="00A97DD8" w:rsidRDefault="00925D11">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97DD8">
                                      <w:rPr>
                                        <w:caps/>
                                        <w:color w:val="595959" w:themeColor="text1" w:themeTint="A6"/>
                                      </w:rPr>
                                      <w:t>for Edwisor.com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A97DD8" w:rsidRDefault="00925D1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97DD8">
                                <w:rPr>
                                  <w:color w:val="4472C4" w:themeColor="accent1"/>
                                  <w:sz w:val="26"/>
                                  <w:szCs w:val="26"/>
                                </w:rPr>
                                <w:t>Simran Chhabra</w:t>
                              </w:r>
                            </w:sdtContent>
                          </w:sdt>
                        </w:p>
                        <w:p w:rsidR="00A97DD8" w:rsidRDefault="00925D11">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A97DD8">
                                <w:rPr>
                                  <w:caps/>
                                  <w:color w:val="595959" w:themeColor="text1" w:themeTint="A6"/>
                                </w:rPr>
                                <w:t>for Edwisor.com</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DD8" w:rsidRDefault="00925D1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F1C8F">
                                      <w:rPr>
                                        <w:rFonts w:asciiTheme="majorHAnsi" w:eastAsiaTheme="majorEastAsia" w:hAnsiTheme="majorHAnsi" w:cstheme="majorBidi"/>
                                        <w:color w:val="262626" w:themeColor="text1" w:themeTint="D9"/>
                                        <w:sz w:val="72"/>
                                        <w:szCs w:val="72"/>
                                      </w:rPr>
                                      <w:t>Santander Customer Transaction Prediction</w:t>
                                    </w:r>
                                  </w:sdtContent>
                                </w:sdt>
                              </w:p>
                              <w:p w:rsidR="00A97DD8" w:rsidRDefault="00A97DD8">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A97DD8" w:rsidRDefault="00925D1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F1C8F">
                                <w:rPr>
                                  <w:rFonts w:asciiTheme="majorHAnsi" w:eastAsiaTheme="majorEastAsia" w:hAnsiTheme="majorHAnsi" w:cstheme="majorBidi"/>
                                  <w:color w:val="262626" w:themeColor="text1" w:themeTint="D9"/>
                                  <w:sz w:val="72"/>
                                  <w:szCs w:val="72"/>
                                </w:rPr>
                                <w:t>Santander Customer Transaction Prediction</w:t>
                              </w:r>
                            </w:sdtContent>
                          </w:sdt>
                        </w:p>
                        <w:p w:rsidR="00A97DD8" w:rsidRDefault="00A97DD8">
                          <w:pPr>
                            <w:spacing w:before="120"/>
                            <w:rPr>
                              <w:color w:val="404040" w:themeColor="text1" w:themeTint="BF"/>
                              <w:sz w:val="36"/>
                              <w:szCs w:val="36"/>
                            </w:rPr>
                          </w:pPr>
                        </w:p>
                      </w:txbxContent>
                    </v:textbox>
                    <w10:wrap anchorx="page" anchory="page"/>
                  </v:shape>
                </w:pict>
              </mc:Fallback>
            </mc:AlternateContent>
          </w:r>
        </w:p>
        <w:p w:rsidR="00A97DD8" w:rsidRDefault="00A97DD8">
          <w:pPr>
            <w:rPr>
              <w:noProof/>
            </w:rPr>
          </w:pPr>
          <w:r>
            <w:rPr>
              <w:noProof/>
            </w:rPr>
            <w:br w:type="page"/>
          </w:r>
        </w:p>
      </w:sdtContent>
    </w:sdt>
    <w:p w:rsidR="00BB2744" w:rsidRDefault="00A97DD8">
      <w:pPr>
        <w:rPr>
          <w:sz w:val="72"/>
          <w:szCs w:val="72"/>
        </w:rPr>
      </w:pPr>
      <w:r w:rsidRPr="00A97DD8">
        <w:rPr>
          <w:sz w:val="72"/>
          <w:szCs w:val="72"/>
        </w:rPr>
        <w:lastRenderedPageBreak/>
        <w:t>Contents</w:t>
      </w:r>
    </w:p>
    <w:p w:rsidR="00A97DD8" w:rsidRPr="00D97F97" w:rsidRDefault="00A97DD8" w:rsidP="00A97DD8">
      <w:pPr>
        <w:pStyle w:val="ListParagraph"/>
        <w:numPr>
          <w:ilvl w:val="0"/>
          <w:numId w:val="2"/>
        </w:numPr>
        <w:rPr>
          <w:b/>
          <w:sz w:val="22"/>
          <w:szCs w:val="22"/>
        </w:rPr>
      </w:pPr>
      <w:r w:rsidRPr="00D97F97">
        <w:rPr>
          <w:b/>
          <w:sz w:val="22"/>
          <w:szCs w:val="22"/>
        </w:rPr>
        <w:t>Introduction</w:t>
      </w:r>
    </w:p>
    <w:p w:rsidR="00A97DD8" w:rsidRDefault="00A97DD8" w:rsidP="00A97DD8">
      <w:pPr>
        <w:pStyle w:val="ListParagraph"/>
        <w:numPr>
          <w:ilvl w:val="1"/>
          <w:numId w:val="2"/>
        </w:numPr>
        <w:rPr>
          <w:sz w:val="22"/>
          <w:szCs w:val="22"/>
        </w:rPr>
      </w:pPr>
      <w:r>
        <w:rPr>
          <w:sz w:val="22"/>
          <w:szCs w:val="22"/>
        </w:rPr>
        <w:t>Problem Statement</w:t>
      </w:r>
    </w:p>
    <w:p w:rsidR="00A97DD8" w:rsidRDefault="00A97DD8" w:rsidP="00A97DD8">
      <w:pPr>
        <w:pStyle w:val="ListParagraph"/>
        <w:numPr>
          <w:ilvl w:val="1"/>
          <w:numId w:val="2"/>
        </w:numPr>
        <w:rPr>
          <w:sz w:val="22"/>
          <w:szCs w:val="22"/>
        </w:rPr>
      </w:pPr>
      <w:r>
        <w:rPr>
          <w:sz w:val="22"/>
          <w:szCs w:val="22"/>
        </w:rPr>
        <w:t>Data</w:t>
      </w:r>
    </w:p>
    <w:p w:rsidR="00A97DD8" w:rsidRPr="00D97F97" w:rsidRDefault="00A97DD8" w:rsidP="00A97DD8">
      <w:pPr>
        <w:pStyle w:val="ListParagraph"/>
        <w:numPr>
          <w:ilvl w:val="0"/>
          <w:numId w:val="2"/>
        </w:numPr>
        <w:rPr>
          <w:b/>
          <w:sz w:val="22"/>
          <w:szCs w:val="22"/>
        </w:rPr>
      </w:pPr>
      <w:r w:rsidRPr="00D97F97">
        <w:rPr>
          <w:b/>
          <w:sz w:val="22"/>
          <w:szCs w:val="22"/>
        </w:rPr>
        <w:t>Methodology</w:t>
      </w:r>
    </w:p>
    <w:p w:rsidR="00A97DD8" w:rsidRDefault="00A97DD8" w:rsidP="00A97DD8">
      <w:pPr>
        <w:pStyle w:val="ListParagraph"/>
        <w:numPr>
          <w:ilvl w:val="1"/>
          <w:numId w:val="2"/>
        </w:numPr>
        <w:rPr>
          <w:sz w:val="22"/>
          <w:szCs w:val="22"/>
        </w:rPr>
      </w:pPr>
      <w:r>
        <w:rPr>
          <w:sz w:val="22"/>
          <w:szCs w:val="22"/>
        </w:rPr>
        <w:t>Pre</w:t>
      </w:r>
      <w:r w:rsidR="00D97F97">
        <w:rPr>
          <w:sz w:val="22"/>
          <w:szCs w:val="22"/>
        </w:rPr>
        <w:t>-</w:t>
      </w:r>
      <w:r>
        <w:rPr>
          <w:sz w:val="22"/>
          <w:szCs w:val="22"/>
        </w:rPr>
        <w:t>Processing</w:t>
      </w:r>
    </w:p>
    <w:p w:rsidR="00D83D12" w:rsidRPr="00F9130F" w:rsidRDefault="00D83D12" w:rsidP="00D83D12">
      <w:pPr>
        <w:pStyle w:val="ListParagraph"/>
        <w:numPr>
          <w:ilvl w:val="2"/>
          <w:numId w:val="2"/>
        </w:numPr>
        <w:rPr>
          <w:sz w:val="22"/>
          <w:szCs w:val="22"/>
        </w:rPr>
      </w:pPr>
      <w:r>
        <w:rPr>
          <w:sz w:val="22"/>
          <w:szCs w:val="22"/>
        </w:rPr>
        <w:t>Missing values</w:t>
      </w:r>
    </w:p>
    <w:p w:rsidR="002D31DA" w:rsidRPr="002D31DA" w:rsidRDefault="002D31DA" w:rsidP="002D31DA">
      <w:pPr>
        <w:pStyle w:val="ListParagraph"/>
        <w:numPr>
          <w:ilvl w:val="2"/>
          <w:numId w:val="2"/>
        </w:numPr>
        <w:rPr>
          <w:sz w:val="22"/>
          <w:szCs w:val="22"/>
        </w:rPr>
      </w:pPr>
      <w:r>
        <w:rPr>
          <w:sz w:val="22"/>
          <w:szCs w:val="22"/>
        </w:rPr>
        <w:t>Outlier Analysis</w:t>
      </w:r>
    </w:p>
    <w:p w:rsidR="00F9130F" w:rsidRDefault="00F9130F" w:rsidP="00F9130F">
      <w:pPr>
        <w:pStyle w:val="ListParagraph"/>
        <w:numPr>
          <w:ilvl w:val="2"/>
          <w:numId w:val="2"/>
        </w:numPr>
        <w:rPr>
          <w:sz w:val="22"/>
          <w:szCs w:val="22"/>
        </w:rPr>
      </w:pPr>
      <w:r>
        <w:rPr>
          <w:sz w:val="22"/>
          <w:szCs w:val="22"/>
        </w:rPr>
        <w:t>Feature Selection</w:t>
      </w:r>
    </w:p>
    <w:p w:rsidR="00A97DD8" w:rsidRDefault="00A97DD8" w:rsidP="00A97DD8">
      <w:pPr>
        <w:pStyle w:val="ListParagraph"/>
        <w:numPr>
          <w:ilvl w:val="1"/>
          <w:numId w:val="2"/>
        </w:numPr>
        <w:rPr>
          <w:sz w:val="22"/>
          <w:szCs w:val="22"/>
        </w:rPr>
      </w:pPr>
      <w:r>
        <w:rPr>
          <w:sz w:val="22"/>
          <w:szCs w:val="22"/>
        </w:rPr>
        <w:t>Modelling</w:t>
      </w:r>
    </w:p>
    <w:p w:rsidR="00A97DD8" w:rsidRDefault="006353E9" w:rsidP="00A97DD8">
      <w:pPr>
        <w:pStyle w:val="ListParagraph"/>
        <w:numPr>
          <w:ilvl w:val="2"/>
          <w:numId w:val="2"/>
        </w:numPr>
        <w:rPr>
          <w:sz w:val="22"/>
          <w:szCs w:val="22"/>
        </w:rPr>
      </w:pPr>
      <w:r>
        <w:rPr>
          <w:sz w:val="22"/>
          <w:szCs w:val="22"/>
        </w:rPr>
        <w:t>Visualization</w:t>
      </w:r>
    </w:p>
    <w:p w:rsidR="00A97DD8" w:rsidRDefault="00A97DD8" w:rsidP="00A97DD8">
      <w:pPr>
        <w:pStyle w:val="ListParagraph"/>
        <w:numPr>
          <w:ilvl w:val="2"/>
          <w:numId w:val="2"/>
        </w:numPr>
        <w:rPr>
          <w:sz w:val="22"/>
          <w:szCs w:val="22"/>
        </w:rPr>
      </w:pPr>
      <w:r>
        <w:rPr>
          <w:sz w:val="22"/>
          <w:szCs w:val="22"/>
        </w:rPr>
        <w:t>L</w:t>
      </w:r>
      <w:r w:rsidR="002D31DA">
        <w:rPr>
          <w:sz w:val="22"/>
          <w:szCs w:val="22"/>
        </w:rPr>
        <w:t xml:space="preserve">ogistic </w:t>
      </w:r>
      <w:r>
        <w:rPr>
          <w:sz w:val="22"/>
          <w:szCs w:val="22"/>
        </w:rPr>
        <w:t>Regression</w:t>
      </w:r>
    </w:p>
    <w:p w:rsidR="002D31DA" w:rsidRDefault="002D31DA" w:rsidP="00A97DD8">
      <w:pPr>
        <w:pStyle w:val="ListParagraph"/>
        <w:numPr>
          <w:ilvl w:val="2"/>
          <w:numId w:val="2"/>
        </w:numPr>
        <w:rPr>
          <w:sz w:val="22"/>
          <w:szCs w:val="22"/>
        </w:rPr>
      </w:pPr>
      <w:r>
        <w:rPr>
          <w:sz w:val="22"/>
          <w:szCs w:val="22"/>
        </w:rPr>
        <w:t>Naïve Bayes</w:t>
      </w:r>
    </w:p>
    <w:p w:rsidR="002D31DA" w:rsidRDefault="002D31DA" w:rsidP="00A97DD8">
      <w:pPr>
        <w:pStyle w:val="ListParagraph"/>
        <w:numPr>
          <w:ilvl w:val="2"/>
          <w:numId w:val="2"/>
        </w:numPr>
        <w:rPr>
          <w:sz w:val="22"/>
          <w:szCs w:val="22"/>
        </w:rPr>
      </w:pPr>
      <w:r>
        <w:rPr>
          <w:sz w:val="22"/>
          <w:szCs w:val="22"/>
        </w:rPr>
        <w:t>Decision Tree Classifier</w:t>
      </w:r>
    </w:p>
    <w:p w:rsidR="00A97DD8" w:rsidRDefault="00E26AB1" w:rsidP="00A97DD8">
      <w:pPr>
        <w:pStyle w:val="ListParagraph"/>
        <w:numPr>
          <w:ilvl w:val="2"/>
          <w:numId w:val="2"/>
        </w:numPr>
        <w:rPr>
          <w:sz w:val="22"/>
          <w:szCs w:val="22"/>
        </w:rPr>
      </w:pPr>
      <w:r>
        <w:rPr>
          <w:sz w:val="22"/>
          <w:szCs w:val="22"/>
        </w:rPr>
        <w:t>Random Forest</w:t>
      </w:r>
      <w:r w:rsidR="00A97DD8">
        <w:rPr>
          <w:sz w:val="22"/>
          <w:szCs w:val="22"/>
        </w:rPr>
        <w:t xml:space="preserve"> </w:t>
      </w:r>
      <w:r w:rsidR="002D31DA">
        <w:rPr>
          <w:sz w:val="22"/>
          <w:szCs w:val="22"/>
        </w:rPr>
        <w:t>Classifier</w:t>
      </w:r>
    </w:p>
    <w:p w:rsidR="00A97DD8" w:rsidRPr="00D97F97" w:rsidRDefault="00A97DD8" w:rsidP="00A97DD8">
      <w:pPr>
        <w:pStyle w:val="ListParagraph"/>
        <w:numPr>
          <w:ilvl w:val="0"/>
          <w:numId w:val="2"/>
        </w:numPr>
        <w:rPr>
          <w:b/>
          <w:sz w:val="22"/>
          <w:szCs w:val="22"/>
        </w:rPr>
      </w:pPr>
      <w:r w:rsidRPr="00D97F97">
        <w:rPr>
          <w:b/>
          <w:sz w:val="22"/>
          <w:szCs w:val="22"/>
        </w:rPr>
        <w:t>Conclusion</w:t>
      </w:r>
    </w:p>
    <w:p w:rsidR="00A97DD8" w:rsidRDefault="00A97DD8" w:rsidP="00A97DD8">
      <w:pPr>
        <w:pStyle w:val="ListParagraph"/>
        <w:numPr>
          <w:ilvl w:val="1"/>
          <w:numId w:val="2"/>
        </w:numPr>
        <w:rPr>
          <w:sz w:val="22"/>
          <w:szCs w:val="22"/>
        </w:rPr>
      </w:pPr>
      <w:r>
        <w:rPr>
          <w:sz w:val="22"/>
          <w:szCs w:val="22"/>
        </w:rPr>
        <w:t>Model Evaluation</w:t>
      </w:r>
    </w:p>
    <w:p w:rsidR="005202A5" w:rsidRPr="005202A5" w:rsidRDefault="00A97DD8" w:rsidP="005202A5">
      <w:pPr>
        <w:pStyle w:val="ListParagraph"/>
        <w:numPr>
          <w:ilvl w:val="1"/>
          <w:numId w:val="2"/>
        </w:numPr>
        <w:rPr>
          <w:sz w:val="22"/>
          <w:szCs w:val="22"/>
        </w:rPr>
      </w:pPr>
      <w:r>
        <w:rPr>
          <w:sz w:val="22"/>
          <w:szCs w:val="22"/>
        </w:rPr>
        <w:t>Model Selection</w:t>
      </w:r>
    </w:p>
    <w:p w:rsidR="00A97DD8" w:rsidRPr="005202A5" w:rsidRDefault="00A97DD8" w:rsidP="005202A5">
      <w:pPr>
        <w:rPr>
          <w:sz w:val="22"/>
          <w:szCs w:val="22"/>
        </w:rPr>
      </w:pPr>
      <w:r w:rsidRPr="005202A5">
        <w:rPr>
          <w:b/>
          <w:sz w:val="22"/>
          <w:szCs w:val="22"/>
        </w:rPr>
        <w:t xml:space="preserve">Appendix </w:t>
      </w:r>
      <w:r w:rsidR="005202A5">
        <w:rPr>
          <w:b/>
          <w:sz w:val="22"/>
          <w:szCs w:val="22"/>
        </w:rPr>
        <w:t>A</w:t>
      </w:r>
      <w:r w:rsidRPr="005202A5">
        <w:rPr>
          <w:b/>
          <w:sz w:val="22"/>
          <w:szCs w:val="22"/>
        </w:rPr>
        <w:t xml:space="preserve"> </w:t>
      </w:r>
      <w:r w:rsidR="00D97F97" w:rsidRPr="005202A5">
        <w:rPr>
          <w:b/>
          <w:sz w:val="22"/>
          <w:szCs w:val="22"/>
        </w:rPr>
        <w:t>– Python Code</w:t>
      </w:r>
    </w:p>
    <w:p w:rsidR="00D97F97" w:rsidRPr="00D97F97" w:rsidRDefault="00D97F97" w:rsidP="00A97DD8">
      <w:pPr>
        <w:rPr>
          <w:b/>
          <w:sz w:val="22"/>
          <w:szCs w:val="22"/>
        </w:rPr>
      </w:pPr>
      <w:r w:rsidRPr="00D97F97">
        <w:rPr>
          <w:b/>
          <w:sz w:val="22"/>
          <w:szCs w:val="22"/>
        </w:rPr>
        <w:t xml:space="preserve">Appendix </w:t>
      </w:r>
      <w:r w:rsidR="005202A5">
        <w:rPr>
          <w:b/>
          <w:sz w:val="22"/>
          <w:szCs w:val="22"/>
        </w:rPr>
        <w:t>B</w:t>
      </w:r>
      <w:r w:rsidRPr="00D97F97">
        <w:rPr>
          <w:b/>
          <w:sz w:val="22"/>
          <w:szCs w:val="22"/>
        </w:rPr>
        <w:t xml:space="preserve"> – R Code</w:t>
      </w:r>
    </w:p>
    <w:p w:rsidR="00D97F97" w:rsidRDefault="00D97F97" w:rsidP="00A97DD8">
      <w:pPr>
        <w:rPr>
          <w:b/>
          <w:sz w:val="22"/>
          <w:szCs w:val="22"/>
        </w:rPr>
      </w:pPr>
      <w:r w:rsidRPr="00D97F97">
        <w:rPr>
          <w:b/>
          <w:sz w:val="22"/>
          <w:szCs w:val="22"/>
        </w:rPr>
        <w:t>References</w:t>
      </w:r>
    </w:p>
    <w:p w:rsidR="00D97F97" w:rsidRDefault="00D97F97">
      <w:pPr>
        <w:rPr>
          <w:b/>
          <w:sz w:val="22"/>
          <w:szCs w:val="22"/>
        </w:rPr>
      </w:pPr>
      <w:r>
        <w:rPr>
          <w:b/>
          <w:sz w:val="22"/>
          <w:szCs w:val="22"/>
        </w:rPr>
        <w:br w:type="page"/>
      </w:r>
    </w:p>
    <w:p w:rsidR="00D97F97" w:rsidRPr="00D97F97" w:rsidRDefault="00D97F97" w:rsidP="00A97DD8">
      <w:pPr>
        <w:rPr>
          <w:b/>
          <w:sz w:val="44"/>
          <w:szCs w:val="44"/>
        </w:rPr>
      </w:pPr>
      <w:r w:rsidRPr="00D97F97">
        <w:rPr>
          <w:b/>
          <w:sz w:val="44"/>
          <w:szCs w:val="44"/>
        </w:rPr>
        <w:lastRenderedPageBreak/>
        <w:t>Chapter 1</w:t>
      </w:r>
    </w:p>
    <w:p w:rsidR="00D97F97" w:rsidRPr="00D97F97" w:rsidRDefault="00D97F97" w:rsidP="00A97DD8">
      <w:pPr>
        <w:rPr>
          <w:b/>
          <w:sz w:val="72"/>
          <w:szCs w:val="72"/>
        </w:rPr>
      </w:pPr>
      <w:r w:rsidRPr="00D97F97">
        <w:rPr>
          <w:b/>
          <w:sz w:val="72"/>
          <w:szCs w:val="72"/>
        </w:rPr>
        <w:t>Introduction</w:t>
      </w:r>
    </w:p>
    <w:p w:rsidR="00D97F97" w:rsidRDefault="00D97F97" w:rsidP="00A97DD8">
      <w:pPr>
        <w:rPr>
          <w:b/>
          <w:sz w:val="22"/>
          <w:szCs w:val="22"/>
        </w:rPr>
      </w:pPr>
    </w:p>
    <w:p w:rsidR="00D97F97" w:rsidRPr="00D97F97" w:rsidRDefault="00D97F97" w:rsidP="00D97F97">
      <w:pPr>
        <w:pStyle w:val="ListParagraph"/>
        <w:numPr>
          <w:ilvl w:val="1"/>
          <w:numId w:val="3"/>
        </w:numPr>
        <w:rPr>
          <w:b/>
          <w:sz w:val="32"/>
          <w:szCs w:val="32"/>
        </w:rPr>
      </w:pPr>
      <w:r w:rsidRPr="00D97F97">
        <w:rPr>
          <w:b/>
          <w:sz w:val="32"/>
          <w:szCs w:val="32"/>
        </w:rPr>
        <w:t>Problem Statement</w:t>
      </w:r>
    </w:p>
    <w:p w:rsidR="00D97F97" w:rsidRPr="006757AC" w:rsidRDefault="006757AC" w:rsidP="00D97F97">
      <w:pPr>
        <w:rPr>
          <w:i/>
        </w:rPr>
      </w:pPr>
      <w:r w:rsidRPr="006757AC">
        <w:rPr>
          <w:i/>
        </w:rPr>
        <w:t>“</w:t>
      </w:r>
      <w:r w:rsidR="00FF1C8F" w:rsidRPr="006757AC">
        <w:rPr>
          <w:i/>
        </w:rPr>
        <w:t>At Santander, mission is to help people and businesses prosper. We are always looking for ways to help our customers understand their financial health and identify which products and services might help them achieve their monetary goals.</w:t>
      </w:r>
      <w:r w:rsidRPr="006757AC">
        <w:rPr>
          <w:i/>
        </w:rPr>
        <w:t>”</w:t>
      </w:r>
    </w:p>
    <w:p w:rsidR="00FF1C8F" w:rsidRDefault="00FF1C8F" w:rsidP="00D97F97">
      <w:r>
        <w:t>In this challenge, we need to identify which customers will make a specific transaction in the future, irrespective of the amount of money transacted.</w:t>
      </w:r>
    </w:p>
    <w:p w:rsidR="00D97F97" w:rsidRPr="00D97F97" w:rsidRDefault="00D97F97" w:rsidP="00D97F97">
      <w:pPr>
        <w:rPr>
          <w:b/>
          <w:sz w:val="32"/>
          <w:szCs w:val="32"/>
        </w:rPr>
      </w:pPr>
      <w:r w:rsidRPr="00D97F97">
        <w:rPr>
          <w:b/>
          <w:sz w:val="32"/>
          <w:szCs w:val="32"/>
        </w:rPr>
        <w:t xml:space="preserve">1.2 </w:t>
      </w:r>
      <w:r w:rsidRPr="00D97F97">
        <w:rPr>
          <w:b/>
          <w:sz w:val="32"/>
          <w:szCs w:val="32"/>
        </w:rPr>
        <w:tab/>
        <w:t>Data</w:t>
      </w:r>
    </w:p>
    <w:p w:rsidR="00A32320" w:rsidRDefault="00D97F97" w:rsidP="00D97F97">
      <w:r>
        <w:t>1) train</w:t>
      </w:r>
      <w:r w:rsidR="00FF1C8F">
        <w:t>.csv</w:t>
      </w:r>
      <w:r w:rsidR="004D7B1A">
        <w:t>; 200k rows</w:t>
      </w:r>
    </w:p>
    <w:p w:rsidR="00A32320" w:rsidRDefault="00D97F97" w:rsidP="00D97F97">
      <w:r>
        <w:t>2) test.</w:t>
      </w:r>
      <w:r w:rsidR="00FF1C8F">
        <w:t>csv</w:t>
      </w:r>
      <w:r w:rsidR="004D7B1A">
        <w:t>; 200k rows</w:t>
      </w:r>
    </w:p>
    <w:p w:rsidR="006757AC" w:rsidRDefault="006757AC" w:rsidP="00D97F97">
      <w:r>
        <w:t xml:space="preserve">We are provided with an anonymized dataset containing 200 numeric feature variables, a binary target column, and a string </w:t>
      </w:r>
      <w:proofErr w:type="spellStart"/>
      <w:r>
        <w:t>ID_code</w:t>
      </w:r>
      <w:proofErr w:type="spellEnd"/>
      <w:r>
        <w:t xml:space="preserve"> column. The task is to predict the value of target column in the test set.</w:t>
      </w:r>
    </w:p>
    <w:p w:rsidR="006757AC" w:rsidRDefault="006757AC" w:rsidP="006757AC">
      <w:pPr>
        <w:rPr>
          <w:noProof/>
        </w:rPr>
      </w:pPr>
    </w:p>
    <w:p w:rsidR="00A32320" w:rsidRDefault="006757AC" w:rsidP="006757AC">
      <w:pPr>
        <w:rPr>
          <w:sz w:val="22"/>
          <w:szCs w:val="22"/>
        </w:rPr>
      </w:pPr>
      <w:r>
        <w:rPr>
          <w:noProof/>
        </w:rPr>
        <w:drawing>
          <wp:inline distT="0" distB="0" distL="0" distR="0" wp14:anchorId="144997C2" wp14:editId="7709D56F">
            <wp:extent cx="6102350" cy="14160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435" t="46778" r="17406" b="33085"/>
                    <a:stretch/>
                  </pic:blipFill>
                  <pic:spPr bwMode="auto">
                    <a:xfrm>
                      <a:off x="0" y="0"/>
                      <a:ext cx="6118674" cy="1419838"/>
                    </a:xfrm>
                    <a:prstGeom prst="rect">
                      <a:avLst/>
                    </a:prstGeom>
                    <a:ln>
                      <a:noFill/>
                    </a:ln>
                    <a:extLst>
                      <a:ext uri="{53640926-AAD7-44D8-BBD7-CCE9431645EC}">
                        <a14:shadowObscured xmlns:a14="http://schemas.microsoft.com/office/drawing/2010/main"/>
                      </a:ext>
                    </a:extLst>
                  </pic:spPr>
                </pic:pic>
              </a:graphicData>
            </a:graphic>
          </wp:inline>
        </w:drawing>
      </w:r>
    </w:p>
    <w:p w:rsidR="004D7B1A" w:rsidRPr="006757AC" w:rsidRDefault="004D7B1A" w:rsidP="006757AC">
      <w:pPr>
        <w:rPr>
          <w:sz w:val="22"/>
          <w:szCs w:val="22"/>
        </w:rPr>
      </w:pPr>
    </w:p>
    <w:p w:rsidR="00A32320" w:rsidRPr="00F17713" w:rsidRDefault="00A32320" w:rsidP="00A32320">
      <w:pPr>
        <w:rPr>
          <w:b/>
          <w:sz w:val="44"/>
          <w:szCs w:val="44"/>
        </w:rPr>
      </w:pPr>
      <w:r>
        <w:rPr>
          <w:sz w:val="22"/>
          <w:szCs w:val="22"/>
        </w:rPr>
        <w:br w:type="page"/>
      </w:r>
      <w:r w:rsidRPr="00F17713">
        <w:rPr>
          <w:b/>
          <w:sz w:val="44"/>
          <w:szCs w:val="44"/>
        </w:rPr>
        <w:lastRenderedPageBreak/>
        <w:t>Chapter 2</w:t>
      </w:r>
    </w:p>
    <w:p w:rsidR="00A32320" w:rsidRDefault="00F17713" w:rsidP="00A32320">
      <w:pPr>
        <w:rPr>
          <w:b/>
          <w:sz w:val="72"/>
          <w:szCs w:val="72"/>
        </w:rPr>
      </w:pPr>
      <w:r w:rsidRPr="00F17713">
        <w:rPr>
          <w:b/>
          <w:sz w:val="72"/>
          <w:szCs w:val="72"/>
        </w:rPr>
        <w:t>Methodology</w:t>
      </w:r>
    </w:p>
    <w:p w:rsidR="00F17713" w:rsidRPr="002E6B9C" w:rsidRDefault="00F17713" w:rsidP="002E6B9C">
      <w:pPr>
        <w:pStyle w:val="ListParagraph"/>
        <w:numPr>
          <w:ilvl w:val="1"/>
          <w:numId w:val="7"/>
        </w:numPr>
        <w:rPr>
          <w:b/>
          <w:sz w:val="32"/>
          <w:szCs w:val="32"/>
        </w:rPr>
      </w:pPr>
      <w:r w:rsidRPr="002E6B9C">
        <w:rPr>
          <w:b/>
          <w:sz w:val="32"/>
          <w:szCs w:val="32"/>
        </w:rPr>
        <w:t>Pre-Processing</w:t>
      </w:r>
    </w:p>
    <w:p w:rsidR="002E6B9C" w:rsidRDefault="00ED1D1A" w:rsidP="002E6B9C">
      <w:r>
        <w:t xml:space="preserve">Any predictive modelling requires that we look at the data before we start modelling. However, in Data Mining terms </w:t>
      </w:r>
      <w:r>
        <w:rPr>
          <w:i/>
        </w:rPr>
        <w:t>looking at data</w:t>
      </w:r>
      <w:r>
        <w:t xml:space="preserve"> means so much more than looking. Looking at data refers to exploring the data, cleaning the data as well as visualizing the data through graphs and plots. This is often called as Exploratory Data Analysis. To start</w:t>
      </w:r>
      <w:r w:rsidR="00002898">
        <w:t xml:space="preserve"> with, we first detect </w:t>
      </w:r>
      <w:r w:rsidR="002E6B9C">
        <w:t>anomalies in data like missing values, etc.</w:t>
      </w:r>
      <w:r w:rsidR="00D83D12">
        <w:t xml:space="preserve"> </w:t>
      </w:r>
      <w:r w:rsidR="00CE3067">
        <w:t>On observing the data on a high level</w:t>
      </w:r>
      <w:r w:rsidR="00D83D12">
        <w:t>,</w:t>
      </w:r>
      <w:r w:rsidR="00CE3067">
        <w:t xml:space="preserve"> it was observed that</w:t>
      </w:r>
      <w:r w:rsidR="00D83D12">
        <w:t xml:space="preserve"> the variable “</w:t>
      </w:r>
      <w:proofErr w:type="spellStart"/>
      <w:r w:rsidR="00D83D12">
        <w:t>ID_code</w:t>
      </w:r>
      <w:proofErr w:type="spellEnd"/>
      <w:r w:rsidR="00D83D12">
        <w:t>” is identifying each row uniquely. It, in no way helps in predicting the target variables thus it can be dropped.</w:t>
      </w:r>
    </w:p>
    <w:p w:rsidR="00D83D12" w:rsidRDefault="00D83D12" w:rsidP="00D83D12">
      <w:pPr>
        <w:rPr>
          <w:b/>
          <w:sz w:val="24"/>
          <w:szCs w:val="24"/>
        </w:rPr>
      </w:pPr>
      <w:r w:rsidRPr="00EF0DD1">
        <w:rPr>
          <w:b/>
          <w:sz w:val="24"/>
          <w:szCs w:val="24"/>
        </w:rPr>
        <w:t>2.1.</w:t>
      </w:r>
      <w:r>
        <w:rPr>
          <w:b/>
          <w:sz w:val="24"/>
          <w:szCs w:val="24"/>
        </w:rPr>
        <w:t>1</w:t>
      </w:r>
      <w:r w:rsidRPr="00EF0DD1">
        <w:rPr>
          <w:b/>
          <w:sz w:val="24"/>
          <w:szCs w:val="24"/>
        </w:rPr>
        <w:tab/>
      </w:r>
      <w:r>
        <w:rPr>
          <w:b/>
          <w:sz w:val="24"/>
          <w:szCs w:val="24"/>
        </w:rPr>
        <w:t>M</w:t>
      </w:r>
      <w:r w:rsidRPr="00EF0DD1">
        <w:rPr>
          <w:b/>
          <w:sz w:val="24"/>
          <w:szCs w:val="24"/>
        </w:rPr>
        <w:t>issing values</w:t>
      </w:r>
    </w:p>
    <w:p w:rsidR="007337F7" w:rsidRDefault="00D83D12" w:rsidP="00D83D12">
      <w:r>
        <w:t xml:space="preserve">Ideally if a variable has less than </w:t>
      </w:r>
      <w:r w:rsidR="000714B4">
        <w:t>30</w:t>
      </w:r>
      <w:r>
        <w:t>% missing values then they are filled using appropriate metrics like mean, median, mode</w:t>
      </w:r>
      <w:r w:rsidR="00C0072C">
        <w:t xml:space="preserve">, </w:t>
      </w:r>
      <w:r>
        <w:t>K-nearest neighbours</w:t>
      </w:r>
      <w:r w:rsidR="00C0072C">
        <w:t xml:space="preserve"> etc</w:t>
      </w:r>
      <w:r>
        <w:t xml:space="preserve">. This will preserve the data and there will be no loss of information. </w:t>
      </w:r>
      <w:r w:rsidR="00C0072C">
        <w:t xml:space="preserve">We observed that </w:t>
      </w:r>
      <w:r w:rsidR="007337F7">
        <w:t xml:space="preserve">the provided data was complete as </w:t>
      </w:r>
      <w:r w:rsidR="00C0072C">
        <w:t>there were no missing values</w:t>
      </w:r>
      <w:r w:rsidR="007337F7">
        <w:t>.</w:t>
      </w:r>
    </w:p>
    <w:p w:rsidR="00A54040" w:rsidRDefault="00A54040" w:rsidP="00A54040">
      <w:pPr>
        <w:pStyle w:val="ListParagraph"/>
      </w:pPr>
    </w:p>
    <w:p w:rsidR="00A54040" w:rsidRPr="00F9130F" w:rsidRDefault="00A54040" w:rsidP="00A54040">
      <w:pPr>
        <w:rPr>
          <w:b/>
          <w:sz w:val="24"/>
          <w:szCs w:val="24"/>
        </w:rPr>
      </w:pPr>
      <w:r w:rsidRPr="00F9130F">
        <w:rPr>
          <w:b/>
          <w:sz w:val="24"/>
          <w:szCs w:val="24"/>
        </w:rPr>
        <w:t>2.1.</w:t>
      </w:r>
      <w:r>
        <w:rPr>
          <w:b/>
          <w:sz w:val="24"/>
          <w:szCs w:val="24"/>
        </w:rPr>
        <w:t>2</w:t>
      </w:r>
      <w:r w:rsidRPr="00F9130F">
        <w:rPr>
          <w:b/>
          <w:sz w:val="24"/>
          <w:szCs w:val="24"/>
        </w:rPr>
        <w:tab/>
        <w:t>Outlier Analysis</w:t>
      </w:r>
    </w:p>
    <w:p w:rsidR="00A54040" w:rsidRDefault="001305AC" w:rsidP="00A54040">
      <w:r>
        <w:t>IQR score method was used to detect outlier in each variable.</w:t>
      </w:r>
    </w:p>
    <w:p w:rsidR="001305AC" w:rsidRPr="00CE3067" w:rsidRDefault="001305AC" w:rsidP="00066335">
      <w:pPr>
        <w:pStyle w:val="mc"/>
        <w:shd w:val="clear" w:color="auto" w:fill="FFFFFF"/>
        <w:spacing w:before="0" w:beforeAutospacing="0" w:after="0" w:afterAutospacing="0"/>
        <w:rPr>
          <w:rFonts w:ascii="Georgia" w:hAnsi="Georgia"/>
          <w:i/>
          <w:iCs/>
          <w:spacing w:val="-1"/>
          <w:sz w:val="16"/>
          <w:szCs w:val="32"/>
        </w:rPr>
      </w:pPr>
      <w:r w:rsidRPr="00CE3067">
        <w:rPr>
          <w:rFonts w:ascii="Georgia" w:hAnsi="Georgia"/>
          <w:i/>
          <w:iCs/>
          <w:spacing w:val="-1"/>
          <w:sz w:val="16"/>
          <w:szCs w:val="32"/>
        </w:rPr>
        <w:t>The </w:t>
      </w:r>
      <w:r w:rsidRPr="00CE3067">
        <w:rPr>
          <w:rStyle w:val="Strong"/>
          <w:rFonts w:ascii="Georgia" w:hAnsi="Georgia"/>
          <w:i/>
          <w:iCs/>
          <w:spacing w:val="-1"/>
          <w:sz w:val="16"/>
          <w:szCs w:val="32"/>
        </w:rPr>
        <w:t>interquartile range</w:t>
      </w:r>
      <w:r w:rsidRPr="00CE3067">
        <w:rPr>
          <w:rFonts w:ascii="Georgia" w:hAnsi="Georgia"/>
          <w:i/>
          <w:iCs/>
          <w:spacing w:val="-1"/>
          <w:sz w:val="16"/>
          <w:szCs w:val="32"/>
        </w:rPr>
        <w:t> (</w:t>
      </w:r>
      <w:r w:rsidRPr="00CE3067">
        <w:rPr>
          <w:rStyle w:val="Strong"/>
          <w:rFonts w:ascii="Georgia" w:hAnsi="Georgia"/>
          <w:i/>
          <w:iCs/>
          <w:spacing w:val="-1"/>
          <w:sz w:val="16"/>
          <w:szCs w:val="32"/>
        </w:rPr>
        <w:t>IQR</w:t>
      </w:r>
      <w:r w:rsidRPr="00CE3067">
        <w:rPr>
          <w:rFonts w:ascii="Georgia" w:hAnsi="Georgia"/>
          <w:i/>
          <w:iCs/>
          <w:spacing w:val="-1"/>
          <w:sz w:val="16"/>
          <w:szCs w:val="32"/>
        </w:rPr>
        <w:t>), also called the </w:t>
      </w:r>
      <w:proofErr w:type="spellStart"/>
      <w:r w:rsidRPr="00CE3067">
        <w:rPr>
          <w:rStyle w:val="Strong"/>
          <w:rFonts w:ascii="Georgia" w:hAnsi="Georgia"/>
          <w:i/>
          <w:iCs/>
          <w:spacing w:val="-1"/>
          <w:sz w:val="16"/>
          <w:szCs w:val="32"/>
        </w:rPr>
        <w:t>midspread</w:t>
      </w:r>
      <w:proofErr w:type="spellEnd"/>
      <w:r w:rsidRPr="00CE3067">
        <w:rPr>
          <w:rFonts w:ascii="Georgia" w:hAnsi="Georgia"/>
          <w:i/>
          <w:iCs/>
          <w:spacing w:val="-1"/>
          <w:sz w:val="16"/>
          <w:szCs w:val="32"/>
        </w:rPr>
        <w:t> or </w:t>
      </w:r>
      <w:r w:rsidRPr="00CE3067">
        <w:rPr>
          <w:rStyle w:val="Strong"/>
          <w:rFonts w:ascii="Georgia" w:hAnsi="Georgia"/>
          <w:i/>
          <w:iCs/>
          <w:spacing w:val="-1"/>
          <w:sz w:val="16"/>
          <w:szCs w:val="32"/>
        </w:rPr>
        <w:t>middle 50%</w:t>
      </w:r>
      <w:r w:rsidRPr="00CE3067">
        <w:rPr>
          <w:rFonts w:ascii="Georgia" w:hAnsi="Georgia"/>
          <w:i/>
          <w:iCs/>
          <w:spacing w:val="-1"/>
          <w:sz w:val="16"/>
          <w:szCs w:val="32"/>
        </w:rPr>
        <w:t>, or technically </w:t>
      </w:r>
      <w:r w:rsidRPr="00CE3067">
        <w:rPr>
          <w:rStyle w:val="Strong"/>
          <w:rFonts w:ascii="Georgia" w:hAnsi="Georgia"/>
          <w:i/>
          <w:iCs/>
          <w:spacing w:val="-1"/>
          <w:sz w:val="16"/>
          <w:szCs w:val="32"/>
        </w:rPr>
        <w:t>H-spread</w:t>
      </w:r>
      <w:r w:rsidRPr="00CE3067">
        <w:rPr>
          <w:rFonts w:ascii="Georgia" w:hAnsi="Georgia"/>
          <w:i/>
          <w:iCs/>
          <w:spacing w:val="-1"/>
          <w:sz w:val="16"/>
          <w:szCs w:val="32"/>
        </w:rPr>
        <w:t>, is a measure of statistical dispersion, being equal to the difference between 75th and 25th percentiles, or between upper and lower quartiles, IQR = </w:t>
      </w:r>
      <w:r w:rsidRPr="00CE3067">
        <w:rPr>
          <w:rStyle w:val="Emphasis"/>
          <w:rFonts w:ascii="Georgia" w:eastAsiaTheme="majorEastAsia" w:hAnsi="Georgia"/>
          <w:i w:val="0"/>
          <w:iCs w:val="0"/>
          <w:spacing w:val="-1"/>
          <w:sz w:val="16"/>
          <w:szCs w:val="32"/>
        </w:rPr>
        <w:t>Q</w:t>
      </w:r>
      <w:r w:rsidRPr="00CE3067">
        <w:rPr>
          <w:rFonts w:ascii="Georgia" w:hAnsi="Georgia"/>
          <w:i/>
          <w:iCs/>
          <w:spacing w:val="-1"/>
          <w:sz w:val="16"/>
          <w:szCs w:val="32"/>
        </w:rPr>
        <w:t>3 − </w:t>
      </w:r>
      <w:r w:rsidRPr="00CE3067">
        <w:rPr>
          <w:rStyle w:val="Emphasis"/>
          <w:rFonts w:ascii="Georgia" w:eastAsiaTheme="majorEastAsia" w:hAnsi="Georgia"/>
          <w:i w:val="0"/>
          <w:iCs w:val="0"/>
          <w:spacing w:val="-1"/>
          <w:sz w:val="16"/>
          <w:szCs w:val="32"/>
        </w:rPr>
        <w:t>Q</w:t>
      </w:r>
      <w:r w:rsidRPr="00CE3067">
        <w:rPr>
          <w:rFonts w:ascii="Georgia" w:hAnsi="Georgia"/>
          <w:i/>
          <w:iCs/>
          <w:spacing w:val="-1"/>
          <w:sz w:val="16"/>
          <w:szCs w:val="32"/>
        </w:rPr>
        <w:t>1.</w:t>
      </w:r>
    </w:p>
    <w:p w:rsidR="00066335" w:rsidRPr="00CE3067" w:rsidRDefault="00066335" w:rsidP="00066335">
      <w:pPr>
        <w:pStyle w:val="mc"/>
        <w:shd w:val="clear" w:color="auto" w:fill="FFFFFF"/>
        <w:spacing w:before="0" w:beforeAutospacing="0" w:after="0" w:afterAutospacing="0"/>
        <w:rPr>
          <w:rFonts w:ascii="Georgia" w:hAnsi="Georgia"/>
          <w:i/>
          <w:iCs/>
          <w:spacing w:val="-1"/>
          <w:sz w:val="16"/>
          <w:szCs w:val="32"/>
        </w:rPr>
      </w:pPr>
    </w:p>
    <w:p w:rsidR="001305AC" w:rsidRPr="00CE3067" w:rsidRDefault="001305AC" w:rsidP="00066335">
      <w:pPr>
        <w:pStyle w:val="mc"/>
        <w:shd w:val="clear" w:color="auto" w:fill="FFFFFF"/>
        <w:spacing w:before="0" w:beforeAutospacing="0" w:after="0" w:afterAutospacing="0"/>
        <w:rPr>
          <w:rFonts w:ascii="Georgia" w:hAnsi="Georgia"/>
          <w:i/>
          <w:iCs/>
          <w:spacing w:val="-1"/>
          <w:sz w:val="16"/>
          <w:szCs w:val="32"/>
        </w:rPr>
      </w:pPr>
      <w:r w:rsidRPr="00CE3067">
        <w:rPr>
          <w:rFonts w:ascii="Georgia" w:hAnsi="Georgia"/>
          <w:i/>
          <w:iCs/>
          <w:spacing w:val="-1"/>
          <w:sz w:val="16"/>
          <w:szCs w:val="32"/>
        </w:rPr>
        <w:t>In other words, the IQR is the first quartile subtracted from the third quartile; these quartiles can be clearly seen on a box plot on the data.</w:t>
      </w:r>
    </w:p>
    <w:p w:rsidR="00066335" w:rsidRPr="00CE3067" w:rsidRDefault="00066335" w:rsidP="00066335">
      <w:pPr>
        <w:pStyle w:val="mc"/>
        <w:shd w:val="clear" w:color="auto" w:fill="FFFFFF"/>
        <w:spacing w:before="0" w:beforeAutospacing="0" w:after="0" w:afterAutospacing="0"/>
        <w:rPr>
          <w:rFonts w:ascii="Georgia" w:hAnsi="Georgia"/>
          <w:i/>
          <w:iCs/>
          <w:spacing w:val="-1"/>
          <w:sz w:val="16"/>
          <w:szCs w:val="32"/>
        </w:rPr>
      </w:pPr>
    </w:p>
    <w:p w:rsidR="001305AC" w:rsidRDefault="001305AC" w:rsidP="00CE3067">
      <w:pPr>
        <w:pStyle w:val="mc"/>
        <w:shd w:val="clear" w:color="auto" w:fill="FFFFFF"/>
        <w:spacing w:before="0" w:beforeAutospacing="0" w:after="0" w:afterAutospacing="0"/>
        <w:rPr>
          <w:rFonts w:ascii="Georgia" w:hAnsi="Georgia"/>
          <w:i/>
          <w:iCs/>
          <w:spacing w:val="-1"/>
          <w:sz w:val="16"/>
          <w:szCs w:val="32"/>
        </w:rPr>
      </w:pPr>
      <w:r w:rsidRPr="00CE3067">
        <w:rPr>
          <w:rFonts w:ascii="Georgia" w:hAnsi="Georgia"/>
          <w:i/>
          <w:iCs/>
          <w:spacing w:val="-1"/>
          <w:sz w:val="16"/>
          <w:szCs w:val="32"/>
        </w:rPr>
        <w:t xml:space="preserve">It is a measure of the dispersion </w:t>
      </w:r>
      <w:proofErr w:type="gramStart"/>
      <w:r w:rsidRPr="00CE3067">
        <w:rPr>
          <w:rFonts w:ascii="Georgia" w:hAnsi="Georgia"/>
          <w:i/>
          <w:iCs/>
          <w:spacing w:val="-1"/>
          <w:sz w:val="16"/>
          <w:szCs w:val="32"/>
        </w:rPr>
        <w:t>similar to</w:t>
      </w:r>
      <w:proofErr w:type="gramEnd"/>
      <w:r w:rsidRPr="00CE3067">
        <w:rPr>
          <w:rFonts w:ascii="Georgia" w:hAnsi="Georgia"/>
          <w:i/>
          <w:iCs/>
          <w:spacing w:val="-1"/>
          <w:sz w:val="16"/>
          <w:szCs w:val="32"/>
        </w:rPr>
        <w:t xml:space="preserve"> standard deviation or variance but is much more robust against outliers.</w:t>
      </w:r>
    </w:p>
    <w:p w:rsidR="00CE3067" w:rsidRPr="00CE3067" w:rsidRDefault="00CE3067" w:rsidP="00CE3067">
      <w:pPr>
        <w:pStyle w:val="mc"/>
        <w:shd w:val="clear" w:color="auto" w:fill="FFFFFF"/>
        <w:spacing w:before="0" w:beforeAutospacing="0" w:after="0" w:afterAutospacing="0"/>
        <w:rPr>
          <w:rFonts w:ascii="Georgia" w:hAnsi="Georgia"/>
          <w:i/>
          <w:iCs/>
          <w:spacing w:val="-1"/>
          <w:sz w:val="16"/>
          <w:szCs w:val="32"/>
        </w:rPr>
      </w:pPr>
    </w:p>
    <w:p w:rsidR="00066335" w:rsidRDefault="00066335" w:rsidP="00A54040">
      <w:r>
        <w:t xml:space="preserve">The detected outliers </w:t>
      </w:r>
      <w:r w:rsidR="004C354F">
        <w:t>were corrected by first replacing them with nulls and then filling these null values with mean. Standard deviation was used to check if the process carried out was right.</w:t>
      </w:r>
    </w:p>
    <w:p w:rsidR="00A54040" w:rsidRPr="00D83D12" w:rsidRDefault="00A54040" w:rsidP="00D83D12"/>
    <w:p w:rsidR="00EF0DD1" w:rsidRPr="00A54040" w:rsidRDefault="002E6B9C" w:rsidP="00A54040">
      <w:pPr>
        <w:pStyle w:val="ListParagraph"/>
        <w:numPr>
          <w:ilvl w:val="2"/>
          <w:numId w:val="15"/>
        </w:numPr>
        <w:rPr>
          <w:b/>
          <w:sz w:val="24"/>
          <w:szCs w:val="24"/>
        </w:rPr>
      </w:pPr>
      <w:r w:rsidRPr="00A54040">
        <w:rPr>
          <w:b/>
          <w:sz w:val="24"/>
          <w:szCs w:val="24"/>
        </w:rPr>
        <w:t>Feature Selection</w:t>
      </w:r>
    </w:p>
    <w:p w:rsidR="000B1D76" w:rsidRDefault="002E6B9C" w:rsidP="002E6B9C">
      <w:r w:rsidRPr="000B1D76">
        <w:t xml:space="preserve">There could be variables in the data which could not be used directly in </w:t>
      </w:r>
      <w:r w:rsidR="000B1D76">
        <w:t>the</w:t>
      </w:r>
      <w:r w:rsidRPr="000B1D76">
        <w:t xml:space="preserve"> analysis</w:t>
      </w:r>
      <w:r w:rsidR="000B1D76">
        <w:t>. We try to retrieve helpful information from such data. Then all the non-required fields are removed from the data.</w:t>
      </w:r>
    </w:p>
    <w:p w:rsidR="00EF0DD1" w:rsidRDefault="00F03D62" w:rsidP="00EF0DD1">
      <w:pPr>
        <w:pStyle w:val="ListParagraph"/>
        <w:numPr>
          <w:ilvl w:val="0"/>
          <w:numId w:val="8"/>
        </w:numPr>
      </w:pPr>
      <w:r>
        <w:t>To check the inter-dependence of features on high level, we first created heatmap plot on the correlation values. Correlation values seemed to be around 0 for most values.</w:t>
      </w:r>
    </w:p>
    <w:p w:rsidR="00F63466" w:rsidRDefault="00F03D62" w:rsidP="0013556D">
      <w:pPr>
        <w:pStyle w:val="ListParagraph"/>
        <w:numPr>
          <w:ilvl w:val="0"/>
          <w:numId w:val="8"/>
        </w:numPr>
      </w:pPr>
      <w:r>
        <w:t>To drop out irrelevant features from our data, Bac</w:t>
      </w:r>
      <w:r w:rsidR="000930E0">
        <w:t>kward elimination</w:t>
      </w:r>
      <w:r w:rsidR="0013556D">
        <w:t xml:space="preserve"> method was used</w:t>
      </w:r>
      <w:r w:rsidR="000930E0">
        <w:t xml:space="preserve">. </w:t>
      </w:r>
      <w:r w:rsidR="00C56723">
        <w:t xml:space="preserve">For doing this, </w:t>
      </w:r>
      <w:proofErr w:type="spellStart"/>
      <w:r w:rsidR="00C56723">
        <w:t>pvalue</w:t>
      </w:r>
      <w:r w:rsidR="0013556D">
        <w:t>s</w:t>
      </w:r>
      <w:proofErr w:type="spellEnd"/>
      <w:r w:rsidR="0013556D">
        <w:t xml:space="preserve"> w</w:t>
      </w:r>
      <w:r w:rsidR="00CE3067">
        <w:t>ere</w:t>
      </w:r>
      <w:r w:rsidR="0013556D">
        <w:t xml:space="preserve"> calculated</w:t>
      </w:r>
      <w:r w:rsidR="00C56723">
        <w:t xml:space="preserve"> as t</w:t>
      </w:r>
      <w:r w:rsidR="000930E0" w:rsidRPr="000930E0">
        <w:t xml:space="preserve">he performance metric to evaluate feature performance. If the </w:t>
      </w:r>
      <w:proofErr w:type="spellStart"/>
      <w:r w:rsidR="000930E0" w:rsidRPr="000930E0">
        <w:t>pvalue</w:t>
      </w:r>
      <w:proofErr w:type="spellEnd"/>
      <w:r w:rsidR="000930E0" w:rsidRPr="000930E0">
        <w:t xml:space="preserve"> </w:t>
      </w:r>
      <w:r w:rsidR="00C56723">
        <w:t xml:space="preserve">of a feature </w:t>
      </w:r>
      <w:r w:rsidR="0013556D">
        <w:t xml:space="preserve">was </w:t>
      </w:r>
      <w:r w:rsidR="000930E0" w:rsidRPr="000930E0">
        <w:t xml:space="preserve">above 0.05 then </w:t>
      </w:r>
      <w:r w:rsidR="0013556D">
        <w:t>t</w:t>
      </w:r>
      <w:r w:rsidR="000930E0" w:rsidRPr="000930E0">
        <w:t>he feature</w:t>
      </w:r>
      <w:r w:rsidR="0013556D">
        <w:t xml:space="preserve"> was removed</w:t>
      </w:r>
      <w:r w:rsidR="000930E0" w:rsidRPr="000930E0">
        <w:t xml:space="preserve">, else </w:t>
      </w:r>
      <w:r w:rsidR="0013556D">
        <w:t>it was kept</w:t>
      </w:r>
      <w:r w:rsidR="000930E0" w:rsidRPr="000930E0">
        <w:t>.</w:t>
      </w:r>
      <w:r w:rsidR="00C56723">
        <w:t xml:space="preserve"> 179 </w:t>
      </w:r>
      <w:r w:rsidR="0013556D">
        <w:t>features were left</w:t>
      </w:r>
      <w:r w:rsidR="00C56723">
        <w:t xml:space="preserve"> after performing this exercise.</w:t>
      </w:r>
    </w:p>
    <w:p w:rsidR="00CE3067" w:rsidRDefault="00CE3067">
      <w:r>
        <w:br w:type="page"/>
      </w:r>
    </w:p>
    <w:p w:rsidR="00F9130F" w:rsidRDefault="00F9130F" w:rsidP="00EF0DD1"/>
    <w:p w:rsidR="005717DA" w:rsidRDefault="00FB763D" w:rsidP="005717DA">
      <w:pPr>
        <w:pStyle w:val="ListParagraph"/>
        <w:numPr>
          <w:ilvl w:val="1"/>
          <w:numId w:val="15"/>
        </w:numPr>
        <w:rPr>
          <w:b/>
          <w:sz w:val="32"/>
          <w:szCs w:val="32"/>
        </w:rPr>
      </w:pPr>
      <w:r>
        <w:rPr>
          <w:b/>
          <w:sz w:val="32"/>
          <w:szCs w:val="32"/>
        </w:rPr>
        <w:t>Modelling</w:t>
      </w:r>
    </w:p>
    <w:p w:rsidR="005717DA" w:rsidRDefault="005717DA" w:rsidP="005717DA">
      <w:pPr>
        <w:rPr>
          <w:szCs w:val="32"/>
        </w:rPr>
      </w:pPr>
      <w:r>
        <w:rPr>
          <w:szCs w:val="32"/>
        </w:rPr>
        <w:t>As the data is cleansed now, next step is to apply different models on it and find the most suitable one to be used for further prediction.</w:t>
      </w:r>
    </w:p>
    <w:p w:rsidR="005717DA" w:rsidRPr="005717DA" w:rsidRDefault="005717DA" w:rsidP="005717DA">
      <w:pPr>
        <w:rPr>
          <w:szCs w:val="32"/>
        </w:rPr>
      </w:pPr>
    </w:p>
    <w:p w:rsidR="00C9203F" w:rsidRPr="006353E9" w:rsidRDefault="005717DA" w:rsidP="006353E9">
      <w:pPr>
        <w:pStyle w:val="ListParagraph"/>
        <w:numPr>
          <w:ilvl w:val="2"/>
          <w:numId w:val="8"/>
        </w:numPr>
        <w:jc w:val="both"/>
        <w:rPr>
          <w:b/>
          <w:sz w:val="24"/>
          <w:szCs w:val="24"/>
        </w:rPr>
      </w:pPr>
      <w:r w:rsidRPr="006353E9">
        <w:rPr>
          <w:b/>
          <w:sz w:val="24"/>
          <w:szCs w:val="24"/>
        </w:rPr>
        <w:t>Visualization</w:t>
      </w:r>
    </w:p>
    <w:p w:rsidR="005717DA" w:rsidRDefault="005717DA" w:rsidP="005717DA">
      <w:pPr>
        <w:rPr>
          <w:szCs w:val="24"/>
        </w:rPr>
      </w:pPr>
      <w:r>
        <w:rPr>
          <w:szCs w:val="24"/>
        </w:rPr>
        <w:t>Visualization tools are used to make sure that the data is normalized, there is no correlation between the independent variables etc.</w:t>
      </w:r>
    </w:p>
    <w:p w:rsidR="005717DA" w:rsidRDefault="005717DA" w:rsidP="005717DA">
      <w:pPr>
        <w:rPr>
          <w:noProof/>
        </w:rPr>
      </w:pPr>
    </w:p>
    <w:p w:rsidR="005717DA" w:rsidRDefault="005717DA" w:rsidP="005717DA">
      <w:pPr>
        <w:rPr>
          <w:szCs w:val="24"/>
        </w:rPr>
      </w:pPr>
      <w:r>
        <w:rPr>
          <w:noProof/>
        </w:rPr>
        <w:drawing>
          <wp:inline distT="0" distB="0" distL="0" distR="0" wp14:anchorId="04428494" wp14:editId="526CDD0E">
            <wp:extent cx="5775960" cy="2316480"/>
            <wp:effectExtent l="0" t="0" r="0" b="762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532" t="40396" r="24751" b="28625"/>
                    <a:stretch/>
                  </pic:blipFill>
                  <pic:spPr bwMode="auto">
                    <a:xfrm>
                      <a:off x="0" y="0"/>
                      <a:ext cx="5775960" cy="2316480"/>
                    </a:xfrm>
                    <a:prstGeom prst="rect">
                      <a:avLst/>
                    </a:prstGeom>
                    <a:ln>
                      <a:noFill/>
                    </a:ln>
                    <a:extLst>
                      <a:ext uri="{53640926-AAD7-44D8-BBD7-CCE9431645EC}">
                        <a14:shadowObscured xmlns:a14="http://schemas.microsoft.com/office/drawing/2010/main"/>
                      </a:ext>
                    </a:extLst>
                  </pic:spPr>
                </pic:pic>
              </a:graphicData>
            </a:graphic>
          </wp:inline>
        </w:drawing>
      </w:r>
    </w:p>
    <w:p w:rsidR="005717DA" w:rsidRDefault="005717DA" w:rsidP="005717DA">
      <w:pPr>
        <w:rPr>
          <w:noProof/>
        </w:rPr>
      </w:pPr>
    </w:p>
    <w:p w:rsidR="0011620E" w:rsidRDefault="005717DA" w:rsidP="005717DA">
      <w:pPr>
        <w:rPr>
          <w:szCs w:val="24"/>
        </w:rPr>
      </w:pPr>
      <w:r>
        <w:rPr>
          <w:noProof/>
        </w:rPr>
        <w:drawing>
          <wp:inline distT="0" distB="0" distL="0" distR="0" wp14:anchorId="29815827" wp14:editId="0741F38B">
            <wp:extent cx="4236720" cy="2910840"/>
            <wp:effectExtent l="0" t="0" r="0" b="381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590" t="55103" r="53601" b="19207"/>
                    <a:stretch/>
                  </pic:blipFill>
                  <pic:spPr bwMode="auto">
                    <a:xfrm>
                      <a:off x="0" y="0"/>
                      <a:ext cx="4236720" cy="2910840"/>
                    </a:xfrm>
                    <a:prstGeom prst="rect">
                      <a:avLst/>
                    </a:prstGeom>
                    <a:ln>
                      <a:noFill/>
                    </a:ln>
                    <a:extLst>
                      <a:ext uri="{53640926-AAD7-44D8-BBD7-CCE9431645EC}">
                        <a14:shadowObscured xmlns:a14="http://schemas.microsoft.com/office/drawing/2010/main"/>
                      </a:ext>
                    </a:extLst>
                  </pic:spPr>
                </pic:pic>
              </a:graphicData>
            </a:graphic>
          </wp:inline>
        </w:drawing>
      </w:r>
    </w:p>
    <w:p w:rsidR="0011620E" w:rsidRDefault="0011620E">
      <w:pPr>
        <w:rPr>
          <w:szCs w:val="24"/>
        </w:rPr>
      </w:pPr>
      <w:r>
        <w:rPr>
          <w:szCs w:val="24"/>
        </w:rPr>
        <w:br w:type="page"/>
      </w:r>
    </w:p>
    <w:p w:rsidR="005717DA" w:rsidRDefault="005717DA" w:rsidP="005717DA">
      <w:pPr>
        <w:rPr>
          <w:szCs w:val="24"/>
        </w:rPr>
      </w:pPr>
    </w:p>
    <w:p w:rsidR="006353E9" w:rsidRDefault="006353E9" w:rsidP="006353E9">
      <w:pPr>
        <w:pStyle w:val="ListParagraph"/>
        <w:numPr>
          <w:ilvl w:val="2"/>
          <w:numId w:val="8"/>
        </w:numPr>
        <w:rPr>
          <w:b/>
          <w:sz w:val="24"/>
          <w:szCs w:val="24"/>
        </w:rPr>
      </w:pPr>
      <w:r w:rsidRPr="006353E9">
        <w:rPr>
          <w:b/>
          <w:sz w:val="24"/>
          <w:szCs w:val="24"/>
        </w:rPr>
        <w:t>Logistic Regression</w:t>
      </w:r>
    </w:p>
    <w:p w:rsidR="0011620E" w:rsidRDefault="006353E9" w:rsidP="0011620E">
      <w:r>
        <w:t xml:space="preserve">First model used is Logistic regression. </w:t>
      </w:r>
      <w:r w:rsidR="0011620E">
        <w:t xml:space="preserve">We have checked in previous section that the data is normalised, and we have also made it free of correlation. </w:t>
      </w:r>
      <w:r>
        <w:t>We get following confusion matrix and classification report on performing logistic regression:</w:t>
      </w:r>
      <w:r w:rsidR="0011620E">
        <w:tab/>
      </w:r>
    </w:p>
    <w:p w:rsidR="0011620E" w:rsidRDefault="0011620E" w:rsidP="0011620E"/>
    <w:p w:rsidR="006353E9" w:rsidRDefault="00F534B4" w:rsidP="006353E9">
      <w:r>
        <w:rPr>
          <w:noProof/>
        </w:rPr>
        <w:drawing>
          <wp:inline distT="0" distB="0" distL="0" distR="0" wp14:anchorId="62F3444D" wp14:editId="78F70F1F">
            <wp:extent cx="4533900" cy="1478280"/>
            <wp:effectExtent l="0" t="0" r="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330" t="59132" r="46155" b="23916"/>
                    <a:stretch/>
                  </pic:blipFill>
                  <pic:spPr bwMode="auto">
                    <a:xfrm>
                      <a:off x="0" y="0"/>
                      <a:ext cx="4533900" cy="1478280"/>
                    </a:xfrm>
                    <a:prstGeom prst="rect">
                      <a:avLst/>
                    </a:prstGeom>
                    <a:ln>
                      <a:noFill/>
                    </a:ln>
                    <a:extLst>
                      <a:ext uri="{53640926-AAD7-44D8-BBD7-CCE9431645EC}">
                        <a14:shadowObscured xmlns:a14="http://schemas.microsoft.com/office/drawing/2010/main"/>
                      </a:ext>
                    </a:extLst>
                  </pic:spPr>
                </pic:pic>
              </a:graphicData>
            </a:graphic>
          </wp:inline>
        </w:drawing>
      </w:r>
    </w:p>
    <w:p w:rsidR="0011620E" w:rsidRDefault="0011620E" w:rsidP="006353E9"/>
    <w:p w:rsidR="0011620E" w:rsidRPr="00C91AF7" w:rsidRDefault="0011620E" w:rsidP="006353E9"/>
    <w:p w:rsidR="006353E9" w:rsidRDefault="006353E9" w:rsidP="006353E9">
      <w:pPr>
        <w:pStyle w:val="ListParagraph"/>
        <w:numPr>
          <w:ilvl w:val="2"/>
          <w:numId w:val="8"/>
        </w:numPr>
        <w:rPr>
          <w:b/>
          <w:sz w:val="24"/>
          <w:szCs w:val="24"/>
        </w:rPr>
      </w:pPr>
      <w:r>
        <w:rPr>
          <w:b/>
          <w:sz w:val="24"/>
          <w:szCs w:val="24"/>
        </w:rPr>
        <w:t>Naïve Bayes</w:t>
      </w:r>
    </w:p>
    <w:p w:rsidR="000B1EC5" w:rsidRDefault="00DF3295" w:rsidP="00DF3295">
      <w:pPr>
        <w:rPr>
          <w:szCs w:val="24"/>
        </w:rPr>
      </w:pPr>
      <w:r w:rsidRPr="00DF3295">
        <w:rPr>
          <w:szCs w:val="24"/>
        </w:rPr>
        <w:t>Naïve Bayes model</w:t>
      </w:r>
      <w:r w:rsidR="0011620E">
        <w:rPr>
          <w:szCs w:val="24"/>
        </w:rPr>
        <w:t>, another classification model</w:t>
      </w:r>
      <w:r w:rsidRPr="00DF3295">
        <w:rPr>
          <w:szCs w:val="24"/>
        </w:rPr>
        <w:t xml:space="preserve"> is then used to predict the target variable. We get the following results:</w:t>
      </w:r>
    </w:p>
    <w:p w:rsidR="0011620E" w:rsidRPr="0011620E" w:rsidRDefault="0011620E" w:rsidP="00DF3295">
      <w:pPr>
        <w:rPr>
          <w:szCs w:val="24"/>
        </w:rPr>
      </w:pPr>
    </w:p>
    <w:p w:rsidR="0011620E" w:rsidRDefault="000B1EC5" w:rsidP="00DF3295">
      <w:pPr>
        <w:rPr>
          <w:szCs w:val="24"/>
        </w:rPr>
      </w:pPr>
      <w:r>
        <w:rPr>
          <w:noProof/>
        </w:rPr>
        <w:drawing>
          <wp:inline distT="0" distB="0" distL="0" distR="0" wp14:anchorId="1FB28566" wp14:editId="75AE2D6E">
            <wp:extent cx="4229100" cy="1463040"/>
            <wp:effectExtent l="0" t="0" r="0" b="381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862" t="50062" r="47618" b="33085"/>
                    <a:stretch/>
                  </pic:blipFill>
                  <pic:spPr bwMode="auto">
                    <a:xfrm>
                      <a:off x="0" y="0"/>
                      <a:ext cx="4229100" cy="1463040"/>
                    </a:xfrm>
                    <a:prstGeom prst="rect">
                      <a:avLst/>
                    </a:prstGeom>
                    <a:ln>
                      <a:noFill/>
                    </a:ln>
                    <a:extLst>
                      <a:ext uri="{53640926-AAD7-44D8-BBD7-CCE9431645EC}">
                        <a14:shadowObscured xmlns:a14="http://schemas.microsoft.com/office/drawing/2010/main"/>
                      </a:ext>
                    </a:extLst>
                  </pic:spPr>
                </pic:pic>
              </a:graphicData>
            </a:graphic>
          </wp:inline>
        </w:drawing>
      </w:r>
    </w:p>
    <w:p w:rsidR="0011620E" w:rsidRDefault="0011620E">
      <w:pPr>
        <w:rPr>
          <w:szCs w:val="24"/>
        </w:rPr>
      </w:pPr>
      <w:r>
        <w:rPr>
          <w:szCs w:val="24"/>
        </w:rPr>
        <w:br w:type="page"/>
      </w:r>
    </w:p>
    <w:p w:rsidR="00C91AF7" w:rsidRPr="00DF3295" w:rsidRDefault="00C91AF7" w:rsidP="00DF3295">
      <w:pPr>
        <w:rPr>
          <w:szCs w:val="24"/>
        </w:rPr>
      </w:pPr>
    </w:p>
    <w:p w:rsidR="006353E9" w:rsidRPr="006353E9" w:rsidRDefault="006353E9" w:rsidP="006353E9">
      <w:pPr>
        <w:pStyle w:val="ListParagraph"/>
        <w:numPr>
          <w:ilvl w:val="2"/>
          <w:numId w:val="8"/>
        </w:numPr>
        <w:rPr>
          <w:b/>
          <w:sz w:val="24"/>
          <w:szCs w:val="24"/>
        </w:rPr>
      </w:pPr>
      <w:r w:rsidRPr="006353E9">
        <w:rPr>
          <w:b/>
          <w:sz w:val="24"/>
          <w:szCs w:val="24"/>
        </w:rPr>
        <w:t>Decision Tree Classifier</w:t>
      </w:r>
    </w:p>
    <w:p w:rsidR="0011620E" w:rsidRDefault="006353E9" w:rsidP="006353E9">
      <w:r>
        <w:t>Now we try and use a different classification model to predict our target variable which is Decision Tree classifier.</w:t>
      </w:r>
      <w:r w:rsidR="0011620E">
        <w:t xml:space="preserve"> </w:t>
      </w:r>
      <w:r>
        <w:t>We get following confusion matrix and classification report on performing it:</w:t>
      </w:r>
    </w:p>
    <w:p w:rsidR="0011620E" w:rsidRDefault="0011620E" w:rsidP="006353E9"/>
    <w:p w:rsidR="0011620E" w:rsidRDefault="0011620E" w:rsidP="006353E9">
      <w:r>
        <w:rPr>
          <w:noProof/>
        </w:rPr>
        <w:drawing>
          <wp:inline distT="0" distB="0" distL="0" distR="0" wp14:anchorId="47934E69" wp14:editId="3A03E8BD">
            <wp:extent cx="3934460" cy="1424940"/>
            <wp:effectExtent l="0" t="0" r="889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25" t="63445" r="49479" b="19702"/>
                    <a:stretch/>
                  </pic:blipFill>
                  <pic:spPr bwMode="auto">
                    <a:xfrm>
                      <a:off x="0" y="0"/>
                      <a:ext cx="3981477" cy="1441968"/>
                    </a:xfrm>
                    <a:prstGeom prst="rect">
                      <a:avLst/>
                    </a:prstGeom>
                    <a:ln>
                      <a:noFill/>
                    </a:ln>
                    <a:extLst>
                      <a:ext uri="{53640926-AAD7-44D8-BBD7-CCE9431645EC}">
                        <a14:shadowObscured xmlns:a14="http://schemas.microsoft.com/office/drawing/2010/main"/>
                      </a:ext>
                    </a:extLst>
                  </pic:spPr>
                </pic:pic>
              </a:graphicData>
            </a:graphic>
          </wp:inline>
        </w:drawing>
      </w:r>
    </w:p>
    <w:p w:rsidR="0011620E" w:rsidRDefault="0011620E" w:rsidP="006353E9"/>
    <w:p w:rsidR="0011620E" w:rsidRDefault="0011620E" w:rsidP="006353E9"/>
    <w:p w:rsidR="006353E9" w:rsidRDefault="006353E9" w:rsidP="006353E9">
      <w:pPr>
        <w:pStyle w:val="ListParagraph"/>
        <w:numPr>
          <w:ilvl w:val="2"/>
          <w:numId w:val="8"/>
        </w:numPr>
        <w:rPr>
          <w:b/>
          <w:sz w:val="24"/>
          <w:szCs w:val="24"/>
        </w:rPr>
      </w:pPr>
      <w:r>
        <w:rPr>
          <w:b/>
          <w:sz w:val="24"/>
          <w:szCs w:val="24"/>
        </w:rPr>
        <w:t>Random Forest Classifier</w:t>
      </w:r>
    </w:p>
    <w:p w:rsidR="0011620E" w:rsidRDefault="006353E9" w:rsidP="00DF3295">
      <w:r>
        <w:t>Next, test values are predicted using Random Forest classifier and the following results are observed:</w:t>
      </w:r>
    </w:p>
    <w:p w:rsidR="0011620E" w:rsidRDefault="0011620E" w:rsidP="00DF3295">
      <w:r>
        <w:rPr>
          <w:noProof/>
        </w:rPr>
        <w:drawing>
          <wp:inline distT="0" distB="0" distL="0" distR="0" wp14:anchorId="4D5B4488" wp14:editId="7DFD56FB">
            <wp:extent cx="4137660" cy="1424940"/>
            <wp:effectExtent l="0" t="0" r="0" b="381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457" t="64684" r="49080" b="17720"/>
                    <a:stretch/>
                  </pic:blipFill>
                  <pic:spPr bwMode="auto">
                    <a:xfrm>
                      <a:off x="0" y="0"/>
                      <a:ext cx="4137660" cy="1424940"/>
                    </a:xfrm>
                    <a:prstGeom prst="rect">
                      <a:avLst/>
                    </a:prstGeom>
                    <a:ln>
                      <a:noFill/>
                    </a:ln>
                    <a:extLst>
                      <a:ext uri="{53640926-AAD7-44D8-BBD7-CCE9431645EC}">
                        <a14:shadowObscured xmlns:a14="http://schemas.microsoft.com/office/drawing/2010/main"/>
                      </a:ext>
                    </a:extLst>
                  </pic:spPr>
                </pic:pic>
              </a:graphicData>
            </a:graphic>
          </wp:inline>
        </w:drawing>
      </w:r>
    </w:p>
    <w:p w:rsidR="006353E9" w:rsidRPr="006353E9" w:rsidRDefault="006353E9" w:rsidP="006353E9">
      <w:pPr>
        <w:rPr>
          <w:b/>
          <w:sz w:val="24"/>
          <w:szCs w:val="24"/>
        </w:rPr>
      </w:pPr>
    </w:p>
    <w:p w:rsidR="006353E9" w:rsidRDefault="006353E9" w:rsidP="006353E9">
      <w:pPr>
        <w:rPr>
          <w:b/>
          <w:sz w:val="24"/>
          <w:szCs w:val="24"/>
        </w:rPr>
      </w:pPr>
    </w:p>
    <w:p w:rsidR="006353E9" w:rsidRPr="006353E9" w:rsidRDefault="006353E9" w:rsidP="006353E9">
      <w:pPr>
        <w:rPr>
          <w:b/>
          <w:sz w:val="24"/>
          <w:szCs w:val="24"/>
        </w:rPr>
      </w:pPr>
    </w:p>
    <w:p w:rsidR="00AC6132" w:rsidRDefault="00AC6132">
      <w:pPr>
        <w:rPr>
          <w:noProof/>
        </w:rPr>
      </w:pPr>
      <w:r>
        <w:rPr>
          <w:noProof/>
        </w:rPr>
        <w:br w:type="page"/>
      </w:r>
    </w:p>
    <w:p w:rsidR="00DB3387" w:rsidRPr="00F17713" w:rsidRDefault="00DB3387" w:rsidP="00DB3387">
      <w:pPr>
        <w:rPr>
          <w:b/>
          <w:sz w:val="44"/>
          <w:szCs w:val="44"/>
        </w:rPr>
      </w:pPr>
      <w:r w:rsidRPr="00F17713">
        <w:rPr>
          <w:b/>
          <w:sz w:val="44"/>
          <w:szCs w:val="44"/>
        </w:rPr>
        <w:lastRenderedPageBreak/>
        <w:t xml:space="preserve">Chapter </w:t>
      </w:r>
      <w:r>
        <w:rPr>
          <w:b/>
          <w:sz w:val="44"/>
          <w:szCs w:val="44"/>
        </w:rPr>
        <w:t>3</w:t>
      </w:r>
    </w:p>
    <w:p w:rsidR="00DB3387" w:rsidRDefault="00DB3387" w:rsidP="00DB3387">
      <w:pPr>
        <w:rPr>
          <w:b/>
          <w:sz w:val="72"/>
          <w:szCs w:val="72"/>
        </w:rPr>
      </w:pPr>
      <w:r>
        <w:rPr>
          <w:b/>
          <w:sz w:val="72"/>
          <w:szCs w:val="72"/>
        </w:rPr>
        <w:t>Conclusion</w:t>
      </w:r>
    </w:p>
    <w:p w:rsidR="00DB3387" w:rsidRPr="00DB3387" w:rsidRDefault="00DB3387" w:rsidP="00DB3387">
      <w:pPr>
        <w:pStyle w:val="ListParagraph"/>
        <w:numPr>
          <w:ilvl w:val="1"/>
          <w:numId w:val="11"/>
        </w:numPr>
        <w:rPr>
          <w:b/>
          <w:sz w:val="32"/>
          <w:szCs w:val="32"/>
        </w:rPr>
      </w:pPr>
      <w:r w:rsidRPr="00DB3387">
        <w:rPr>
          <w:b/>
          <w:sz w:val="32"/>
          <w:szCs w:val="32"/>
        </w:rPr>
        <w:t>Model Evaluation</w:t>
      </w:r>
    </w:p>
    <w:p w:rsidR="00FB5250" w:rsidRPr="00034201" w:rsidRDefault="00FB5250" w:rsidP="00FB5250">
      <w:pPr>
        <w:rPr>
          <w:rFonts w:cstheme="minorHAnsi"/>
        </w:rPr>
      </w:pPr>
      <w:r w:rsidRPr="00034201">
        <w:rPr>
          <w:rFonts w:cstheme="minorHAnsi"/>
        </w:rPr>
        <w:t xml:space="preserve">Now that we have a few models for predicting the target variable, we need to decide which one to choose. We have prepared classification report and confusion matrix for each model. AUC (Area Under Curve) which </w:t>
      </w:r>
      <w:r w:rsidRPr="00034201">
        <w:rPr>
          <w:rFonts w:cstheme="minorHAnsi"/>
          <w:color w:val="222222"/>
          <w:shd w:val="clear" w:color="auto" w:fill="FFFFFF"/>
        </w:rPr>
        <w:t>gives the rate of successful classification by the logistic model is also used as a metric.</w:t>
      </w:r>
    </w:p>
    <w:p w:rsidR="00FB5250" w:rsidRDefault="00FB5250" w:rsidP="00FB5250">
      <w:r>
        <w:t>Confusion matrix is something like below:</w:t>
      </w:r>
    </w:p>
    <w:p w:rsidR="00FB5250" w:rsidRDefault="00FB5250" w:rsidP="00FB5250">
      <w:pPr>
        <w:pStyle w:val="ListParagraph"/>
        <w:ind w:left="420"/>
      </w:pPr>
      <w:r>
        <w:rPr>
          <w:noProof/>
        </w:rPr>
        <w:drawing>
          <wp:inline distT="0" distB="0" distL="0" distR="0" wp14:anchorId="0A73B246" wp14:editId="138AE46D">
            <wp:extent cx="1717964" cy="795020"/>
            <wp:effectExtent l="0" t="0" r="0" b="5080"/>
            <wp:docPr id="471" name="Picture 471" descr="https://cdncontribute.geeksforgeeks.org/wp-content/uploads/Confusion_Matrix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Confusion_Matrix1_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185" t="15469" r="13674" b="28980"/>
                    <a:stretch/>
                  </pic:blipFill>
                  <pic:spPr bwMode="auto">
                    <a:xfrm>
                      <a:off x="0" y="0"/>
                      <a:ext cx="1732807" cy="801889"/>
                    </a:xfrm>
                    <a:prstGeom prst="rect">
                      <a:avLst/>
                    </a:prstGeom>
                    <a:noFill/>
                    <a:ln>
                      <a:noFill/>
                    </a:ln>
                    <a:extLst>
                      <a:ext uri="{53640926-AAD7-44D8-BBD7-CCE9431645EC}">
                        <a14:shadowObscured xmlns:a14="http://schemas.microsoft.com/office/drawing/2010/main"/>
                      </a:ext>
                    </a:extLst>
                  </pic:spPr>
                </pic:pic>
              </a:graphicData>
            </a:graphic>
          </wp:inline>
        </w:drawing>
      </w:r>
    </w:p>
    <w:p w:rsidR="00FB5250" w:rsidRDefault="00FB5250" w:rsidP="00FB5250">
      <w:r w:rsidRPr="007E0FEA">
        <w:t>It gives us insight not only into the errors being made by a classifier but more importantly the types of errors that are being made.</w:t>
      </w:r>
    </w:p>
    <w:p w:rsidR="00FB5250" w:rsidRDefault="00FB5250" w:rsidP="00FB5250">
      <w:r>
        <w:t>Classification report gives us a summary of precision, accuracy, support etc. from the model.</w:t>
      </w:r>
    </w:p>
    <w:p w:rsidR="00C93B47" w:rsidRDefault="00C93B47" w:rsidP="00C9203F"/>
    <w:p w:rsidR="00DB3387" w:rsidRPr="00DB3387" w:rsidRDefault="00DB3387" w:rsidP="00C9203F">
      <w:pPr>
        <w:rPr>
          <w:b/>
          <w:sz w:val="32"/>
          <w:szCs w:val="32"/>
        </w:rPr>
      </w:pPr>
      <w:r w:rsidRPr="00DB3387">
        <w:rPr>
          <w:b/>
          <w:sz w:val="32"/>
          <w:szCs w:val="32"/>
        </w:rPr>
        <w:t>3.2</w:t>
      </w:r>
      <w:r w:rsidRPr="00DB3387">
        <w:rPr>
          <w:b/>
          <w:sz w:val="32"/>
          <w:szCs w:val="32"/>
        </w:rPr>
        <w:tab/>
        <w:t>Model Selection</w:t>
      </w:r>
    </w:p>
    <w:p w:rsidR="00FB5250" w:rsidRDefault="00FB5250" w:rsidP="00FB5250">
      <w:r>
        <w:t>More the accuracy and precision, better a model. In some cases where wrong classification of the target variable could be dangerous, false positives and negatives from confusion matrix are critical values to check.</w:t>
      </w:r>
    </w:p>
    <w:p w:rsidR="00FB5250" w:rsidRDefault="00FB5250" w:rsidP="00FB5250">
      <w:r>
        <w:t xml:space="preserve">In our case, </w:t>
      </w:r>
      <w:r w:rsidR="00790106">
        <w:t>Naïve Bayes</w:t>
      </w:r>
      <w:r>
        <w:t xml:space="preserve"> gives highest accuracy </w:t>
      </w:r>
      <w:r w:rsidR="00770629">
        <w:t xml:space="preserve">and AUC score </w:t>
      </w:r>
      <w:r>
        <w:t>of all three models thus it is selected.</w:t>
      </w:r>
    </w:p>
    <w:p w:rsidR="00634C16" w:rsidRDefault="00634C16" w:rsidP="00C9203F"/>
    <w:p w:rsidR="00C9203F" w:rsidRDefault="00C9203F" w:rsidP="00C9203F"/>
    <w:p w:rsidR="005202A5" w:rsidRDefault="005202A5" w:rsidP="005202A5">
      <w:pPr>
        <w:rPr>
          <w:b/>
          <w:sz w:val="32"/>
          <w:szCs w:val="32"/>
        </w:rPr>
      </w:pPr>
      <w:r>
        <w:br w:type="page"/>
      </w:r>
      <w:r w:rsidRPr="005202A5">
        <w:rPr>
          <w:b/>
          <w:sz w:val="32"/>
          <w:szCs w:val="32"/>
        </w:rPr>
        <w:lastRenderedPageBreak/>
        <w:t>Appendix A</w:t>
      </w:r>
    </w:p>
    <w:p w:rsidR="005202A5" w:rsidRDefault="00390D5E" w:rsidP="005202A5">
      <w:r w:rsidRPr="00390D5E">
        <w:t>Please find attached python notebook “</w:t>
      </w:r>
      <w:r w:rsidR="00925D11" w:rsidRPr="00925D11">
        <w:t xml:space="preserve">Santander Customer </w:t>
      </w:r>
      <w:proofErr w:type="spellStart"/>
      <w:r w:rsidR="00925D11" w:rsidRPr="00925D11">
        <w:t>Transaction.ipynb</w:t>
      </w:r>
      <w:proofErr w:type="spellEnd"/>
      <w:r w:rsidRPr="00390D5E">
        <w:t>” file.</w:t>
      </w:r>
    </w:p>
    <w:p w:rsidR="00390D5E" w:rsidRDefault="00390D5E" w:rsidP="005202A5"/>
    <w:p w:rsidR="005202A5" w:rsidRDefault="005202A5" w:rsidP="005202A5">
      <w:pPr>
        <w:rPr>
          <w:b/>
          <w:sz w:val="32"/>
          <w:szCs w:val="32"/>
        </w:rPr>
      </w:pPr>
      <w:r w:rsidRPr="005202A5">
        <w:rPr>
          <w:b/>
          <w:sz w:val="32"/>
          <w:szCs w:val="32"/>
        </w:rPr>
        <w:t>Appendix B</w:t>
      </w:r>
    </w:p>
    <w:p w:rsidR="00AE01EA" w:rsidRPr="00065640" w:rsidRDefault="005202A5" w:rsidP="00390D5E">
      <w:r w:rsidRPr="00065640">
        <w:t xml:space="preserve">Please find attached </w:t>
      </w:r>
      <w:r w:rsidR="00065640" w:rsidRPr="00065640">
        <w:t>“</w:t>
      </w:r>
      <w:proofErr w:type="spellStart"/>
      <w:r w:rsidR="000B09EB" w:rsidRPr="000B09EB">
        <w:t>Santander_R_</w:t>
      </w:r>
      <w:proofErr w:type="gramStart"/>
      <w:r w:rsidR="000B09EB" w:rsidRPr="000B09EB">
        <w:t>code.R</w:t>
      </w:r>
      <w:proofErr w:type="spellEnd"/>
      <w:proofErr w:type="gramEnd"/>
      <w:r w:rsidR="00065640" w:rsidRPr="00065640">
        <w:t>” file.</w:t>
      </w:r>
    </w:p>
    <w:p w:rsidR="005202A5" w:rsidRDefault="005202A5" w:rsidP="005202A5">
      <w:pPr>
        <w:rPr>
          <w:b/>
          <w:sz w:val="32"/>
          <w:szCs w:val="32"/>
        </w:rPr>
      </w:pPr>
      <w:bookmarkStart w:id="0" w:name="_GoBack"/>
      <w:bookmarkEnd w:id="0"/>
    </w:p>
    <w:p w:rsidR="00870955" w:rsidRDefault="00870955" w:rsidP="005202A5">
      <w:pPr>
        <w:rPr>
          <w:b/>
          <w:sz w:val="32"/>
          <w:szCs w:val="32"/>
        </w:rPr>
      </w:pPr>
      <w:r>
        <w:rPr>
          <w:b/>
          <w:sz w:val="32"/>
          <w:szCs w:val="32"/>
        </w:rPr>
        <w:t>References</w:t>
      </w:r>
    </w:p>
    <w:p w:rsidR="00870955" w:rsidRPr="005202A5" w:rsidRDefault="00925D11" w:rsidP="005202A5">
      <w:pPr>
        <w:rPr>
          <w:b/>
          <w:sz w:val="32"/>
          <w:szCs w:val="32"/>
        </w:rPr>
      </w:pPr>
      <w:hyperlink r:id="rId14" w:history="1">
        <w:r w:rsidR="00870955">
          <w:rPr>
            <w:rStyle w:val="Hyperlink"/>
          </w:rPr>
          <w:t>https://learning.edwisor.com/</w:t>
        </w:r>
      </w:hyperlink>
    </w:p>
    <w:sectPr w:rsidR="00870955" w:rsidRPr="005202A5" w:rsidSect="00A97DD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125AE"/>
    <w:multiLevelType w:val="hybridMultilevel"/>
    <w:tmpl w:val="ADB8D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9A5A92"/>
    <w:multiLevelType w:val="multilevel"/>
    <w:tmpl w:val="9344043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AAF6D4D"/>
    <w:multiLevelType w:val="multilevel"/>
    <w:tmpl w:val="F404D9E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4D36503"/>
    <w:multiLevelType w:val="multilevel"/>
    <w:tmpl w:val="E1E0F6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4827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E22722"/>
    <w:multiLevelType w:val="multilevel"/>
    <w:tmpl w:val="17C2F72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4502F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E37EF9"/>
    <w:multiLevelType w:val="multilevel"/>
    <w:tmpl w:val="E85254B2"/>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A5267EC"/>
    <w:multiLevelType w:val="multilevel"/>
    <w:tmpl w:val="0BC03DF4"/>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8230BA2"/>
    <w:multiLevelType w:val="hybridMultilevel"/>
    <w:tmpl w:val="7A00B1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CA16F1"/>
    <w:multiLevelType w:val="multilevel"/>
    <w:tmpl w:val="987415E6"/>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ABB43C6"/>
    <w:multiLevelType w:val="hybridMultilevel"/>
    <w:tmpl w:val="667AA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FE59A6"/>
    <w:multiLevelType w:val="hybridMultilevel"/>
    <w:tmpl w:val="D9ECE3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2A1408"/>
    <w:multiLevelType w:val="hybridMultilevel"/>
    <w:tmpl w:val="516608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9A1C57"/>
    <w:multiLevelType w:val="hybridMultilevel"/>
    <w:tmpl w:val="6478B4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11"/>
  </w:num>
  <w:num w:numId="5">
    <w:abstractNumId w:val="14"/>
  </w:num>
  <w:num w:numId="6">
    <w:abstractNumId w:val="10"/>
  </w:num>
  <w:num w:numId="7">
    <w:abstractNumId w:val="5"/>
  </w:num>
  <w:num w:numId="8">
    <w:abstractNumId w:val="7"/>
  </w:num>
  <w:num w:numId="9">
    <w:abstractNumId w:val="0"/>
  </w:num>
  <w:num w:numId="10">
    <w:abstractNumId w:val="1"/>
  </w:num>
  <w:num w:numId="11">
    <w:abstractNumId w:val="2"/>
  </w:num>
  <w:num w:numId="12">
    <w:abstractNumId w:val="9"/>
  </w:num>
  <w:num w:numId="13">
    <w:abstractNumId w:val="13"/>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DD8"/>
    <w:rsid w:val="00002898"/>
    <w:rsid w:val="00034201"/>
    <w:rsid w:val="00065640"/>
    <w:rsid w:val="00066335"/>
    <w:rsid w:val="000714B4"/>
    <w:rsid w:val="00082513"/>
    <w:rsid w:val="000930E0"/>
    <w:rsid w:val="000B09EB"/>
    <w:rsid w:val="000B1D76"/>
    <w:rsid w:val="000B1EC5"/>
    <w:rsid w:val="000C5C30"/>
    <w:rsid w:val="0011620E"/>
    <w:rsid w:val="0012313B"/>
    <w:rsid w:val="001305AC"/>
    <w:rsid w:val="0013556D"/>
    <w:rsid w:val="00150874"/>
    <w:rsid w:val="0015205B"/>
    <w:rsid w:val="001B5A77"/>
    <w:rsid w:val="001E48E8"/>
    <w:rsid w:val="00282011"/>
    <w:rsid w:val="002933AB"/>
    <w:rsid w:val="002D31DA"/>
    <w:rsid w:val="002E6B9C"/>
    <w:rsid w:val="003208E9"/>
    <w:rsid w:val="00346FD0"/>
    <w:rsid w:val="00390D5E"/>
    <w:rsid w:val="00437E75"/>
    <w:rsid w:val="004B1E71"/>
    <w:rsid w:val="004C354F"/>
    <w:rsid w:val="004D7B1A"/>
    <w:rsid w:val="004F7B74"/>
    <w:rsid w:val="00515EF1"/>
    <w:rsid w:val="005202A5"/>
    <w:rsid w:val="00531BC1"/>
    <w:rsid w:val="005717DA"/>
    <w:rsid w:val="00603FE3"/>
    <w:rsid w:val="00634C16"/>
    <w:rsid w:val="006353E9"/>
    <w:rsid w:val="006757AC"/>
    <w:rsid w:val="007337F7"/>
    <w:rsid w:val="00736259"/>
    <w:rsid w:val="00770629"/>
    <w:rsid w:val="00790106"/>
    <w:rsid w:val="00870955"/>
    <w:rsid w:val="008C554A"/>
    <w:rsid w:val="00910176"/>
    <w:rsid w:val="00925D11"/>
    <w:rsid w:val="009E03ED"/>
    <w:rsid w:val="00A13076"/>
    <w:rsid w:val="00A32320"/>
    <w:rsid w:val="00A54040"/>
    <w:rsid w:val="00A732D5"/>
    <w:rsid w:val="00A97DD8"/>
    <w:rsid w:val="00AC6132"/>
    <w:rsid w:val="00AE01EA"/>
    <w:rsid w:val="00B665A3"/>
    <w:rsid w:val="00B77D65"/>
    <w:rsid w:val="00BB2744"/>
    <w:rsid w:val="00BE1A34"/>
    <w:rsid w:val="00C0072C"/>
    <w:rsid w:val="00C56723"/>
    <w:rsid w:val="00C65FBC"/>
    <w:rsid w:val="00C91AF7"/>
    <w:rsid w:val="00C9203F"/>
    <w:rsid w:val="00C93B47"/>
    <w:rsid w:val="00CE3067"/>
    <w:rsid w:val="00CF685B"/>
    <w:rsid w:val="00D07CB5"/>
    <w:rsid w:val="00D83D12"/>
    <w:rsid w:val="00D8400E"/>
    <w:rsid w:val="00D97F97"/>
    <w:rsid w:val="00DB3387"/>
    <w:rsid w:val="00DB71B7"/>
    <w:rsid w:val="00DE40E9"/>
    <w:rsid w:val="00DF3295"/>
    <w:rsid w:val="00E036FC"/>
    <w:rsid w:val="00E26AB1"/>
    <w:rsid w:val="00E64912"/>
    <w:rsid w:val="00EA65E7"/>
    <w:rsid w:val="00ED1D1A"/>
    <w:rsid w:val="00EF0DD1"/>
    <w:rsid w:val="00F01DB4"/>
    <w:rsid w:val="00F03D62"/>
    <w:rsid w:val="00F17713"/>
    <w:rsid w:val="00F322A8"/>
    <w:rsid w:val="00F534B4"/>
    <w:rsid w:val="00F60A8A"/>
    <w:rsid w:val="00F63466"/>
    <w:rsid w:val="00F9130F"/>
    <w:rsid w:val="00FB14A7"/>
    <w:rsid w:val="00FB5250"/>
    <w:rsid w:val="00FB763D"/>
    <w:rsid w:val="00FD1C44"/>
    <w:rsid w:val="00FF1C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C0DE8"/>
  <w15:chartTrackingRefBased/>
  <w15:docId w15:val="{867AA613-CB83-43B4-B76B-E3F3624F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7DD8"/>
  </w:style>
  <w:style w:type="paragraph" w:styleId="Heading1">
    <w:name w:val="heading 1"/>
    <w:basedOn w:val="Normal"/>
    <w:next w:val="Normal"/>
    <w:link w:val="Heading1Char"/>
    <w:uiPriority w:val="9"/>
    <w:qFormat/>
    <w:rsid w:val="00A97DD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97DD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97DD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97DD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97DD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97DD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97DD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97DD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97DD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7DD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97DD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97DD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97DD8"/>
    <w:rPr>
      <w:rFonts w:asciiTheme="majorHAnsi" w:eastAsiaTheme="majorEastAsia" w:hAnsiTheme="majorHAnsi" w:cstheme="majorBidi"/>
      <w:sz w:val="24"/>
      <w:szCs w:val="24"/>
    </w:rPr>
  </w:style>
  <w:style w:type="paragraph" w:styleId="NoSpacing">
    <w:name w:val="No Spacing"/>
    <w:link w:val="NoSpacingChar"/>
    <w:uiPriority w:val="1"/>
    <w:qFormat/>
    <w:rsid w:val="00A97DD8"/>
    <w:pPr>
      <w:spacing w:after="0" w:line="240" w:lineRule="auto"/>
    </w:pPr>
  </w:style>
  <w:style w:type="character" w:customStyle="1" w:styleId="NoSpacingChar">
    <w:name w:val="No Spacing Char"/>
    <w:basedOn w:val="DefaultParagraphFont"/>
    <w:link w:val="NoSpacing"/>
    <w:uiPriority w:val="1"/>
    <w:rsid w:val="00A97DD8"/>
  </w:style>
  <w:style w:type="character" w:customStyle="1" w:styleId="Heading1Char">
    <w:name w:val="Heading 1 Char"/>
    <w:basedOn w:val="DefaultParagraphFont"/>
    <w:link w:val="Heading1"/>
    <w:uiPriority w:val="9"/>
    <w:rsid w:val="00A97D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97DD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97DD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97DD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97DD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97DD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97DD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97DD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97DD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A97DD8"/>
    <w:pPr>
      <w:spacing w:line="240" w:lineRule="auto"/>
    </w:pPr>
    <w:rPr>
      <w:b/>
      <w:bCs/>
      <w:smallCaps/>
      <w:color w:val="595959" w:themeColor="text1" w:themeTint="A6"/>
      <w:spacing w:val="6"/>
    </w:rPr>
  </w:style>
  <w:style w:type="character" w:styleId="Strong">
    <w:name w:val="Strong"/>
    <w:basedOn w:val="DefaultParagraphFont"/>
    <w:uiPriority w:val="22"/>
    <w:qFormat/>
    <w:rsid w:val="00A97DD8"/>
    <w:rPr>
      <w:b/>
      <w:bCs/>
    </w:rPr>
  </w:style>
  <w:style w:type="character" w:styleId="Emphasis">
    <w:name w:val="Emphasis"/>
    <w:basedOn w:val="DefaultParagraphFont"/>
    <w:uiPriority w:val="20"/>
    <w:qFormat/>
    <w:rsid w:val="00A97DD8"/>
    <w:rPr>
      <w:i/>
      <w:iCs/>
    </w:rPr>
  </w:style>
  <w:style w:type="paragraph" w:styleId="Quote">
    <w:name w:val="Quote"/>
    <w:basedOn w:val="Normal"/>
    <w:next w:val="Normal"/>
    <w:link w:val="QuoteChar"/>
    <w:uiPriority w:val="29"/>
    <w:qFormat/>
    <w:rsid w:val="00A97DD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97DD8"/>
    <w:rPr>
      <w:i/>
      <w:iCs/>
      <w:color w:val="404040" w:themeColor="text1" w:themeTint="BF"/>
    </w:rPr>
  </w:style>
  <w:style w:type="paragraph" w:styleId="IntenseQuote">
    <w:name w:val="Intense Quote"/>
    <w:basedOn w:val="Normal"/>
    <w:next w:val="Normal"/>
    <w:link w:val="IntenseQuoteChar"/>
    <w:uiPriority w:val="30"/>
    <w:qFormat/>
    <w:rsid w:val="00A97DD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97DD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97DD8"/>
    <w:rPr>
      <w:i/>
      <w:iCs/>
      <w:color w:val="404040" w:themeColor="text1" w:themeTint="BF"/>
    </w:rPr>
  </w:style>
  <w:style w:type="character" w:styleId="IntenseEmphasis">
    <w:name w:val="Intense Emphasis"/>
    <w:basedOn w:val="DefaultParagraphFont"/>
    <w:uiPriority w:val="21"/>
    <w:qFormat/>
    <w:rsid w:val="00A97DD8"/>
    <w:rPr>
      <w:b/>
      <w:bCs/>
      <w:i/>
      <w:iCs/>
    </w:rPr>
  </w:style>
  <w:style w:type="character" w:styleId="SubtleReference">
    <w:name w:val="Subtle Reference"/>
    <w:basedOn w:val="DefaultParagraphFont"/>
    <w:uiPriority w:val="31"/>
    <w:qFormat/>
    <w:rsid w:val="00A97DD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97DD8"/>
    <w:rPr>
      <w:b/>
      <w:bCs/>
      <w:smallCaps/>
      <w:spacing w:val="5"/>
      <w:u w:val="single"/>
    </w:rPr>
  </w:style>
  <w:style w:type="character" w:styleId="BookTitle">
    <w:name w:val="Book Title"/>
    <w:basedOn w:val="DefaultParagraphFont"/>
    <w:uiPriority w:val="33"/>
    <w:qFormat/>
    <w:rsid w:val="00A97DD8"/>
    <w:rPr>
      <w:b/>
      <w:bCs/>
      <w:smallCaps/>
    </w:rPr>
  </w:style>
  <w:style w:type="paragraph" w:styleId="TOCHeading">
    <w:name w:val="TOC Heading"/>
    <w:basedOn w:val="Heading1"/>
    <w:next w:val="Normal"/>
    <w:uiPriority w:val="39"/>
    <w:semiHidden/>
    <w:unhideWhenUsed/>
    <w:qFormat/>
    <w:rsid w:val="00A97DD8"/>
    <w:pPr>
      <w:outlineLvl w:val="9"/>
    </w:pPr>
  </w:style>
  <w:style w:type="paragraph" w:styleId="ListParagraph">
    <w:name w:val="List Paragraph"/>
    <w:basedOn w:val="Normal"/>
    <w:uiPriority w:val="34"/>
    <w:qFormat/>
    <w:rsid w:val="00A97DD8"/>
    <w:pPr>
      <w:ind w:left="720"/>
      <w:contextualSpacing/>
    </w:pPr>
  </w:style>
  <w:style w:type="character" w:styleId="Hyperlink">
    <w:name w:val="Hyperlink"/>
    <w:basedOn w:val="DefaultParagraphFont"/>
    <w:uiPriority w:val="99"/>
    <w:semiHidden/>
    <w:unhideWhenUsed/>
    <w:rsid w:val="00870955"/>
    <w:rPr>
      <w:color w:val="0000FF"/>
      <w:u w:val="single"/>
    </w:rPr>
  </w:style>
  <w:style w:type="paragraph" w:customStyle="1" w:styleId="mc">
    <w:name w:val="mc"/>
    <w:basedOn w:val="Normal"/>
    <w:rsid w:val="001305A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317426">
      <w:bodyDiv w:val="1"/>
      <w:marLeft w:val="0"/>
      <w:marRight w:val="0"/>
      <w:marTop w:val="0"/>
      <w:marBottom w:val="0"/>
      <w:divBdr>
        <w:top w:val="none" w:sz="0" w:space="0" w:color="auto"/>
        <w:left w:val="none" w:sz="0" w:space="0" w:color="auto"/>
        <w:bottom w:val="none" w:sz="0" w:space="0" w:color="auto"/>
        <w:right w:val="none" w:sz="0" w:space="0" w:color="auto"/>
      </w:divBdr>
    </w:div>
    <w:div w:id="1183397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earning.edwis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2019-09-17T00:00:00</PublishDate>
  <Abstract>Simran Chhabra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1477</TotalTime>
  <Pages>9</Pages>
  <Words>867</Words>
  <Characters>4945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Santander Customer Transaction Prediction</vt:lpstr>
    </vt:vector>
  </TitlesOfParts>
  <Company>for Edwisor.com</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Santander Customer Transaction Prediction</dc:title>
  <dc:subject/>
  <dc:creator>Simran Chhabra</dc:creator>
  <cp:keywords/>
  <dc:description/>
  <cp:lastModifiedBy>Simran Chhabra</cp:lastModifiedBy>
  <cp:revision>57</cp:revision>
  <dcterms:created xsi:type="dcterms:W3CDTF">2019-07-23T18:48:00Z</dcterms:created>
  <dcterms:modified xsi:type="dcterms:W3CDTF">2019-09-17T17:33:00Z</dcterms:modified>
</cp:coreProperties>
</file>