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93" w:rsidRPr="00C03E93" w:rsidRDefault="00C03E93" w:rsidP="00C03E9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C03E93">
        <w:rPr>
          <w:rFonts w:ascii="Arial" w:hAnsi="Arial" w:cs="Arial"/>
          <w:b/>
          <w:bCs/>
          <w:color w:val="31849B" w:themeColor="accent5" w:themeShade="BF"/>
          <w:sz w:val="48"/>
          <w:szCs w:val="34"/>
          <w:shd w:val="clear" w:color="auto" w:fill="FFFFFF"/>
        </w:rPr>
        <w:t>Requirement_Analysis_App_vwo</w:t>
      </w:r>
      <w:r w:rsidRPr="00C03E93">
        <w:rPr>
          <w:rFonts w:ascii="Arial" w:hAnsi="Arial" w:cs="Arial"/>
          <w:b/>
          <w:bCs/>
          <w:color w:val="31849B" w:themeColor="accent5" w:themeShade="BF"/>
          <w:sz w:val="48"/>
          <w:szCs w:val="34"/>
          <w:shd w:val="clear" w:color="auto" w:fill="FFFFFF"/>
        </w:rPr>
        <w:br/>
      </w:r>
      <w:r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br/>
      </w: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Project: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A/B Testing Tool - </w:t>
      </w:r>
      <w:hyperlink r:id="rId6" w:tgtFrame="_blank" w:history="1">
        <w:r w:rsidRPr="00C03E93">
          <w:rPr>
            <w:rFonts w:ascii="Segoe UI" w:eastAsia="Times New Roman" w:hAnsi="Segoe UI" w:cs="Segoe UI"/>
            <w:color w:val="3964FE"/>
            <w:sz w:val="24"/>
            <w:szCs w:val="24"/>
            <w:u w:val="single"/>
            <w:bdr w:val="single" w:sz="12" w:space="0" w:color="auto" w:frame="1"/>
            <w:lang w:eastAsia="en-IN"/>
          </w:rPr>
          <w:t>App.vwo.com</w:t>
        </w:r>
      </w:hyperlink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(Phase 1</w:t>
      </w:r>
      <w:proofErr w:type="gramStart"/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)</w:t>
      </w:r>
      <w:proofErr w:type="gramEnd"/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br/>
      </w: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Document Version: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1.1</w:t>
      </w:r>
      <w:bookmarkStart w:id="0" w:name="_GoBack"/>
      <w:bookmarkEnd w:id="0"/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br/>
      </w: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Date: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October 26, 2023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br/>
      </w: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Prepared by: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[Your Name/QA Lead]</w:t>
      </w:r>
    </w:p>
    <w:p w:rsidR="00C03E93" w:rsidRPr="00C03E93" w:rsidRDefault="00C03E93" w:rsidP="00C03E93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1. Introduction</w:t>
      </w:r>
    </w:p>
    <w:p w:rsidR="00C03E93" w:rsidRPr="00C03E93" w:rsidRDefault="00C03E93" w:rsidP="00C03E9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This document provides a precise, point-to-point analysis of the requirements for Phase 1 of the </w:t>
      </w:r>
      <w:hyperlink r:id="rId7" w:tgtFrame="_blank" w:history="1">
        <w:r w:rsidRPr="00C03E93">
          <w:rPr>
            <w:rFonts w:ascii="Segoe UI" w:eastAsia="Times New Roman" w:hAnsi="Segoe UI" w:cs="Segoe UI"/>
            <w:color w:val="3964FE"/>
            <w:sz w:val="24"/>
            <w:szCs w:val="24"/>
            <w:u w:val="single"/>
            <w:bdr w:val="single" w:sz="12" w:space="0" w:color="auto" w:frame="1"/>
            <w:lang w:eastAsia="en-IN"/>
          </w:rPr>
          <w:t>App.vwo.com</w:t>
        </w:r>
      </w:hyperlink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A/B Testing Tool. The goal is to transform high-level and ambiguous statements into explicit, testable conditions. Each requirement is broken down to define the "What" (the requirement), the "How" (from a testing perspective), and the specific validations needed ("Testing Keywords"). This eliminates guesswork and ensures full traceability.</w:t>
      </w:r>
    </w:p>
    <w:p w:rsidR="00C03E93" w:rsidRPr="00C03E93" w:rsidRDefault="00C03E93" w:rsidP="00C03E93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2. Detailed Requirement Analysis Table</w:t>
      </w:r>
    </w:p>
    <w:p w:rsidR="00C03E93" w:rsidRPr="00C03E93" w:rsidRDefault="00C03E93" w:rsidP="00C03E9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Authentication Requirements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959"/>
        <w:gridCol w:w="699"/>
        <w:gridCol w:w="1144"/>
        <w:gridCol w:w="3061"/>
        <w:gridCol w:w="2124"/>
        <w:gridCol w:w="2327"/>
      </w:tblGrid>
      <w:tr w:rsidR="00C03E93" w:rsidRPr="00C03E93" w:rsidTr="00C03E93">
        <w:tc>
          <w:tcPr>
            <w:tcW w:w="95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Req ID</w:t>
            </w:r>
          </w:p>
        </w:tc>
        <w:tc>
          <w:tcPr>
            <w:tcW w:w="69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Source</w:t>
            </w:r>
          </w:p>
        </w:tc>
        <w:tc>
          <w:tcPr>
            <w:tcW w:w="1144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Original Requirement</w:t>
            </w:r>
          </w:p>
        </w:tc>
        <w:tc>
          <w:tcPr>
            <w:tcW w:w="3061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Analysis &amp; Clarification for Testing</w:t>
            </w:r>
          </w:p>
        </w:tc>
        <w:tc>
          <w:tcPr>
            <w:tcW w:w="2124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Testing Keywords</w:t>
            </w:r>
          </w:p>
        </w:tc>
        <w:tc>
          <w:tcPr>
            <w:tcW w:w="2327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Ambiguities &amp; Questions</w:t>
            </w:r>
          </w:p>
        </w:tc>
      </w:tr>
      <w:tr w:rsidR="00C03E93" w:rsidRPr="00C03E93" w:rsidTr="00C03E93">
        <w:tc>
          <w:tcPr>
            <w:tcW w:w="95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AUTH-001</w:t>
            </w:r>
          </w:p>
        </w:tc>
        <w:tc>
          <w:tcPr>
            <w:tcW w:w="69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1144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"Login Page"</w:t>
            </w:r>
          </w:p>
        </w:tc>
        <w:tc>
          <w:tcPr>
            <w:tcW w:w="3061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The system shall present a login page at a defined URL (e.g., </w:t>
            </w:r>
            <w:hyperlink r:id="rId8" w:tgtFrame="_blank" w:history="1">
              <w:r w:rsidRPr="00C03E93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n-IN"/>
                </w:rPr>
                <w:t>app.vwo.com/login</w:t>
              </w:r>
            </w:hyperlink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). The page must contain: 1) An input field for 'Email', 2) An input field for 'Password' (masked), 3) A 'Sign In' submit button.</w:t>
            </w:r>
          </w:p>
        </w:tc>
        <w:tc>
          <w:tcPr>
            <w:tcW w:w="2124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UI Validation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Positive Login Flow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Negative Login Flow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Field Validation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Session Creation</w:t>
            </w:r>
          </w:p>
        </w:tc>
        <w:tc>
          <w:tcPr>
            <w:tcW w:w="2327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What is the specific URL for the login page?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Are there "Forgot Password" or "Remember Me" features in scope?</w:t>
            </w:r>
          </w:p>
        </w:tc>
      </w:tr>
      <w:tr w:rsidR="00C03E93" w:rsidRPr="00C03E93" w:rsidTr="00C03E93">
        <w:tc>
          <w:tcPr>
            <w:tcW w:w="95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AUTH-002</w:t>
            </w:r>
          </w:p>
        </w:tc>
        <w:tc>
          <w:tcPr>
            <w:tcW w:w="69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1144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"Login and Sign Up"</w:t>
            </w:r>
          </w:p>
        </w:tc>
        <w:tc>
          <w:tcPr>
            <w:tcW w:w="3061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The system shall provide a 'Sign Up' hyperlink or button on the login page. Clicking it shall navigate the user to a registration page 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lastRenderedPageBreak/>
              <w:t>where they can create a new account with Email, Password, and other mandatory fields.</w:t>
            </w:r>
          </w:p>
        </w:tc>
        <w:tc>
          <w:tcPr>
            <w:tcW w:w="2124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lastRenderedPageBreak/>
              <w:t>Navigation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User Registration Flow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Data Validation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 xml:space="preserve">Email Uniqueness 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lastRenderedPageBreak/>
              <w:t>Check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Account Activation</w:t>
            </w:r>
          </w:p>
        </w:tc>
        <w:tc>
          <w:tcPr>
            <w:tcW w:w="2327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lastRenderedPageBreak/>
              <w:t>1. What are the specific fields for the sign-up form?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 xml:space="preserve">2. Is email verification 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lastRenderedPageBreak/>
              <w:t>required? If so, what is the workflow?</w:t>
            </w:r>
          </w:p>
        </w:tc>
      </w:tr>
    </w:tbl>
    <w:p w:rsidR="00C03E93" w:rsidRPr="00C03E93" w:rsidRDefault="00C03E93" w:rsidP="00C03E9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lastRenderedPageBreak/>
        <w:t>Dashboard Requirements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760"/>
        <w:gridCol w:w="733"/>
        <w:gridCol w:w="1188"/>
        <w:gridCol w:w="3239"/>
        <w:gridCol w:w="2205"/>
        <w:gridCol w:w="2189"/>
      </w:tblGrid>
      <w:tr w:rsidR="00C03E93" w:rsidRPr="00C03E93" w:rsidTr="00C03E93">
        <w:tc>
          <w:tcPr>
            <w:tcW w:w="760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Req ID</w:t>
            </w:r>
          </w:p>
        </w:tc>
        <w:tc>
          <w:tcPr>
            <w:tcW w:w="73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Source</w:t>
            </w:r>
          </w:p>
        </w:tc>
        <w:tc>
          <w:tcPr>
            <w:tcW w:w="1188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Original Requirement</w:t>
            </w:r>
          </w:p>
        </w:tc>
        <w:tc>
          <w:tcPr>
            <w:tcW w:w="323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Analysis &amp; Clarification for Testing</w:t>
            </w:r>
          </w:p>
        </w:tc>
        <w:tc>
          <w:tcPr>
            <w:tcW w:w="220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Testing Keywords</w:t>
            </w:r>
          </w:p>
        </w:tc>
        <w:tc>
          <w:tcPr>
            <w:tcW w:w="218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Ambiguities &amp; Questions</w:t>
            </w:r>
          </w:p>
        </w:tc>
      </w:tr>
      <w:tr w:rsidR="00C03E93" w:rsidRPr="00C03E93" w:rsidTr="00C03E93">
        <w:tc>
          <w:tcPr>
            <w:tcW w:w="760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DASH-001</w:t>
            </w:r>
          </w:p>
        </w:tc>
        <w:tc>
          <w:tcPr>
            <w:tcW w:w="73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1188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"Dashboard"</w:t>
            </w:r>
          </w:p>
        </w:tc>
        <w:tc>
          <w:tcPr>
            <w:tcW w:w="323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Upon successful authentication, the user shall be redirected to a main Dashboard page (e.g., </w:t>
            </w:r>
            <w:hyperlink r:id="rId9" w:tgtFrame="_blank" w:history="1">
              <w:r w:rsidRPr="00C03E93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n-IN"/>
                </w:rPr>
                <w:t>app.vwo.com/dashboard</w:t>
              </w:r>
            </w:hyperlink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). This page is the central hub post-login.</w:t>
            </w:r>
          </w:p>
        </w:tc>
        <w:tc>
          <w:tcPr>
            <w:tcW w:w="220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Post-Login Navigation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URL Verification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Access Control</w:t>
            </w:r>
          </w:p>
        </w:tc>
        <w:tc>
          <w:tcPr>
            <w:tcW w:w="218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Confirm the post-login redirect URL.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Can the dashboard be accessed without logging in? (Negative test)</w:t>
            </w:r>
          </w:p>
        </w:tc>
      </w:tr>
      <w:tr w:rsidR="00C03E93" w:rsidRPr="00C03E93" w:rsidTr="00C03E93">
        <w:tc>
          <w:tcPr>
            <w:tcW w:w="760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DASH-002</w:t>
            </w:r>
          </w:p>
        </w:tc>
        <w:tc>
          <w:tcPr>
            <w:tcW w:w="73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1188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"Hi Wingify, ..."</w:t>
            </w:r>
          </w:p>
        </w:tc>
        <w:tc>
          <w:tcPr>
            <w:tcW w:w="323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The dashboard must display a personalized greeting message at the top of the page. The text "Hi {username}," must be dynamically populated with the name of the currently logged-in user. "Wingify" is assumed to be a placeholder.</w:t>
            </w:r>
          </w:p>
        </w:tc>
        <w:tc>
          <w:tcPr>
            <w:tcW w:w="220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Data-Driven UI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Personalization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Dynamic Content</w:t>
            </w:r>
          </w:p>
        </w:tc>
        <w:tc>
          <w:tcPr>
            <w:tcW w:w="218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What is the data source for the username (e.g., from profile, from login email)?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What is the default if the user's first name is not set?</w:t>
            </w:r>
          </w:p>
        </w:tc>
      </w:tr>
      <w:tr w:rsidR="00C03E93" w:rsidRPr="00C03E93" w:rsidTr="00C03E93">
        <w:tc>
          <w:tcPr>
            <w:tcW w:w="760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DASH-003</w:t>
            </w:r>
          </w:p>
        </w:tc>
        <w:tc>
          <w:tcPr>
            <w:tcW w:w="73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1188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"## Free Trial has expired..."</w:t>
            </w:r>
          </w:p>
        </w:tc>
        <w:tc>
          <w:tcPr>
            <w:tcW w:w="323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The system shall detect and display a persistent notification banner when a user's account is in an "expired trial" state. The banner's text must be exactly as specified. All campaigns for this user must be automatically paused.</w:t>
            </w:r>
          </w:p>
        </w:tc>
        <w:tc>
          <w:tcPr>
            <w:tcW w:w="220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System State UI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Business Logic Validation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Background Process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Campaign Status Check</w:t>
            </w:r>
          </w:p>
        </w:tc>
        <w:tc>
          <w:tcPr>
            <w:tcW w:w="218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What is the specific trigger for this state (e.g., a date field in the user's account)?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Is the banner dismissible?</w:t>
            </w:r>
          </w:p>
        </w:tc>
      </w:tr>
      <w:tr w:rsidR="00C03E93" w:rsidRPr="00C03E93" w:rsidTr="00C03E93">
        <w:tc>
          <w:tcPr>
            <w:tcW w:w="760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DASH-004</w:t>
            </w:r>
          </w:p>
        </w:tc>
        <w:tc>
          <w:tcPr>
            <w:tcW w:w="73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1188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"Purchase now to"</w:t>
            </w:r>
          </w:p>
        </w:tc>
        <w:tc>
          <w:tcPr>
            <w:tcW w:w="323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The expired trial notification banner must contain an active, clickable 'Purchase now' button. Clicking this button shall redirect the user to a secure payment gateway or upgrade page.</w:t>
            </w:r>
          </w:p>
        </w:tc>
        <w:tc>
          <w:tcPr>
            <w:tcW w:w="220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CTA Functionality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Link/Button Navigation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External Integration Point</w:t>
            </w:r>
          </w:p>
        </w:tc>
        <w:tc>
          <w:tcPr>
            <w:tcW w:w="218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Provide the exact URL for the payment page.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Is this payment flow within our application or an external system?</w:t>
            </w:r>
          </w:p>
        </w:tc>
      </w:tr>
      <w:tr w:rsidR="00C03E93" w:rsidRPr="00C03E93" w:rsidTr="00C03E93">
        <w:tc>
          <w:tcPr>
            <w:tcW w:w="760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DASH-005</w:t>
            </w:r>
          </w:p>
        </w:tc>
        <w:tc>
          <w:tcPr>
            <w:tcW w:w="73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1188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"### Goals"</w:t>
            </w:r>
          </w:p>
        </w:tc>
        <w:tc>
          <w:tcPr>
            <w:tcW w:w="323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The dashboard shall contain a clearly labelled "Goals" section. This section must list the following items as individual, clickable elements: A/B, Multivariate, Split URL, Insights, Personalize, Deploy, Data360, </w:t>
            </w:r>
            <w:proofErr w:type="gramStart"/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Plan</w:t>
            </w:r>
            <w:proofErr w:type="gramEnd"/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220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UI Component Verification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Navigation Menu Functionality</w:t>
            </w:r>
          </w:p>
        </w:tc>
        <w:tc>
          <w:tcPr>
            <w:tcW w:w="2189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For Phase 1, which of these items are active links vs. placeholder text?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Confirm the expected landing page for the "A/B" link.</w:t>
            </w:r>
          </w:p>
        </w:tc>
      </w:tr>
    </w:tbl>
    <w:p w:rsidR="00C03E93" w:rsidRPr="00C03E93" w:rsidRDefault="00C03E93" w:rsidP="00C03E9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Campaign Management Requirements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835"/>
        <w:gridCol w:w="910"/>
        <w:gridCol w:w="1522"/>
        <w:gridCol w:w="2653"/>
        <w:gridCol w:w="2151"/>
        <w:gridCol w:w="2243"/>
      </w:tblGrid>
      <w:tr w:rsidR="00C03E93" w:rsidRPr="00C03E93" w:rsidTr="00C03E93">
        <w:tc>
          <w:tcPr>
            <w:tcW w:w="83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Req ID</w:t>
            </w:r>
          </w:p>
        </w:tc>
        <w:tc>
          <w:tcPr>
            <w:tcW w:w="910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Source</w:t>
            </w:r>
          </w:p>
        </w:tc>
        <w:tc>
          <w:tcPr>
            <w:tcW w:w="1522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Original Requirement</w:t>
            </w:r>
          </w:p>
        </w:tc>
        <w:tc>
          <w:tcPr>
            <w:tcW w:w="265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Analysis &amp; Clarification for Testing</w:t>
            </w:r>
          </w:p>
        </w:tc>
        <w:tc>
          <w:tcPr>
            <w:tcW w:w="2151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Testing Keywords</w:t>
            </w:r>
          </w:p>
        </w:tc>
        <w:tc>
          <w:tcPr>
            <w:tcW w:w="224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Ambiguities &amp; Questions</w:t>
            </w:r>
          </w:p>
        </w:tc>
      </w:tr>
      <w:tr w:rsidR="00C03E93" w:rsidRPr="00C03E93" w:rsidTr="00C03E93">
        <w:tc>
          <w:tcPr>
            <w:tcW w:w="83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CAM-001</w:t>
            </w:r>
          </w:p>
        </w:tc>
        <w:tc>
          <w:tcPr>
            <w:tcW w:w="910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1522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"3. Campaign"</w:t>
            </w:r>
          </w:p>
        </w:tc>
        <w:tc>
          <w:tcPr>
            <w:tcW w:w="265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The application shall have a dedicated section for managing A/B tests, accessible via a main navigation item labelled "Campaigns". This section must list existing campaigns and provide a "Create New Campaign" button.</w:t>
            </w:r>
          </w:p>
        </w:tc>
        <w:tc>
          <w:tcPr>
            <w:tcW w:w="2151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Navigation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CRUD Operations - Read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UI Layout</w:t>
            </w:r>
          </w:p>
        </w:tc>
        <w:tc>
          <w:tcPr>
            <w:tcW w:w="224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What is the URL path for the campaigns page?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What columns are displayed in the campaigns list?</w:t>
            </w:r>
          </w:p>
        </w:tc>
      </w:tr>
      <w:tr w:rsidR="00C03E93" w:rsidRPr="00C03E93" w:rsidTr="00C03E93">
        <w:tc>
          <w:tcPr>
            <w:tcW w:w="83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CAM-002</w:t>
            </w:r>
          </w:p>
        </w:tc>
        <w:tc>
          <w:tcPr>
            <w:tcW w:w="910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1522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Steps 1-5 of an A/B test</w:t>
            </w:r>
          </w:p>
        </w:tc>
        <w:tc>
          <w:tcPr>
            <w:tcW w:w="265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The system shall provide a user workflow to</w:t>
            </w:r>
            <w:proofErr w:type="gramStart"/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:</w:t>
            </w:r>
            <w:proofErr w:type="gramEnd"/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</w: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1. Decide: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 A 'Create Campaign' wizard.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</w: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2. Create: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 Inputs for campaign name, and tools to define Variation A (original) and Variation B (challenger).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</w: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3. Run: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 A 'Start Campaign' button to launch the test, serving both variations simultaneously.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</w: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4. Track: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 A configuration step to define a conversion goal (e.g., URL, button click).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</w: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5. Analyze: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 A report dashboard showing visitors, conversions, and conversion rate for each variation.</w:t>
            </w:r>
          </w:p>
        </w:tc>
        <w:tc>
          <w:tcPr>
            <w:tcW w:w="2151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E2E Workflow Testing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Form Validation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Traffic Routing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Data Tracking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Reporting Accuracy</w:t>
            </w:r>
          </w:p>
        </w:tc>
        <w:tc>
          <w:tcPr>
            <w:tcW w:w="224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How is the visual editor for creating variations implemented?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What is the algorithm for traffic splitting (e.g., 50/50)?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3. How often is the report data refreshed?</w:t>
            </w:r>
          </w:p>
        </w:tc>
      </w:tr>
      <w:tr w:rsidR="00C03E93" w:rsidRPr="00C03E93" w:rsidTr="00C03E93">
        <w:tc>
          <w:tcPr>
            <w:tcW w:w="83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CAM-003</w:t>
            </w:r>
          </w:p>
        </w:tc>
        <w:tc>
          <w:tcPr>
            <w:tcW w:w="910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1522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"Track conversions"</w:t>
            </w:r>
          </w:p>
        </w:tc>
        <w:tc>
          <w:tcPr>
            <w:tcW w:w="265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During campaign creation, the user must be able to define a conversion goal. The system must track when a unique visitor completes this goal and attribute it to the correct variation (A or B) they were seeing.</w:t>
            </w:r>
          </w:p>
        </w:tc>
        <w:tc>
          <w:tcPr>
            <w:tcW w:w="2151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Goal Configuration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Conversion Attribution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Data Integrity</w:t>
            </w:r>
          </w:p>
        </w:tc>
        <w:tc>
          <w:tcPr>
            <w:tcW w:w="2243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1. What types of goals are supported (URL, CSS Click, </w:t>
            </w:r>
            <w:proofErr w:type="gramStart"/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Form</w:t>
            </w:r>
            <w:proofErr w:type="gramEnd"/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 Submit)?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</w:r>
            <w:proofErr w:type="gramStart"/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2. How is a "unique visitor"</w:t>
            </w:r>
            <w:proofErr w:type="gramEnd"/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 defined (cookie, IP, user ID)?</w:t>
            </w:r>
          </w:p>
        </w:tc>
      </w:tr>
    </w:tbl>
    <w:p w:rsidR="00C03E93" w:rsidRPr="00C03E93" w:rsidRDefault="00C03E93" w:rsidP="00C03E9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Content &amp; Documentation Requirements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383"/>
        <w:gridCol w:w="910"/>
        <w:gridCol w:w="1522"/>
        <w:gridCol w:w="1898"/>
        <w:gridCol w:w="2204"/>
        <w:gridCol w:w="2397"/>
      </w:tblGrid>
      <w:tr w:rsidR="00C03E93" w:rsidRPr="00C03E93" w:rsidTr="00C03E93"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Req ID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Source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Original Requirement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Analysis &amp; Clarification for Testing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Testing Keywords</w:t>
            </w:r>
          </w:p>
        </w:tc>
        <w:tc>
          <w:tcPr>
            <w:tcW w:w="301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Ambiguities &amp; Questions</w:t>
            </w:r>
          </w:p>
        </w:tc>
      </w:tr>
      <w:tr w:rsidR="00C03E93" w:rsidRPr="00C03E93" w:rsidTr="00C03E93"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CONTENT-001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"There are 1 </w:t>
            </w:r>
            <w:proofErr w:type="spellStart"/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ps</w:t>
            </w:r>
            <w:proofErr w:type="spellEnd"/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"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Critical Ambiguity.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 This text fragment must be replaced with the intended, meaningful copy. Based on context, the expected text could be "There is 1 paused campaign" or similar, reflecting the state of the user's campaigns.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Content Validation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Defect Logging</w:t>
            </w:r>
          </w:p>
        </w:tc>
        <w:tc>
          <w:tcPr>
            <w:tcW w:w="301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Action Required: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 Product Owner must provide the exact, final text for this UI element.</w:t>
            </w:r>
          </w:p>
        </w:tc>
      </w:tr>
      <w:tr w:rsidR="00C03E93" w:rsidRPr="00C03E93" w:rsidTr="00C03E93"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CONTENT-002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Testimonial &amp; "Trusted by"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The dashboard shall display static marketing content, including the Jenny Hughes/Ubisoft testimonial and the "Trusted by 2500+..." text, as per the design.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Content Accuracy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, </w:t>
            </w: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UI/UX Consistency</w:t>
            </w:r>
          </w:p>
        </w:tc>
        <w:tc>
          <w:tcPr>
            <w:tcW w:w="301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Confirm that this content is static and not dynamically loaded from a CMS.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Provide the final approved copy and brand logos.</w:t>
            </w:r>
          </w:p>
        </w:tc>
      </w:tr>
      <w:tr w:rsidR="00C03E93" w:rsidRPr="00C03E93" w:rsidTr="00C03E93"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CONTENT-ERROR-001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"ab testing tool - The ab testing tool is an excellent way..."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Critical Documentation Defect.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 This content describes a physical fitness product and is entirely irrelevant. It must be stricken from the requirements document. All text on Page 3 after "Analyze results" should be considered erroneous until confirmed otherwise.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Cascadia Mono" w:eastAsia="Times New Roman" w:hAnsi="Cascadia Mono" w:cs="Cascadia Mono"/>
                <w:sz w:val="20"/>
                <w:shd w:val="clear" w:color="auto" w:fill="EBEEF2"/>
                <w:lang w:eastAsia="en-IN"/>
              </w:rPr>
              <w:t>Documentation Defect</w:t>
            </w:r>
          </w:p>
        </w:tc>
        <w:tc>
          <w:tcPr>
            <w:tcW w:w="3015" w:type="dxa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Action Required:</w:t>
            </w: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 Product Owner must confirm the removal of this text and provide the correct requirements for any additional features or content intended for Page 3.</w:t>
            </w:r>
          </w:p>
        </w:tc>
      </w:tr>
    </w:tbl>
    <w:p w:rsidR="00C03E93" w:rsidRPr="00C03E93" w:rsidRDefault="00C03E93" w:rsidP="00C03E93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3. Summary of Key Testing Focus Areas</w:t>
      </w:r>
    </w:p>
    <w:p w:rsidR="00C03E93" w:rsidRPr="00C03E93" w:rsidRDefault="00C03E93" w:rsidP="00C03E9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Authentication Module: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Testing the complete user journey from Sign-Up to Login, ensuring security and data validation.</w:t>
      </w:r>
    </w:p>
    <w:p w:rsidR="00C03E93" w:rsidRPr="00C03E93" w:rsidRDefault="00C03E93" w:rsidP="00C03E9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Dashboard State Management: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Rigorously testing the UI and functionality based on the user's account state (e.g., Active Trial vs. Expired Trial).</w:t>
      </w:r>
    </w:p>
    <w:p w:rsidR="00C03E93" w:rsidRPr="00C03E93" w:rsidRDefault="00C03E93" w:rsidP="00C03E9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Core A/B Testing Engine: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This is the highest risk area. Testing will focus on the End-to-End workflow of creating, launching, and analyzing a campaign, with particular emphasis on the accuracy of traffic splitting and conversion tracking.</w:t>
      </w:r>
    </w:p>
    <w:p w:rsidR="00C03E93" w:rsidRPr="00C03E93" w:rsidRDefault="00C03E93" w:rsidP="00C03E9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Data Integrity: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Ensuring that all user data, campaign configurations, and result metrics are stored, processed, and displayed accurately.</w:t>
      </w:r>
    </w:p>
    <w:p w:rsidR="00C03E93" w:rsidRPr="00C03E93" w:rsidRDefault="00C03E93" w:rsidP="00C03E9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Content and Localization: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Verifying that all text, including dynamic content and error messages, is correct and free from typos or placeholder text.</w:t>
      </w:r>
    </w:p>
    <w:p w:rsidR="00C03E93" w:rsidRPr="00C03E93" w:rsidRDefault="00C03E93" w:rsidP="00C03E93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4. Next Steps &amp; Immediate Actions</w:t>
      </w:r>
    </w:p>
    <w:p w:rsidR="00C03E93" w:rsidRPr="00C03E93" w:rsidRDefault="00C03E93" w:rsidP="00C03E9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Stakeholder Clarification Session: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A meeting with the Product Owner is </w:t>
      </w: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mandatory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to resolve all items in the "Ambiguities" column, especially the critical </w:t>
      </w:r>
      <w:r w:rsidRPr="00C03E93">
        <w:rPr>
          <w:rFonts w:ascii="Cascadia Mono" w:eastAsia="Times New Roman" w:hAnsi="Cascadia Mono" w:cs="Cascadia Mono"/>
          <w:color w:val="0F1115"/>
          <w:sz w:val="20"/>
          <w:shd w:val="clear" w:color="auto" w:fill="EBEEF2"/>
          <w:lang w:eastAsia="en-IN"/>
        </w:rPr>
        <w:t>CONTENT-ERROR-001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and </w:t>
      </w:r>
      <w:r w:rsidRPr="00C03E93">
        <w:rPr>
          <w:rFonts w:ascii="Cascadia Mono" w:eastAsia="Times New Roman" w:hAnsi="Cascadia Mono" w:cs="Cascadia Mono"/>
          <w:color w:val="0F1115"/>
          <w:sz w:val="20"/>
          <w:shd w:val="clear" w:color="auto" w:fill="EBEEF2"/>
          <w:lang w:eastAsia="en-IN"/>
        </w:rPr>
        <w:t>CONTENT-001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.</w:t>
      </w:r>
    </w:p>
    <w:p w:rsidR="00C03E93" w:rsidRPr="00C03E93" w:rsidRDefault="00C03E93" w:rsidP="00C03E9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Requirements Sign-off: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The updated and clarified requirements document must be formally signed off before test case design begins.</w:t>
      </w:r>
    </w:p>
    <w:p w:rsidR="00C03E93" w:rsidRPr="00C03E93" w:rsidRDefault="00C03E93" w:rsidP="00C03E9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Test Case Design: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Upon sign-off, detailed test cases will be authored, each linked to a </w:t>
      </w:r>
      <w:r w:rsidRPr="00C03E93">
        <w:rPr>
          <w:rFonts w:ascii="Cascadia Mono" w:eastAsia="Times New Roman" w:hAnsi="Cascadia Mono" w:cs="Cascadia Mono"/>
          <w:color w:val="0F1115"/>
          <w:sz w:val="20"/>
          <w:shd w:val="clear" w:color="auto" w:fill="EBEEF2"/>
          <w:lang w:eastAsia="en-IN"/>
        </w:rPr>
        <w:t>Req ID</w:t>
      </w:r>
      <w:r w:rsidRPr="00C03E93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from this analysis to ensure 100% coverage via a Traceability Matrix.</w:t>
      </w:r>
    </w:p>
    <w:p w:rsidR="00C03E93" w:rsidRPr="00C03E93" w:rsidRDefault="00C03E93" w:rsidP="00C03E93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C03E9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5. Approvals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701"/>
        <w:gridCol w:w="1652"/>
        <w:gridCol w:w="1261"/>
        <w:gridCol w:w="724"/>
      </w:tblGrid>
      <w:tr w:rsidR="00C03E93" w:rsidRPr="00C03E93" w:rsidTr="00C0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Role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Signature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Date</w:t>
            </w:r>
          </w:p>
        </w:tc>
      </w:tr>
      <w:tr w:rsidR="00C03E93" w:rsidRPr="00C03E93" w:rsidTr="00C0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QA Lead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Simran Shaikh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</w:tr>
      <w:tr w:rsidR="00C03E93" w:rsidRPr="00C03E93" w:rsidTr="00C0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Product Owner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TBD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</w:tr>
      <w:tr w:rsidR="00C03E93" w:rsidRPr="00C03E93" w:rsidTr="00C0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C03E93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Development Manager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spacing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TBD</w:t>
            </w: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C03E93" w:rsidRPr="00C03E93" w:rsidRDefault="00C03E93" w:rsidP="00C0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:rsidR="0020021C" w:rsidRDefault="0020021C"/>
    <w:sectPr w:rsidR="0020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F431E"/>
    <w:multiLevelType w:val="multilevel"/>
    <w:tmpl w:val="2BDE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903562"/>
    <w:multiLevelType w:val="multilevel"/>
    <w:tmpl w:val="5F96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93"/>
    <w:rsid w:val="0020021C"/>
    <w:rsid w:val="00C0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C03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03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E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03E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C0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3E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3E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3E9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03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03E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C03E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03E9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C03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03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E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03E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C0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3E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3E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3E9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03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03E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C03E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03E9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wo.com/log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pp.vw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vwo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vwo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1314</Words>
  <Characters>7495</Characters>
  <Application>Microsoft Office Word</Application>
  <DocSecurity>0</DocSecurity>
  <Lines>62</Lines>
  <Paragraphs>17</Paragraphs>
  <ScaleCrop>false</ScaleCrop>
  <Company/>
  <LinksUpToDate>false</LinksUpToDate>
  <CharactersWithSpaces>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2025-10-06T12:21:00Z</dcterms:created>
  <dcterms:modified xsi:type="dcterms:W3CDTF">2025-10-06T12:27:00Z</dcterms:modified>
</cp:coreProperties>
</file>