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FF1B8D" w:rsidRPr="00FF1B8D" w:rsidRDefault="00FF1B8D" w:rsidP="00FF1B8D">
      <w:pPr>
        <w:pStyle w:val="NoSpacing"/>
        <w:jc w:val="center"/>
        <w:rPr>
          <w:rFonts w:eastAsia="Arial Rounded MT Bold"/>
          <w:b/>
          <w:sz w:val="28"/>
        </w:rPr>
      </w:pPr>
      <w:r w:rsidRPr="00FF1B8D">
        <w:rPr>
          <w:rFonts w:eastAsia="Arial Rounded MT Bold"/>
          <w:b/>
          <w:sz w:val="28"/>
        </w:rPr>
        <w:t>Write a letter to the editor of a newspaper complaining about the frequent power breakdowns in your locality.</w:t>
      </w:r>
    </w:p>
    <w:p w:rsidR="00803ED5" w:rsidRPr="003C3538" w:rsidRDefault="00FF1B8D" w:rsidP="00D22106">
      <w:pPr>
        <w:pStyle w:val="ListParagraph"/>
        <w:numPr>
          <w:ilvl w:val="0"/>
          <w:numId w:val="2"/>
        </w:numPr>
        <w:jc w:val="right"/>
        <w:rPr>
          <w:b/>
          <w:sz w:val="28"/>
        </w:rPr>
      </w:pPr>
      <w:r>
        <w:rPr>
          <w:b/>
          <w:sz w:val="28"/>
        </w:rPr>
        <w:t>Aditi</w:t>
      </w:r>
      <w:r w:rsidR="00442543">
        <w:rPr>
          <w:b/>
          <w:sz w:val="28"/>
        </w:rPr>
        <w:t xml:space="preserve"> Thakkar (NES</w:t>
      </w:r>
      <w:r w:rsidR="00F9793D">
        <w:rPr>
          <w:b/>
          <w:sz w:val="28"/>
        </w:rPr>
        <w:t>)</w:t>
      </w:r>
    </w:p>
    <w:p w:rsidR="005F45B2" w:rsidRPr="005F45B2" w:rsidRDefault="005F45B2" w:rsidP="005F45B2">
      <w:pPr>
        <w:pStyle w:val="NoSpacing"/>
        <w:rPr>
          <w:sz w:val="28"/>
        </w:rPr>
      </w:pPr>
      <w:r w:rsidRPr="005F45B2">
        <w:rPr>
          <w:sz w:val="28"/>
        </w:rPr>
        <w:t>A/1102, Rahul Tower</w:t>
      </w:r>
    </w:p>
    <w:p w:rsidR="00ED4ED7" w:rsidRDefault="005F45B2" w:rsidP="005F45B2">
      <w:pPr>
        <w:pStyle w:val="NoSpacing"/>
        <w:rPr>
          <w:sz w:val="28"/>
        </w:rPr>
      </w:pPr>
      <w:proofErr w:type="spellStart"/>
      <w:r w:rsidRPr="005F45B2">
        <w:rPr>
          <w:sz w:val="28"/>
        </w:rPr>
        <w:t>Dr.</w:t>
      </w:r>
      <w:proofErr w:type="spellEnd"/>
      <w:r w:rsidRPr="005F45B2">
        <w:rPr>
          <w:sz w:val="28"/>
        </w:rPr>
        <w:t xml:space="preserve"> R.P. Road</w:t>
      </w:r>
      <w:r w:rsidR="00ED4ED7" w:rsidRPr="005F45B2">
        <w:rPr>
          <w:sz w:val="28"/>
        </w:rPr>
        <w:t xml:space="preserve"> </w:t>
      </w:r>
    </w:p>
    <w:p w:rsidR="005F45B2" w:rsidRDefault="005F45B2" w:rsidP="005F45B2">
      <w:pPr>
        <w:pStyle w:val="NoSpacing"/>
        <w:rPr>
          <w:sz w:val="28"/>
        </w:rPr>
      </w:pPr>
      <w:proofErr w:type="spellStart"/>
      <w:r>
        <w:rPr>
          <w:sz w:val="28"/>
        </w:rPr>
        <w:t>Mulund</w:t>
      </w:r>
      <w:proofErr w:type="spellEnd"/>
      <w:r>
        <w:rPr>
          <w:sz w:val="28"/>
        </w:rPr>
        <w:t xml:space="preserve"> (W)</w:t>
      </w:r>
    </w:p>
    <w:p w:rsidR="005F45B2" w:rsidRDefault="005F45B2" w:rsidP="005F45B2">
      <w:pPr>
        <w:pStyle w:val="NoSpacing"/>
        <w:rPr>
          <w:sz w:val="28"/>
        </w:rPr>
      </w:pPr>
      <w:r>
        <w:rPr>
          <w:sz w:val="28"/>
        </w:rPr>
        <w:t>Mumbai- 400 080.</w:t>
      </w:r>
    </w:p>
    <w:p w:rsidR="005F45B2" w:rsidRDefault="005F45B2" w:rsidP="005F45B2">
      <w:pPr>
        <w:pStyle w:val="NoSpacing"/>
        <w:rPr>
          <w:sz w:val="28"/>
        </w:rPr>
      </w:pPr>
    </w:p>
    <w:p w:rsidR="005F45B2" w:rsidRDefault="005F45B2" w:rsidP="005F45B2">
      <w:pPr>
        <w:pStyle w:val="NoSpacing"/>
        <w:rPr>
          <w:sz w:val="28"/>
        </w:rPr>
      </w:pPr>
      <w:r>
        <w:rPr>
          <w:sz w:val="28"/>
        </w:rPr>
        <w:t>18</w:t>
      </w:r>
      <w:r w:rsidRPr="005F45B2">
        <w:rPr>
          <w:sz w:val="28"/>
          <w:vertAlign w:val="superscript"/>
        </w:rPr>
        <w:t>th</w:t>
      </w:r>
      <w:r>
        <w:rPr>
          <w:sz w:val="28"/>
        </w:rPr>
        <w:t xml:space="preserve"> November, 2016. </w:t>
      </w:r>
    </w:p>
    <w:p w:rsidR="005F45B2" w:rsidRDefault="005F45B2" w:rsidP="005F45B2">
      <w:pPr>
        <w:pStyle w:val="NoSpacing"/>
        <w:rPr>
          <w:sz w:val="28"/>
        </w:rPr>
      </w:pPr>
    </w:p>
    <w:p w:rsidR="005F45B2" w:rsidRDefault="005F45B2" w:rsidP="005F45B2">
      <w:pPr>
        <w:pStyle w:val="NoSpacing"/>
        <w:rPr>
          <w:sz w:val="28"/>
        </w:rPr>
      </w:pPr>
      <w:r>
        <w:rPr>
          <w:sz w:val="28"/>
        </w:rPr>
        <w:t>The Editor</w:t>
      </w:r>
    </w:p>
    <w:p w:rsidR="005F45B2" w:rsidRDefault="005F45B2" w:rsidP="005F45B2">
      <w:pPr>
        <w:pStyle w:val="NoSpacing"/>
        <w:rPr>
          <w:sz w:val="28"/>
        </w:rPr>
      </w:pPr>
      <w:r>
        <w:rPr>
          <w:sz w:val="28"/>
        </w:rPr>
        <w:t>The Times of India</w:t>
      </w:r>
    </w:p>
    <w:p w:rsidR="005F45B2" w:rsidRDefault="005F45B2" w:rsidP="005F45B2">
      <w:pPr>
        <w:pStyle w:val="NoSpacing"/>
        <w:rPr>
          <w:sz w:val="28"/>
        </w:rPr>
      </w:pPr>
      <w:r>
        <w:rPr>
          <w:sz w:val="28"/>
        </w:rPr>
        <w:t>D.N. Road, Fort</w:t>
      </w:r>
    </w:p>
    <w:p w:rsidR="005F45B2" w:rsidRDefault="005F45B2" w:rsidP="005F45B2">
      <w:pPr>
        <w:pStyle w:val="NoSpacing"/>
        <w:rPr>
          <w:sz w:val="28"/>
        </w:rPr>
      </w:pPr>
      <w:r>
        <w:rPr>
          <w:sz w:val="28"/>
        </w:rPr>
        <w:t xml:space="preserve">Mumbai- 400 001. </w:t>
      </w:r>
    </w:p>
    <w:p w:rsidR="005F45B2" w:rsidRDefault="005F45B2" w:rsidP="005F45B2">
      <w:pPr>
        <w:pStyle w:val="NoSpacing"/>
        <w:rPr>
          <w:sz w:val="28"/>
        </w:rPr>
      </w:pPr>
    </w:p>
    <w:p w:rsidR="005F45B2" w:rsidRDefault="005F45B2" w:rsidP="005F45B2">
      <w:pPr>
        <w:pStyle w:val="NoSpacing"/>
        <w:rPr>
          <w:sz w:val="28"/>
        </w:rPr>
      </w:pPr>
      <w:r>
        <w:rPr>
          <w:sz w:val="28"/>
        </w:rPr>
        <w:t xml:space="preserve">Dear Sir, </w:t>
      </w:r>
    </w:p>
    <w:p w:rsidR="005F45B2" w:rsidRDefault="005F45B2" w:rsidP="005F45B2">
      <w:pPr>
        <w:pStyle w:val="NoSpacing"/>
        <w:rPr>
          <w:sz w:val="28"/>
          <w:u w:val="single"/>
        </w:rPr>
      </w:pPr>
      <w:r>
        <w:rPr>
          <w:sz w:val="28"/>
        </w:rPr>
        <w:tab/>
      </w:r>
      <w:r>
        <w:rPr>
          <w:sz w:val="28"/>
        </w:rPr>
        <w:tab/>
        <w:t xml:space="preserve">Subject: </w:t>
      </w:r>
      <w:r w:rsidRPr="005F45B2">
        <w:rPr>
          <w:sz w:val="28"/>
          <w:u w:val="single"/>
        </w:rPr>
        <w:t>Complaint about frequent power</w:t>
      </w:r>
      <w:r>
        <w:rPr>
          <w:sz w:val="28"/>
          <w:u w:val="single"/>
        </w:rPr>
        <w:t xml:space="preserve"> </w:t>
      </w:r>
      <w:r w:rsidRPr="005F45B2">
        <w:rPr>
          <w:sz w:val="28"/>
          <w:u w:val="single"/>
        </w:rPr>
        <w:t>cuts</w:t>
      </w:r>
    </w:p>
    <w:p w:rsidR="005F45B2" w:rsidRDefault="005F45B2" w:rsidP="005F45B2">
      <w:pPr>
        <w:pStyle w:val="NoSpacing"/>
        <w:rPr>
          <w:sz w:val="28"/>
          <w:u w:val="single"/>
        </w:rPr>
      </w:pPr>
    </w:p>
    <w:p w:rsidR="005F45B2" w:rsidRDefault="005F45B2" w:rsidP="005F45B2">
      <w:pPr>
        <w:pStyle w:val="NoSpacing"/>
        <w:rPr>
          <w:sz w:val="28"/>
        </w:rPr>
      </w:pPr>
      <w:r>
        <w:rPr>
          <w:sz w:val="28"/>
        </w:rPr>
        <w:t>I, Aditi Thakkar, a responsible citizen of the above mentioned address would like to bring to your notice that there have been frequent power breakdowns in our locality from the past few days.</w:t>
      </w:r>
    </w:p>
    <w:p w:rsidR="005F45B2" w:rsidRDefault="005F45B2" w:rsidP="005F45B2">
      <w:pPr>
        <w:pStyle w:val="NoSpacing"/>
        <w:rPr>
          <w:sz w:val="28"/>
        </w:rPr>
      </w:pPr>
    </w:p>
    <w:p w:rsidR="005F45B2" w:rsidRDefault="005F45B2" w:rsidP="005F45B2">
      <w:pPr>
        <w:pStyle w:val="NoSpacing"/>
        <w:rPr>
          <w:sz w:val="28"/>
        </w:rPr>
      </w:pPr>
      <w:r>
        <w:rPr>
          <w:sz w:val="28"/>
        </w:rPr>
        <w:t xml:space="preserve">Power breakdowns which are not very common in our locality have been happening from a past few days. Students having exams are not able to study, women are not able to cook food and do other household chores after sunset. Senior citizens cannot go out in the park in the evening to relax themselves nor can children play as it is very dark. Also, we have been noticing that the power breakdown happens only after dusk due to which there are many problems caused as mentioned above. </w:t>
      </w:r>
    </w:p>
    <w:p w:rsidR="005F45B2" w:rsidRDefault="005F45B2" w:rsidP="005F45B2">
      <w:pPr>
        <w:pStyle w:val="NoSpacing"/>
        <w:rPr>
          <w:sz w:val="28"/>
        </w:rPr>
      </w:pPr>
    </w:p>
    <w:p w:rsidR="005F45B2" w:rsidRDefault="005F45B2" w:rsidP="005F45B2">
      <w:pPr>
        <w:pStyle w:val="NoSpacing"/>
        <w:rPr>
          <w:sz w:val="28"/>
        </w:rPr>
      </w:pPr>
      <w:r>
        <w:rPr>
          <w:sz w:val="28"/>
        </w:rPr>
        <w:t xml:space="preserve">It is my humble request to you to publish an article in your newspaper regarding the same in order to make the government aware about what all is happening. </w:t>
      </w:r>
    </w:p>
    <w:p w:rsidR="005F45B2" w:rsidRDefault="005F45B2" w:rsidP="005F45B2">
      <w:pPr>
        <w:pStyle w:val="NoSpacing"/>
        <w:rPr>
          <w:sz w:val="28"/>
        </w:rPr>
      </w:pPr>
    </w:p>
    <w:p w:rsidR="005F45B2" w:rsidRDefault="005F45B2" w:rsidP="005F45B2">
      <w:pPr>
        <w:pStyle w:val="NoSpacing"/>
        <w:rPr>
          <w:sz w:val="28"/>
        </w:rPr>
      </w:pPr>
      <w:r>
        <w:rPr>
          <w:sz w:val="28"/>
        </w:rPr>
        <w:t xml:space="preserve">Thanking you, </w:t>
      </w:r>
    </w:p>
    <w:p w:rsidR="005F45B2" w:rsidRDefault="005F45B2" w:rsidP="005F45B2">
      <w:pPr>
        <w:pStyle w:val="NoSpacing"/>
        <w:rPr>
          <w:sz w:val="28"/>
        </w:rPr>
      </w:pPr>
      <w:r>
        <w:rPr>
          <w:sz w:val="28"/>
        </w:rPr>
        <w:t>Yours faithfully</w:t>
      </w:r>
    </w:p>
    <w:p w:rsidR="005F45B2" w:rsidRPr="005F45B2" w:rsidRDefault="005F45B2" w:rsidP="005F45B2">
      <w:pPr>
        <w:pStyle w:val="NoSpacing"/>
        <w:rPr>
          <w:sz w:val="28"/>
        </w:rPr>
      </w:pPr>
      <w:r>
        <w:rPr>
          <w:sz w:val="28"/>
        </w:rPr>
        <w:t>Aditi Thakkar</w:t>
      </w:r>
      <w:bookmarkStart w:id="0" w:name="_GoBack"/>
      <w:bookmarkEnd w:id="0"/>
    </w:p>
    <w:sectPr w:rsidR="005F45B2" w:rsidRPr="005F4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15296915"/>
    <w:multiLevelType w:val="hybridMultilevel"/>
    <w:tmpl w:val="25FEF6B8"/>
    <w:lvl w:ilvl="0" w:tplc="40090017">
      <w:start w:val="1"/>
      <w:numFmt w:val="lowerLetter"/>
      <w:lvlText w:val="%1)"/>
      <w:lvlJc w:val="left"/>
      <w:pPr>
        <w:ind w:left="1004" w:hanging="360"/>
      </w:p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2"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0C27E0"/>
    <w:rsid w:val="00141A25"/>
    <w:rsid w:val="0017501C"/>
    <w:rsid w:val="001F2569"/>
    <w:rsid w:val="002065CD"/>
    <w:rsid w:val="002A4BB6"/>
    <w:rsid w:val="002A4F69"/>
    <w:rsid w:val="00322FBE"/>
    <w:rsid w:val="00345493"/>
    <w:rsid w:val="003744B6"/>
    <w:rsid w:val="00383FFC"/>
    <w:rsid w:val="003C3538"/>
    <w:rsid w:val="003C5FB3"/>
    <w:rsid w:val="00442543"/>
    <w:rsid w:val="00564DAB"/>
    <w:rsid w:val="005C4894"/>
    <w:rsid w:val="005C774F"/>
    <w:rsid w:val="005F45B2"/>
    <w:rsid w:val="00673B22"/>
    <w:rsid w:val="007307AA"/>
    <w:rsid w:val="007B3921"/>
    <w:rsid w:val="007C66B2"/>
    <w:rsid w:val="00803ED5"/>
    <w:rsid w:val="00900B0A"/>
    <w:rsid w:val="009264E7"/>
    <w:rsid w:val="00A051D1"/>
    <w:rsid w:val="00B07166"/>
    <w:rsid w:val="00B223E6"/>
    <w:rsid w:val="00B315E9"/>
    <w:rsid w:val="00BC25E7"/>
    <w:rsid w:val="00BF67A7"/>
    <w:rsid w:val="00C979D4"/>
    <w:rsid w:val="00CC60DB"/>
    <w:rsid w:val="00D22106"/>
    <w:rsid w:val="00DF0002"/>
    <w:rsid w:val="00DF61A3"/>
    <w:rsid w:val="00E1318E"/>
    <w:rsid w:val="00E32727"/>
    <w:rsid w:val="00E747C8"/>
    <w:rsid w:val="00EB544E"/>
    <w:rsid w:val="00EC626E"/>
    <w:rsid w:val="00ED4ED7"/>
    <w:rsid w:val="00F307FA"/>
    <w:rsid w:val="00F9793D"/>
    <w:rsid w:val="00FF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 w:type="paragraph" w:styleId="NoSpacing">
    <w:name w:val="No Spacing"/>
    <w:uiPriority w:val="1"/>
    <w:qFormat/>
    <w:rsid w:val="00FF1B8D"/>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39</cp:revision>
  <dcterms:created xsi:type="dcterms:W3CDTF">2016-10-26T14:17:00Z</dcterms:created>
  <dcterms:modified xsi:type="dcterms:W3CDTF">2016-12-08T07:11:00Z</dcterms:modified>
</cp:coreProperties>
</file>