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34" w:rsidRPr="00E16FF0" w:rsidRDefault="009E6112" w:rsidP="00E16FF0">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r w:rsidR="004666FB">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771C3A" w:rsidRDefault="00F055DF" w:rsidP="007E024F">
      <w:pPr>
        <w:pStyle w:val="NoSpacing"/>
        <w:jc w:val="center"/>
        <w:rPr>
          <w:rFonts w:eastAsia="Arial Rounded MT Bold"/>
          <w:b/>
          <w:sz w:val="36"/>
        </w:rPr>
      </w:pPr>
      <w:r w:rsidRPr="007E024F">
        <w:rPr>
          <w:rFonts w:eastAsia="Arial Rounded MT Bold"/>
          <w:b/>
          <w:sz w:val="36"/>
        </w:rPr>
        <w:t xml:space="preserve">Assignment: </w:t>
      </w:r>
      <w:r w:rsidR="0035337B" w:rsidRPr="007E024F">
        <w:rPr>
          <w:rFonts w:eastAsia="Arial Rounded MT Bold"/>
          <w:b/>
          <w:sz w:val="36"/>
          <w:u w:val="single"/>
        </w:rPr>
        <w:t>The Dying Detective</w:t>
      </w:r>
    </w:p>
    <w:p w:rsidR="007E024F" w:rsidRPr="007E024F" w:rsidRDefault="007E024F" w:rsidP="007E024F">
      <w:pPr>
        <w:pStyle w:val="NoSpacing"/>
        <w:jc w:val="center"/>
        <w:rPr>
          <w:rFonts w:eastAsia="Arial Rounded MT Bold"/>
          <w:b/>
          <w:sz w:val="36"/>
        </w:rPr>
      </w:pPr>
    </w:p>
    <w:p w:rsidR="006F1604" w:rsidRDefault="006F1604" w:rsidP="00155014">
      <w:pPr>
        <w:pStyle w:val="NoSpacing"/>
        <w:rPr>
          <w:rFonts w:eastAsia="Arial Rounded MT Bold"/>
          <w:sz w:val="28"/>
        </w:rPr>
      </w:pPr>
      <w:r>
        <w:rPr>
          <w:rFonts w:eastAsia="Arial Rounded MT Bold"/>
          <w:sz w:val="28"/>
        </w:rPr>
        <w:t xml:space="preserve">1. Mrs. Hudson was Holmes’ landlady. She was horrifies when she saw Holmes. He had been working on a case in an alley, near the river and he had brought this illness back with him. Neither food nor drink had passed his lips ever since. </w:t>
      </w:r>
    </w:p>
    <w:p w:rsidR="006F1604" w:rsidRPr="00155014" w:rsidRDefault="006F1604" w:rsidP="00155014">
      <w:pPr>
        <w:pStyle w:val="NoSpacing"/>
        <w:rPr>
          <w:rFonts w:eastAsia="Arial Rounded MT Bold"/>
          <w:sz w:val="28"/>
        </w:rPr>
      </w:pPr>
    </w:p>
    <w:p w:rsidR="006F1604" w:rsidRDefault="00C11DD5" w:rsidP="00155014">
      <w:pPr>
        <w:pStyle w:val="NoSpacing"/>
        <w:rPr>
          <w:rFonts w:eastAsia="Arial Rounded MT Bold"/>
          <w:sz w:val="28"/>
        </w:rPr>
      </w:pPr>
      <w:r w:rsidRPr="00155014">
        <w:rPr>
          <w:rFonts w:eastAsia="Arial Rounded MT Bold"/>
          <w:sz w:val="28"/>
        </w:rPr>
        <w:t xml:space="preserve">2. </w:t>
      </w:r>
      <w:r w:rsidR="006F1604">
        <w:rPr>
          <w:rFonts w:eastAsia="Arial Rounded MT Bold"/>
          <w:sz w:val="28"/>
        </w:rPr>
        <w:t xml:space="preserve"> It was due to the disease from Sumatra which was dangerous and deadly. The disease was called Tapanuli Fever or Black Formosa Corruption. </w:t>
      </w:r>
    </w:p>
    <w:p w:rsidR="00B97F13" w:rsidRPr="00155014" w:rsidRDefault="00B97F13" w:rsidP="00155014">
      <w:pPr>
        <w:pStyle w:val="NoSpacing"/>
        <w:rPr>
          <w:rFonts w:eastAsia="Arial Rounded MT Bold"/>
          <w:sz w:val="28"/>
        </w:rPr>
      </w:pPr>
    </w:p>
    <w:p w:rsidR="006F1604" w:rsidRDefault="001279BC" w:rsidP="006F1604">
      <w:pPr>
        <w:pStyle w:val="NoSpacing"/>
        <w:ind w:left="284" w:hanging="284"/>
        <w:rPr>
          <w:rFonts w:eastAsia="Arial Rounded MT Bold"/>
          <w:bCs/>
          <w:sz w:val="28"/>
          <w:lang w:val="en-US"/>
        </w:rPr>
      </w:pPr>
      <w:r w:rsidRPr="00155014">
        <w:rPr>
          <w:rFonts w:eastAsia="Arial Rounded MT Bold"/>
          <w:sz w:val="28"/>
        </w:rPr>
        <w:t xml:space="preserve">3. </w:t>
      </w:r>
      <w:r w:rsidRPr="00155014">
        <w:rPr>
          <w:rFonts w:eastAsia="Arial Rounded MT Bold"/>
          <w:bCs/>
          <w:sz w:val="28"/>
          <w:lang w:val="en-US"/>
        </w:rPr>
        <w:t xml:space="preserve"> </w:t>
      </w:r>
      <w:r w:rsidR="006F1604">
        <w:rPr>
          <w:rFonts w:eastAsia="Arial Rounded MT Bold"/>
          <w:bCs/>
          <w:sz w:val="28"/>
          <w:lang w:val="en-US"/>
        </w:rPr>
        <w:t xml:space="preserve">He blabbered, spoke nonsense like a child. </w:t>
      </w:r>
    </w:p>
    <w:p w:rsidR="00B97F13" w:rsidRDefault="00B97F13" w:rsidP="006F1604">
      <w:pPr>
        <w:pStyle w:val="NoSpacing"/>
        <w:ind w:left="284" w:hanging="284"/>
        <w:rPr>
          <w:rFonts w:eastAsia="Arial Rounded MT Bold"/>
          <w:bCs/>
          <w:sz w:val="28"/>
          <w:lang w:val="en-US"/>
        </w:rPr>
      </w:pPr>
    </w:p>
    <w:p w:rsidR="0069480E" w:rsidRDefault="00155014" w:rsidP="00155014">
      <w:pPr>
        <w:pStyle w:val="NoSpacing"/>
        <w:ind w:left="284" w:hanging="284"/>
        <w:rPr>
          <w:rFonts w:eastAsia="Arial Rounded MT Bold"/>
          <w:bCs/>
          <w:sz w:val="28"/>
          <w:lang w:val="en-US"/>
        </w:rPr>
      </w:pPr>
      <w:r>
        <w:rPr>
          <w:rFonts w:eastAsia="Arial Rounded MT Bold"/>
          <w:bCs/>
          <w:sz w:val="28"/>
          <w:lang w:val="en-US"/>
        </w:rPr>
        <w:t xml:space="preserve">4. </w:t>
      </w:r>
      <w:r w:rsidR="0069480E">
        <w:rPr>
          <w:rFonts w:eastAsia="Arial Rounded MT Bold"/>
          <w:bCs/>
          <w:sz w:val="28"/>
          <w:lang w:val="en-US"/>
        </w:rPr>
        <w:t xml:space="preserve">Who </w:t>
      </w:r>
      <w:r w:rsidR="006F1604">
        <w:rPr>
          <w:rFonts w:eastAsia="Arial Rounded MT Bold"/>
          <w:bCs/>
          <w:sz w:val="28"/>
          <w:lang w:val="en-US"/>
        </w:rPr>
        <w:t xml:space="preserve">is Dr. Ainstree was the greatest living authority on tropical disease that Holmes’ was supposedly suffering. Holmes, on hearing his name, instantly leaped like a tiger and he locked the door. </w:t>
      </w:r>
    </w:p>
    <w:p w:rsidR="006F1604" w:rsidRDefault="006F1604" w:rsidP="00155014">
      <w:pPr>
        <w:pStyle w:val="NoSpacing"/>
        <w:ind w:left="284" w:hanging="284"/>
        <w:rPr>
          <w:rFonts w:eastAsia="Arial Rounded MT Bold"/>
          <w:bCs/>
          <w:sz w:val="28"/>
          <w:lang w:val="en-US"/>
        </w:rPr>
      </w:pPr>
    </w:p>
    <w:p w:rsidR="006F1604" w:rsidRDefault="0069480E" w:rsidP="00DA4BCE">
      <w:pPr>
        <w:pStyle w:val="NoSpacing"/>
        <w:ind w:left="284" w:hanging="284"/>
        <w:rPr>
          <w:rFonts w:eastAsia="Arial Rounded MT Bold"/>
          <w:bCs/>
          <w:sz w:val="28"/>
          <w:lang w:val="en-US"/>
        </w:rPr>
      </w:pPr>
      <w:r>
        <w:rPr>
          <w:rFonts w:eastAsia="Arial Rounded MT Bold"/>
          <w:bCs/>
          <w:sz w:val="28"/>
          <w:lang w:val="en-US"/>
        </w:rPr>
        <w:t xml:space="preserve">5. </w:t>
      </w:r>
      <w:r w:rsidR="006F1604">
        <w:rPr>
          <w:rFonts w:eastAsia="Arial Rounded MT Bold"/>
          <w:bCs/>
          <w:sz w:val="28"/>
          <w:lang w:val="en-US"/>
        </w:rPr>
        <w:t xml:space="preserve">Holmes first requests Watson to stay there till Holmes gives him next instructions. Later he tells Watson to call Culverton Smith instead of the doctor. Culverton Smith was a well-known resident of Sumatra who was a planter. </w:t>
      </w:r>
    </w:p>
    <w:p w:rsidR="006F1604" w:rsidRDefault="006F1604" w:rsidP="00155014">
      <w:pPr>
        <w:pStyle w:val="NoSpacing"/>
        <w:ind w:left="284" w:hanging="284"/>
        <w:rPr>
          <w:rFonts w:eastAsia="Arial Rounded MT Bold"/>
          <w:bCs/>
          <w:sz w:val="28"/>
          <w:lang w:val="en-US"/>
        </w:rPr>
      </w:pPr>
    </w:p>
    <w:p w:rsidR="006F1604" w:rsidRDefault="001E7880" w:rsidP="00DA4BCE">
      <w:pPr>
        <w:pStyle w:val="NoSpacing"/>
        <w:ind w:left="284" w:hanging="284"/>
        <w:rPr>
          <w:rFonts w:eastAsia="Arial Rounded MT Bold"/>
          <w:bCs/>
          <w:sz w:val="28"/>
          <w:lang w:val="en-US"/>
        </w:rPr>
      </w:pPr>
      <w:r>
        <w:rPr>
          <w:rFonts w:eastAsia="Arial Rounded MT Bold"/>
          <w:bCs/>
          <w:sz w:val="28"/>
          <w:lang w:val="en-US"/>
        </w:rPr>
        <w:t xml:space="preserve">6. </w:t>
      </w:r>
      <w:r w:rsidR="006F1604">
        <w:rPr>
          <w:rFonts w:eastAsia="Arial Rounded MT Bold"/>
          <w:bCs/>
          <w:sz w:val="28"/>
          <w:lang w:val="en-US"/>
        </w:rPr>
        <w:t xml:space="preserve">A small black and white ivory box with a sliding lid. </w:t>
      </w:r>
      <w:r w:rsidR="00877639">
        <w:rPr>
          <w:rFonts w:eastAsia="Arial Rounded MT Bold"/>
          <w:bCs/>
          <w:sz w:val="28"/>
          <w:lang w:val="en-US"/>
        </w:rPr>
        <w:t xml:space="preserve">It was important as it was an important evidence to solve Victor’s murder case. Hence, Holmes tells Watson to pick it up with sugar tongs. </w:t>
      </w:r>
    </w:p>
    <w:p w:rsidR="00877639" w:rsidRDefault="00877639" w:rsidP="00155014">
      <w:pPr>
        <w:pStyle w:val="NoSpacing"/>
        <w:ind w:left="284" w:hanging="284"/>
        <w:rPr>
          <w:rFonts w:eastAsia="Arial Rounded MT Bold"/>
          <w:bCs/>
          <w:sz w:val="28"/>
          <w:lang w:val="en-US"/>
        </w:rPr>
      </w:pPr>
    </w:p>
    <w:p w:rsidR="00DA4BCE" w:rsidRDefault="0069480E" w:rsidP="00937B2E">
      <w:pPr>
        <w:pStyle w:val="NoSpacing"/>
        <w:ind w:left="284" w:hanging="284"/>
        <w:rPr>
          <w:rFonts w:eastAsia="Arial Rounded MT Bold"/>
          <w:bCs/>
          <w:sz w:val="28"/>
          <w:lang w:val="en-US"/>
        </w:rPr>
      </w:pPr>
      <w:r>
        <w:rPr>
          <w:rFonts w:eastAsia="Arial Rounded MT Bold"/>
          <w:bCs/>
          <w:sz w:val="28"/>
          <w:lang w:val="en-US"/>
        </w:rPr>
        <w:t xml:space="preserve">7.  </w:t>
      </w:r>
      <w:r w:rsidR="00B97F13">
        <w:rPr>
          <w:rFonts w:eastAsia="Arial Rounded MT Bold"/>
          <w:bCs/>
          <w:sz w:val="28"/>
          <w:lang w:val="en-US"/>
        </w:rPr>
        <w:t>Holmes tells Dr. Watson</w:t>
      </w:r>
      <w:r w:rsidR="00DA4BCE">
        <w:rPr>
          <w:rFonts w:eastAsia="Arial Rounded MT Bold"/>
          <w:bCs/>
          <w:sz w:val="28"/>
          <w:lang w:val="en-US"/>
        </w:rPr>
        <w:t xml:space="preserve"> </w:t>
      </w:r>
      <w:r w:rsidR="00CD3030">
        <w:rPr>
          <w:rFonts w:eastAsia="Arial Rounded MT Bold"/>
          <w:bCs/>
          <w:sz w:val="28"/>
          <w:lang w:val="en-US"/>
        </w:rPr>
        <w:t xml:space="preserve">to pick up the box with the tongs </w:t>
      </w:r>
      <w:r w:rsidR="00FD2CD2">
        <w:rPr>
          <w:rFonts w:eastAsia="Arial Rounded MT Bold"/>
          <w:bCs/>
          <w:sz w:val="28"/>
          <w:lang w:val="en-US"/>
        </w:rPr>
        <w:t>as to not destroy the evidence.</w:t>
      </w:r>
    </w:p>
    <w:p w:rsidR="00877639" w:rsidRDefault="00B97F13" w:rsidP="00155014">
      <w:pPr>
        <w:pStyle w:val="NoSpacing"/>
        <w:ind w:left="284" w:hanging="284"/>
        <w:rPr>
          <w:rFonts w:eastAsia="Arial Rounded MT Bold"/>
          <w:bCs/>
          <w:sz w:val="28"/>
          <w:lang w:val="en-US"/>
        </w:rPr>
      </w:pPr>
      <w:r>
        <w:rPr>
          <w:rFonts w:eastAsia="Arial Rounded MT Bold"/>
          <w:bCs/>
          <w:sz w:val="28"/>
          <w:lang w:val="en-US"/>
        </w:rPr>
        <w:t xml:space="preserve"> </w:t>
      </w:r>
    </w:p>
    <w:p w:rsidR="00FD2CD2" w:rsidRDefault="00616CD0" w:rsidP="00937B2E">
      <w:pPr>
        <w:pStyle w:val="NoSpacing"/>
        <w:ind w:left="284" w:hanging="284"/>
        <w:rPr>
          <w:rFonts w:eastAsia="Arial Rounded MT Bold"/>
          <w:bCs/>
          <w:sz w:val="28"/>
          <w:lang w:val="en-US"/>
        </w:rPr>
      </w:pPr>
      <w:r>
        <w:rPr>
          <w:rFonts w:eastAsia="Arial Rounded MT Bold"/>
          <w:bCs/>
          <w:sz w:val="28"/>
          <w:lang w:val="en-US"/>
        </w:rPr>
        <w:t xml:space="preserve">8. </w:t>
      </w:r>
      <w:r w:rsidR="00FD2CD2">
        <w:rPr>
          <w:rFonts w:eastAsia="Arial Rounded MT Bold"/>
          <w:bCs/>
          <w:sz w:val="28"/>
          <w:lang w:val="en-US"/>
        </w:rPr>
        <w:t xml:space="preserve">Holmes sends </w:t>
      </w:r>
      <w:r w:rsidR="003A77C0">
        <w:rPr>
          <w:rFonts w:eastAsia="Arial Rounded MT Bold"/>
          <w:bCs/>
          <w:sz w:val="28"/>
          <w:lang w:val="en-US"/>
        </w:rPr>
        <w:t xml:space="preserve">for Culverton Smith instead of a doctor </w:t>
      </w:r>
      <w:r w:rsidR="003217BB">
        <w:rPr>
          <w:rFonts w:eastAsia="Arial Rounded MT Bold"/>
          <w:bCs/>
          <w:sz w:val="28"/>
          <w:lang w:val="en-US"/>
        </w:rPr>
        <w:t xml:space="preserve">as he was pretending that he was ill and didn’t want this secret to be out. Moreover, he also wanted to catch Culverton Smith red-handedly as he was guilty of murdering his nephew, Victor. </w:t>
      </w:r>
    </w:p>
    <w:p w:rsidR="003217BB" w:rsidRDefault="003217BB" w:rsidP="003217BB">
      <w:pPr>
        <w:pStyle w:val="NoSpacing"/>
        <w:ind w:left="284"/>
        <w:rPr>
          <w:rFonts w:eastAsia="Arial Rounded MT Bold"/>
          <w:bCs/>
          <w:sz w:val="28"/>
          <w:lang w:val="en-US"/>
        </w:rPr>
      </w:pPr>
    </w:p>
    <w:p w:rsidR="003217BB" w:rsidRDefault="00616CD0" w:rsidP="00155014">
      <w:pPr>
        <w:pStyle w:val="NoSpacing"/>
        <w:ind w:left="284" w:hanging="284"/>
        <w:rPr>
          <w:rFonts w:eastAsia="Arial Rounded MT Bold"/>
          <w:bCs/>
          <w:sz w:val="28"/>
          <w:lang w:val="en-US"/>
        </w:rPr>
      </w:pPr>
      <w:r>
        <w:rPr>
          <w:rFonts w:eastAsia="Arial Rounded MT Bold"/>
          <w:bCs/>
          <w:sz w:val="28"/>
          <w:lang w:val="en-US"/>
        </w:rPr>
        <w:t xml:space="preserve">9. </w:t>
      </w:r>
      <w:r w:rsidR="00C430BB">
        <w:rPr>
          <w:rFonts w:eastAsia="Arial Rounded MT Bold"/>
          <w:bCs/>
          <w:sz w:val="28"/>
          <w:lang w:val="en-US"/>
        </w:rPr>
        <w:tab/>
        <w:t xml:space="preserve">Culverton Smith didn’t want to come to Holmes’ house as there was no good feeling between them and it was Holmes who was suspicious of foul play and he allowed Smith to see it. So had a grudge against Holmes. </w:t>
      </w:r>
    </w:p>
    <w:p w:rsidR="00C430BB" w:rsidRDefault="00C430BB" w:rsidP="00155014">
      <w:pPr>
        <w:pStyle w:val="NoSpacing"/>
        <w:ind w:left="284" w:hanging="284"/>
        <w:rPr>
          <w:rFonts w:eastAsia="Arial Rounded MT Bold"/>
          <w:bCs/>
          <w:sz w:val="28"/>
          <w:lang w:val="en-US"/>
        </w:rPr>
      </w:pPr>
    </w:p>
    <w:p w:rsidR="00C430BB" w:rsidRDefault="00616CD0" w:rsidP="00937B2E">
      <w:pPr>
        <w:pStyle w:val="NoSpacing"/>
        <w:ind w:left="284" w:hanging="284"/>
        <w:rPr>
          <w:rFonts w:eastAsia="Arial Rounded MT Bold"/>
          <w:bCs/>
          <w:sz w:val="28"/>
          <w:lang w:val="en-US"/>
        </w:rPr>
      </w:pPr>
      <w:r>
        <w:rPr>
          <w:rFonts w:eastAsia="Arial Rounded MT Bold"/>
          <w:bCs/>
          <w:sz w:val="28"/>
          <w:lang w:val="en-US"/>
        </w:rPr>
        <w:t xml:space="preserve">10. </w:t>
      </w:r>
      <w:r w:rsidR="00C430BB">
        <w:rPr>
          <w:rFonts w:eastAsia="Arial Rounded MT Bold"/>
          <w:bCs/>
          <w:sz w:val="28"/>
          <w:lang w:val="en-US"/>
        </w:rPr>
        <w:t xml:space="preserve">That Watson will persuade Smith to come but then return before him by making any excuse so as to not come with him. </w:t>
      </w:r>
    </w:p>
    <w:p w:rsidR="00C430BB" w:rsidRPr="00C430BB" w:rsidRDefault="00C430BB" w:rsidP="00616CD0">
      <w:pPr>
        <w:pStyle w:val="NoSpacing"/>
        <w:ind w:left="284" w:hanging="284"/>
        <w:rPr>
          <w:rFonts w:eastAsia="Arial Rounded MT Bold"/>
          <w:bCs/>
          <w:sz w:val="28"/>
          <w:lang w:val="en-US"/>
        </w:rPr>
      </w:pPr>
    </w:p>
    <w:p w:rsidR="00C430BB" w:rsidRDefault="00616CD0" w:rsidP="00937B2E">
      <w:pPr>
        <w:pStyle w:val="NoSpacing"/>
        <w:ind w:left="284" w:hanging="284"/>
        <w:rPr>
          <w:rFonts w:eastAsia="Arial Rounded MT Bold"/>
          <w:bCs/>
          <w:sz w:val="28"/>
          <w:lang w:val="en-US"/>
        </w:rPr>
      </w:pPr>
      <w:r>
        <w:rPr>
          <w:rFonts w:eastAsia="Arial Rounded MT Bold"/>
          <w:bCs/>
          <w:sz w:val="28"/>
          <w:lang w:val="en-US"/>
        </w:rPr>
        <w:lastRenderedPageBreak/>
        <w:t xml:space="preserve">11. </w:t>
      </w:r>
      <w:r w:rsidR="00C430BB">
        <w:rPr>
          <w:rFonts w:eastAsia="Arial Rounded MT Bold"/>
          <w:bCs/>
          <w:sz w:val="28"/>
          <w:lang w:val="en-US"/>
        </w:rPr>
        <w:t xml:space="preserve">Inspector Morton of Scotland Yard, knew Holmes’ plan to catch Smith as he smiled when Watson said that Holmes was very ill. </w:t>
      </w:r>
    </w:p>
    <w:p w:rsidR="00C430BB" w:rsidRDefault="00C430BB" w:rsidP="00C430BB">
      <w:pPr>
        <w:pStyle w:val="NoSpacing"/>
        <w:ind w:left="284"/>
        <w:rPr>
          <w:rFonts w:eastAsia="Arial Rounded MT Bold"/>
          <w:bCs/>
          <w:sz w:val="28"/>
          <w:lang w:val="en-US"/>
        </w:rPr>
      </w:pPr>
    </w:p>
    <w:p w:rsidR="00C430BB" w:rsidRDefault="00616CD0" w:rsidP="00616CD0">
      <w:pPr>
        <w:pStyle w:val="NoSpacing"/>
        <w:ind w:left="284" w:hanging="284"/>
        <w:rPr>
          <w:rFonts w:eastAsia="Arial Rounded MT Bold"/>
          <w:bCs/>
          <w:sz w:val="28"/>
          <w:lang w:val="en-US"/>
        </w:rPr>
      </w:pPr>
      <w:r>
        <w:rPr>
          <w:rFonts w:eastAsia="Arial Rounded MT Bold"/>
          <w:bCs/>
          <w:sz w:val="28"/>
          <w:lang w:val="en-US"/>
        </w:rPr>
        <w:t xml:space="preserve">12. </w:t>
      </w:r>
      <w:r w:rsidR="00937B2E">
        <w:rPr>
          <w:rFonts w:eastAsia="Arial Rounded MT Bold"/>
          <w:bCs/>
          <w:sz w:val="28"/>
          <w:lang w:val="en-US"/>
        </w:rPr>
        <w:t xml:space="preserve">Mr. Smith is angry, he screamed as Watson enters. His demeanour changes the moment Holmes’ name was mentioned. The look of anger passed in an instant from his face and turned to a malicious and cruel smile the moment it was told to him that he was dying. </w:t>
      </w:r>
    </w:p>
    <w:p w:rsidR="00937B2E" w:rsidRDefault="00937B2E" w:rsidP="00616CD0">
      <w:pPr>
        <w:pStyle w:val="NoSpacing"/>
        <w:ind w:left="284" w:hanging="284"/>
        <w:rPr>
          <w:rFonts w:eastAsia="Arial Rounded MT Bold"/>
          <w:bCs/>
          <w:sz w:val="28"/>
          <w:lang w:val="en-US"/>
        </w:rPr>
      </w:pPr>
    </w:p>
    <w:p w:rsidR="00937B2E" w:rsidRDefault="00616CD0" w:rsidP="00937B2E">
      <w:pPr>
        <w:pStyle w:val="NoSpacing"/>
        <w:ind w:left="284" w:hanging="284"/>
        <w:rPr>
          <w:rFonts w:eastAsia="Arial Rounded MT Bold"/>
          <w:bCs/>
          <w:sz w:val="28"/>
          <w:lang w:val="en-US"/>
        </w:rPr>
      </w:pPr>
      <w:r>
        <w:rPr>
          <w:rFonts w:eastAsia="Arial Rounded MT Bold"/>
          <w:bCs/>
          <w:sz w:val="28"/>
          <w:lang w:val="en-US"/>
        </w:rPr>
        <w:t xml:space="preserve">13. </w:t>
      </w:r>
      <w:r w:rsidR="00937B2E">
        <w:rPr>
          <w:rFonts w:eastAsia="Arial Rounded MT Bold"/>
          <w:bCs/>
          <w:sz w:val="28"/>
          <w:lang w:val="en-US"/>
        </w:rPr>
        <w:t xml:space="preserve">So that he overhears the conversation between Holmes and Smith and can prove to be a witness if in case Smith turns the table round. </w:t>
      </w:r>
    </w:p>
    <w:p w:rsidR="00937B2E" w:rsidRDefault="00937B2E" w:rsidP="00937B2E">
      <w:pPr>
        <w:pStyle w:val="NoSpacing"/>
        <w:rPr>
          <w:rFonts w:eastAsia="Arial Rounded MT Bold"/>
          <w:bCs/>
          <w:sz w:val="28"/>
          <w:lang w:val="en-US"/>
        </w:rPr>
      </w:pPr>
    </w:p>
    <w:p w:rsidR="007B0ABD" w:rsidRDefault="00616CD0" w:rsidP="007B0ABD">
      <w:pPr>
        <w:pStyle w:val="NoSpacing"/>
        <w:ind w:left="284" w:hanging="284"/>
        <w:rPr>
          <w:rFonts w:eastAsia="Arial Rounded MT Bold"/>
          <w:bCs/>
          <w:sz w:val="28"/>
          <w:lang w:val="en-US"/>
        </w:rPr>
      </w:pPr>
      <w:r>
        <w:rPr>
          <w:rFonts w:eastAsia="Arial Rounded MT Bold"/>
          <w:bCs/>
          <w:sz w:val="28"/>
          <w:lang w:val="en-US"/>
        </w:rPr>
        <w:t xml:space="preserve">14. </w:t>
      </w:r>
      <w:r w:rsidR="00AB1583">
        <w:rPr>
          <w:rFonts w:eastAsia="Arial Rounded MT Bold"/>
          <w:bCs/>
          <w:sz w:val="28"/>
          <w:lang w:val="en-US"/>
        </w:rPr>
        <w:t>Victor was killed my his own uncle, Culve</w:t>
      </w:r>
      <w:r w:rsidR="007B0ABD">
        <w:rPr>
          <w:rFonts w:eastAsia="Arial Rounded MT Bold"/>
          <w:bCs/>
          <w:sz w:val="28"/>
          <w:lang w:val="en-US"/>
        </w:rPr>
        <w:t xml:space="preserve">rton Smith for property. The ivory box had a sharp spring inside which was the cause of Victor’s death. It drew his blood and infected him with the deadly virus of Asiatic disease. </w:t>
      </w:r>
    </w:p>
    <w:p w:rsidR="007B0ABD" w:rsidRDefault="007B0ABD" w:rsidP="007B0ABD">
      <w:pPr>
        <w:pStyle w:val="NoSpacing"/>
        <w:ind w:left="284" w:hanging="284"/>
        <w:rPr>
          <w:rFonts w:eastAsia="Arial Rounded MT Bold"/>
          <w:bCs/>
          <w:sz w:val="28"/>
          <w:lang w:val="en-US"/>
        </w:rPr>
      </w:pPr>
    </w:p>
    <w:p w:rsidR="007B0ABD" w:rsidRDefault="007B0ABD" w:rsidP="00616CD0">
      <w:pPr>
        <w:pStyle w:val="NoSpacing"/>
        <w:ind w:left="284" w:hanging="284"/>
        <w:rPr>
          <w:rFonts w:eastAsia="Arial Rounded MT Bold"/>
          <w:bCs/>
          <w:sz w:val="28"/>
          <w:lang w:val="en-US"/>
        </w:rPr>
      </w:pPr>
      <w:r>
        <w:rPr>
          <w:rFonts w:eastAsia="Arial Rounded MT Bold"/>
          <w:bCs/>
          <w:sz w:val="28"/>
          <w:lang w:val="en-US"/>
        </w:rPr>
        <w:t xml:space="preserve">15. He did not eat or drink for three days. </w:t>
      </w:r>
    </w:p>
    <w:p w:rsidR="007B0ABD" w:rsidRDefault="007B0ABD" w:rsidP="00616CD0">
      <w:pPr>
        <w:pStyle w:val="NoSpacing"/>
        <w:ind w:left="284" w:hanging="284"/>
        <w:rPr>
          <w:rFonts w:eastAsia="Arial Rounded MT Bold"/>
          <w:bCs/>
          <w:sz w:val="28"/>
          <w:lang w:val="en-US"/>
        </w:rPr>
      </w:pPr>
    </w:p>
    <w:p w:rsidR="00A25513" w:rsidRDefault="00A25513" w:rsidP="00616CD0">
      <w:pPr>
        <w:pStyle w:val="NoSpacing"/>
        <w:ind w:left="284" w:hanging="284"/>
        <w:rPr>
          <w:rFonts w:eastAsia="Arial Rounded MT Bold"/>
          <w:bCs/>
          <w:sz w:val="28"/>
          <w:lang w:val="en-US"/>
        </w:rPr>
      </w:pPr>
      <w:r>
        <w:rPr>
          <w:rFonts w:eastAsia="Arial Rounded MT Bold"/>
          <w:bCs/>
          <w:sz w:val="28"/>
          <w:lang w:val="en-US"/>
        </w:rPr>
        <w:t xml:space="preserve">16. </w:t>
      </w:r>
      <w:r w:rsidR="00BB30DD">
        <w:rPr>
          <w:rFonts w:eastAsia="Arial Rounded MT Bold"/>
          <w:bCs/>
          <w:sz w:val="28"/>
          <w:lang w:val="en-US"/>
        </w:rPr>
        <w:t xml:space="preserve">The two charges imposed on Culverton Smith were: an attempted murder of Holmes and murder of Victor. </w:t>
      </w:r>
      <w:bookmarkStart w:id="0" w:name="_GoBack"/>
      <w:bookmarkEnd w:id="0"/>
    </w:p>
    <w:p w:rsidR="00A25513" w:rsidRPr="00155014" w:rsidRDefault="00A25513" w:rsidP="00616CD0">
      <w:pPr>
        <w:pStyle w:val="NoSpacing"/>
        <w:ind w:left="284" w:hanging="284"/>
        <w:rPr>
          <w:rFonts w:eastAsia="Arial Rounded MT Bold"/>
          <w:bCs/>
          <w:sz w:val="28"/>
          <w:lang w:val="en-US"/>
        </w:rPr>
      </w:pPr>
    </w:p>
    <w:p w:rsidR="001279BC" w:rsidRPr="006A479D" w:rsidRDefault="001279BC" w:rsidP="006A479D">
      <w:pPr>
        <w:rPr>
          <w:rFonts w:eastAsia="Arial Rounded MT Bold" w:cstheme="minorHAnsi"/>
          <w:sz w:val="28"/>
        </w:rPr>
      </w:pPr>
    </w:p>
    <w:sectPr w:rsidR="001279BC" w:rsidRPr="006A479D"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016879"/>
    <w:multiLevelType w:val="hybridMultilevel"/>
    <w:tmpl w:val="759EBD10"/>
    <w:lvl w:ilvl="0" w:tplc="A3D0E314">
      <w:start w:val="1"/>
      <w:numFmt w:val="bullet"/>
      <w:lvlText w:val=""/>
      <w:lvlJc w:val="left"/>
      <w:pPr>
        <w:tabs>
          <w:tab w:val="num" w:pos="720"/>
        </w:tabs>
        <w:ind w:left="720" w:hanging="360"/>
      </w:pPr>
      <w:rPr>
        <w:rFonts w:ascii="Wingdings 3" w:hAnsi="Wingdings 3" w:hint="default"/>
      </w:rPr>
    </w:lvl>
    <w:lvl w:ilvl="1" w:tplc="34700EA2" w:tentative="1">
      <w:start w:val="1"/>
      <w:numFmt w:val="bullet"/>
      <w:lvlText w:val=""/>
      <w:lvlJc w:val="left"/>
      <w:pPr>
        <w:tabs>
          <w:tab w:val="num" w:pos="1440"/>
        </w:tabs>
        <w:ind w:left="1440" w:hanging="360"/>
      </w:pPr>
      <w:rPr>
        <w:rFonts w:ascii="Wingdings 3" w:hAnsi="Wingdings 3" w:hint="default"/>
      </w:rPr>
    </w:lvl>
    <w:lvl w:ilvl="2" w:tplc="A38EEAAA" w:tentative="1">
      <w:start w:val="1"/>
      <w:numFmt w:val="bullet"/>
      <w:lvlText w:val=""/>
      <w:lvlJc w:val="left"/>
      <w:pPr>
        <w:tabs>
          <w:tab w:val="num" w:pos="2160"/>
        </w:tabs>
        <w:ind w:left="2160" w:hanging="360"/>
      </w:pPr>
      <w:rPr>
        <w:rFonts w:ascii="Wingdings 3" w:hAnsi="Wingdings 3" w:hint="default"/>
      </w:rPr>
    </w:lvl>
    <w:lvl w:ilvl="3" w:tplc="012665B4" w:tentative="1">
      <w:start w:val="1"/>
      <w:numFmt w:val="bullet"/>
      <w:lvlText w:val=""/>
      <w:lvlJc w:val="left"/>
      <w:pPr>
        <w:tabs>
          <w:tab w:val="num" w:pos="2880"/>
        </w:tabs>
        <w:ind w:left="2880" w:hanging="360"/>
      </w:pPr>
      <w:rPr>
        <w:rFonts w:ascii="Wingdings 3" w:hAnsi="Wingdings 3" w:hint="default"/>
      </w:rPr>
    </w:lvl>
    <w:lvl w:ilvl="4" w:tplc="238E5186" w:tentative="1">
      <w:start w:val="1"/>
      <w:numFmt w:val="bullet"/>
      <w:lvlText w:val=""/>
      <w:lvlJc w:val="left"/>
      <w:pPr>
        <w:tabs>
          <w:tab w:val="num" w:pos="3600"/>
        </w:tabs>
        <w:ind w:left="3600" w:hanging="360"/>
      </w:pPr>
      <w:rPr>
        <w:rFonts w:ascii="Wingdings 3" w:hAnsi="Wingdings 3" w:hint="default"/>
      </w:rPr>
    </w:lvl>
    <w:lvl w:ilvl="5" w:tplc="ECBA5E7C" w:tentative="1">
      <w:start w:val="1"/>
      <w:numFmt w:val="bullet"/>
      <w:lvlText w:val=""/>
      <w:lvlJc w:val="left"/>
      <w:pPr>
        <w:tabs>
          <w:tab w:val="num" w:pos="4320"/>
        </w:tabs>
        <w:ind w:left="4320" w:hanging="360"/>
      </w:pPr>
      <w:rPr>
        <w:rFonts w:ascii="Wingdings 3" w:hAnsi="Wingdings 3" w:hint="default"/>
      </w:rPr>
    </w:lvl>
    <w:lvl w:ilvl="6" w:tplc="2F789F8A" w:tentative="1">
      <w:start w:val="1"/>
      <w:numFmt w:val="bullet"/>
      <w:lvlText w:val=""/>
      <w:lvlJc w:val="left"/>
      <w:pPr>
        <w:tabs>
          <w:tab w:val="num" w:pos="5040"/>
        </w:tabs>
        <w:ind w:left="5040" w:hanging="360"/>
      </w:pPr>
      <w:rPr>
        <w:rFonts w:ascii="Wingdings 3" w:hAnsi="Wingdings 3" w:hint="default"/>
      </w:rPr>
    </w:lvl>
    <w:lvl w:ilvl="7" w:tplc="0B52878A" w:tentative="1">
      <w:start w:val="1"/>
      <w:numFmt w:val="bullet"/>
      <w:lvlText w:val=""/>
      <w:lvlJc w:val="left"/>
      <w:pPr>
        <w:tabs>
          <w:tab w:val="num" w:pos="5760"/>
        </w:tabs>
        <w:ind w:left="5760" w:hanging="360"/>
      </w:pPr>
      <w:rPr>
        <w:rFonts w:ascii="Wingdings 3" w:hAnsi="Wingdings 3" w:hint="default"/>
      </w:rPr>
    </w:lvl>
    <w:lvl w:ilvl="8" w:tplc="5DE0CF8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335D3D"/>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94F94"/>
    <w:rsid w:val="000B4C5A"/>
    <w:rsid w:val="000C670E"/>
    <w:rsid w:val="000D33BA"/>
    <w:rsid w:val="001123ED"/>
    <w:rsid w:val="00123FB9"/>
    <w:rsid w:val="001279BC"/>
    <w:rsid w:val="00127CE3"/>
    <w:rsid w:val="00127F9F"/>
    <w:rsid w:val="00145FC6"/>
    <w:rsid w:val="00155014"/>
    <w:rsid w:val="001A554F"/>
    <w:rsid w:val="001D554A"/>
    <w:rsid w:val="001E1CF1"/>
    <w:rsid w:val="001E7880"/>
    <w:rsid w:val="002028D3"/>
    <w:rsid w:val="002036DD"/>
    <w:rsid w:val="00231B23"/>
    <w:rsid w:val="00294F94"/>
    <w:rsid w:val="002B0D6C"/>
    <w:rsid w:val="003217BB"/>
    <w:rsid w:val="0035337B"/>
    <w:rsid w:val="003941DE"/>
    <w:rsid w:val="003A50EF"/>
    <w:rsid w:val="003A77C0"/>
    <w:rsid w:val="003E2582"/>
    <w:rsid w:val="004666FB"/>
    <w:rsid w:val="00555B68"/>
    <w:rsid w:val="005859AA"/>
    <w:rsid w:val="005C17AB"/>
    <w:rsid w:val="005C3376"/>
    <w:rsid w:val="00616CD0"/>
    <w:rsid w:val="0069480E"/>
    <w:rsid w:val="006A479D"/>
    <w:rsid w:val="006F1604"/>
    <w:rsid w:val="00745DAD"/>
    <w:rsid w:val="00756034"/>
    <w:rsid w:val="0076769D"/>
    <w:rsid w:val="00771C3A"/>
    <w:rsid w:val="0079437F"/>
    <w:rsid w:val="007B0ABD"/>
    <w:rsid w:val="007E024F"/>
    <w:rsid w:val="007F0563"/>
    <w:rsid w:val="00850116"/>
    <w:rsid w:val="00877639"/>
    <w:rsid w:val="00884370"/>
    <w:rsid w:val="0092089E"/>
    <w:rsid w:val="0093033D"/>
    <w:rsid w:val="00935A2E"/>
    <w:rsid w:val="00937B2E"/>
    <w:rsid w:val="00940BEB"/>
    <w:rsid w:val="00993EF2"/>
    <w:rsid w:val="009B0F93"/>
    <w:rsid w:val="009E6112"/>
    <w:rsid w:val="00A018E7"/>
    <w:rsid w:val="00A25513"/>
    <w:rsid w:val="00A96C45"/>
    <w:rsid w:val="00AA04E8"/>
    <w:rsid w:val="00AB1583"/>
    <w:rsid w:val="00B2000B"/>
    <w:rsid w:val="00B97F13"/>
    <w:rsid w:val="00BA15DB"/>
    <w:rsid w:val="00BB30DD"/>
    <w:rsid w:val="00BC550E"/>
    <w:rsid w:val="00BD2CB1"/>
    <w:rsid w:val="00C11DD5"/>
    <w:rsid w:val="00C430BB"/>
    <w:rsid w:val="00C748E4"/>
    <w:rsid w:val="00CA7447"/>
    <w:rsid w:val="00CD3030"/>
    <w:rsid w:val="00D01937"/>
    <w:rsid w:val="00D06847"/>
    <w:rsid w:val="00D07385"/>
    <w:rsid w:val="00DA1A86"/>
    <w:rsid w:val="00DA4BCE"/>
    <w:rsid w:val="00DB0617"/>
    <w:rsid w:val="00E16FF0"/>
    <w:rsid w:val="00E27F4C"/>
    <w:rsid w:val="00E63B2F"/>
    <w:rsid w:val="00E65B24"/>
    <w:rsid w:val="00ED13CB"/>
    <w:rsid w:val="00EE272B"/>
    <w:rsid w:val="00EE4289"/>
    <w:rsid w:val="00F04A0E"/>
    <w:rsid w:val="00F055DF"/>
    <w:rsid w:val="00F71823"/>
    <w:rsid w:val="00F928E5"/>
    <w:rsid w:val="00FA31C8"/>
    <w:rsid w:val="00FB5AEE"/>
    <w:rsid w:val="00FD2CD2"/>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29499">
      <w:bodyDiv w:val="1"/>
      <w:marLeft w:val="0"/>
      <w:marRight w:val="0"/>
      <w:marTop w:val="0"/>
      <w:marBottom w:val="0"/>
      <w:divBdr>
        <w:top w:val="none" w:sz="0" w:space="0" w:color="auto"/>
        <w:left w:val="none" w:sz="0" w:space="0" w:color="auto"/>
        <w:bottom w:val="none" w:sz="0" w:space="0" w:color="auto"/>
        <w:right w:val="none" w:sz="0" w:space="0" w:color="auto"/>
      </w:divBdr>
      <w:divsChild>
        <w:div w:id="1047610858">
          <w:marLeft w:val="57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40</cp:revision>
  <cp:lastPrinted>2016-08-05T10:55:00Z</cp:lastPrinted>
  <dcterms:created xsi:type="dcterms:W3CDTF">2016-08-05T09:36:00Z</dcterms:created>
  <dcterms:modified xsi:type="dcterms:W3CDTF">2017-01-04T10:51:00Z</dcterms:modified>
</cp:coreProperties>
</file>