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9FE" w:rsidRDefault="009C19FE" w:rsidP="009C19F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23D8A" w:rsidRDefault="00023D8A" w:rsidP="00023D8A">
      <w:pPr>
        <w:pStyle w:val="NoSpacing"/>
        <w:jc w:val="center"/>
        <w:rPr>
          <w:rFonts w:eastAsia="Arial Rounded MT Bold"/>
          <w:b/>
          <w:sz w:val="36"/>
        </w:rPr>
      </w:pPr>
      <w:r>
        <w:rPr>
          <w:rFonts w:eastAsia="Arial Rounded MT Bold"/>
          <w:b/>
          <w:sz w:val="36"/>
        </w:rPr>
        <w:t>Test:  A Horse and Two Goats, Abou Ben Adhem</w:t>
      </w:r>
    </w:p>
    <w:p w:rsidR="009C19FE" w:rsidRDefault="009C19FE" w:rsidP="00023D8A">
      <w:pPr>
        <w:pStyle w:val="NoSpacing"/>
        <w:jc w:val="center"/>
        <w:rPr>
          <w:rFonts w:eastAsia="Arial Rounded MT Bold"/>
          <w:b/>
          <w:sz w:val="36"/>
        </w:rPr>
      </w:pPr>
    </w:p>
    <w:p w:rsidR="00023D8A" w:rsidRDefault="00023D8A" w:rsidP="009C19FE">
      <w:pPr>
        <w:pStyle w:val="NoSpacing"/>
        <w:jc w:val="center"/>
        <w:rPr>
          <w:rFonts w:eastAsia="Arial Rounded MT Bold"/>
          <w:b/>
          <w:sz w:val="36"/>
        </w:rPr>
      </w:pPr>
      <w:r>
        <w:rPr>
          <w:rFonts w:eastAsia="Arial Rounded MT Bold"/>
          <w:b/>
          <w:sz w:val="36"/>
        </w:rPr>
        <w:t xml:space="preserve">Std IX- PPS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r w:rsidR="009C19FE">
        <w:rPr>
          <w:rFonts w:eastAsia="Arial Rounded MT Bold"/>
          <w:b/>
          <w:sz w:val="36"/>
        </w:rPr>
        <w:tab/>
        <w:t xml:space="preserve"> </w:t>
      </w:r>
      <w:r>
        <w:rPr>
          <w:rFonts w:eastAsia="Arial Rounded MT Bold"/>
          <w:b/>
          <w:sz w:val="36"/>
        </w:rPr>
        <w:t>Set B</w:t>
      </w:r>
    </w:p>
    <w:p w:rsidR="00023D8A" w:rsidRDefault="009C19FE" w:rsidP="009C19FE">
      <w:pPr>
        <w:pStyle w:val="NoSpacing"/>
        <w:jc w:val="center"/>
        <w:rPr>
          <w:rFonts w:eastAsia="Arial Rounded MT Bold"/>
          <w:b/>
          <w:sz w:val="36"/>
        </w:rPr>
      </w:pPr>
      <w:r>
        <w:rPr>
          <w:rFonts w:eastAsia="Arial Rounded MT Bold"/>
          <w:b/>
          <w:sz w:val="36"/>
        </w:rPr>
        <w:t xml:space="preserve"> 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023D8A">
        <w:rPr>
          <w:rFonts w:eastAsia="Arial Rounded MT Bold"/>
          <w:b/>
          <w:sz w:val="36"/>
        </w:rPr>
        <w:t>30min</w:t>
      </w:r>
    </w:p>
    <w:p w:rsidR="00146C12" w:rsidRDefault="00146C12" w:rsidP="009C19FE">
      <w:pPr>
        <w:pStyle w:val="NoSpacing"/>
        <w:jc w:val="center"/>
        <w:rPr>
          <w:rFonts w:eastAsia="Arial Rounded MT Bold"/>
          <w:b/>
          <w:sz w:val="36"/>
        </w:rPr>
      </w:pPr>
    </w:p>
    <w:p w:rsidR="00023D8A" w:rsidRDefault="00023D8A" w:rsidP="000016A2">
      <w:pPr>
        <w:pStyle w:val="NoSpacing"/>
        <w:jc w:val="center"/>
        <w:rPr>
          <w:rFonts w:eastAsia="Arial Rounded MT Bold"/>
          <w:b/>
          <w:sz w:val="32"/>
        </w:rPr>
      </w:pPr>
      <w:r>
        <w:rPr>
          <w:rFonts w:eastAsia="Arial Rounded MT Bold"/>
          <w:b/>
          <w:sz w:val="32"/>
        </w:rPr>
        <w:t xml:space="preserve">Answer </w:t>
      </w:r>
      <w:r w:rsidR="000016A2">
        <w:rPr>
          <w:rFonts w:eastAsia="Arial Rounded MT Bold"/>
          <w:b/>
          <w:sz w:val="32"/>
        </w:rPr>
        <w:t>Key</w:t>
      </w:r>
    </w:p>
    <w:p w:rsidR="00023D8A" w:rsidRPr="00A54400" w:rsidRDefault="00023D8A" w:rsidP="00DF28B7">
      <w:pPr>
        <w:pStyle w:val="NoSpacing"/>
        <w:numPr>
          <w:ilvl w:val="0"/>
          <w:numId w:val="3"/>
        </w:numPr>
        <w:ind w:left="360"/>
        <w:rPr>
          <w:sz w:val="24"/>
        </w:rPr>
      </w:pPr>
      <w:r w:rsidRPr="00A54400">
        <w:rPr>
          <w:sz w:val="24"/>
        </w:rPr>
        <w:t>The horse which was nearly life-size was baked, burnt and brightly coloured. It was moulded out of clay. It reared its head proudly and pranced</w:t>
      </w:r>
      <w:r w:rsidR="00146C12" w:rsidRPr="00A54400">
        <w:rPr>
          <w:sz w:val="24"/>
        </w:rPr>
        <w:t xml:space="preserve"> </w:t>
      </w:r>
      <w:r w:rsidRPr="00A54400">
        <w:rPr>
          <w:sz w:val="24"/>
        </w:rPr>
        <w:t>its forelegs in the air. It also flourished its tail in a loop. The horse was said to</w:t>
      </w:r>
      <w:r w:rsidR="00146C12" w:rsidRPr="00A54400">
        <w:rPr>
          <w:sz w:val="24"/>
        </w:rPr>
        <w:t xml:space="preserve"> </w:t>
      </w:r>
      <w:r w:rsidRPr="00A54400">
        <w:rPr>
          <w:sz w:val="24"/>
        </w:rPr>
        <w:t>have been as white as a dhobi washed s</w:t>
      </w:r>
      <w:r w:rsidR="00146C12" w:rsidRPr="00A54400">
        <w:rPr>
          <w:sz w:val="24"/>
        </w:rPr>
        <w:t xml:space="preserve">heet, and had had on its back a </w:t>
      </w:r>
      <w:r w:rsidRPr="00A54400">
        <w:rPr>
          <w:sz w:val="24"/>
        </w:rPr>
        <w:t>cover of pure brocade of red and black lace. The warrior stood in front of the horse. It had scythe-like mustachios, bulging eyes and aquiline nose. There was a multi-coloured sash around the waist of the warrior.</w:t>
      </w:r>
    </w:p>
    <w:p w:rsidR="00023D8A" w:rsidRPr="00A54400" w:rsidRDefault="00023D8A" w:rsidP="00A54400">
      <w:pPr>
        <w:pStyle w:val="NoSpacing"/>
        <w:rPr>
          <w:sz w:val="24"/>
        </w:rPr>
      </w:pPr>
    </w:p>
    <w:p w:rsidR="00023D8A" w:rsidRPr="00DF28B7" w:rsidRDefault="00A54400" w:rsidP="00DF28B7">
      <w:pPr>
        <w:pStyle w:val="NoSpacing"/>
        <w:ind w:left="270" w:hanging="270"/>
        <w:rPr>
          <w:b/>
          <w:sz w:val="24"/>
        </w:rPr>
      </w:pPr>
      <w:r>
        <w:rPr>
          <w:b/>
          <w:sz w:val="24"/>
        </w:rPr>
        <w:t xml:space="preserve">2. </w:t>
      </w:r>
      <w:r w:rsidR="00023D8A" w:rsidRPr="00A54400">
        <w:rPr>
          <w:sz w:val="24"/>
        </w:rPr>
        <w:t xml:space="preserve">Muni would get some things from the shop man by humouring him and also promising repayment later. No, the shop man did not always oblige. Some days, when the shop man was in a good mood, he would give in. Sometimes he would lose his temper suddenly and bark at Muni for daring to ask for credit.  </w:t>
      </w:r>
    </w:p>
    <w:p w:rsidR="00023D8A" w:rsidRPr="00A54400" w:rsidRDefault="00023D8A" w:rsidP="00A54400">
      <w:pPr>
        <w:pStyle w:val="NoSpacing"/>
        <w:rPr>
          <w:sz w:val="24"/>
        </w:rPr>
      </w:pPr>
    </w:p>
    <w:p w:rsidR="00023D8A" w:rsidRPr="00A54400" w:rsidRDefault="00A83C6E" w:rsidP="00DF28B7">
      <w:pPr>
        <w:pStyle w:val="NoSpacing"/>
        <w:ind w:left="180" w:hanging="180"/>
        <w:rPr>
          <w:sz w:val="24"/>
        </w:rPr>
      </w:pPr>
      <w:r>
        <w:rPr>
          <w:b/>
          <w:sz w:val="24"/>
        </w:rPr>
        <w:t xml:space="preserve">3. </w:t>
      </w:r>
      <w:r w:rsidR="00023D8A" w:rsidRPr="00A54400">
        <w:rPr>
          <w:sz w:val="24"/>
        </w:rPr>
        <w:t xml:space="preserve">The red-faced foreigner was dressed in khaki clothes so Muni thought he was either a soldier or a policeman. Muni wanted to run away immediately wanted to run away. Muni did not run because he thought the foreigner might chase him or shoot him. </w:t>
      </w:r>
    </w:p>
    <w:p w:rsidR="00023D8A" w:rsidRPr="00A54400" w:rsidRDefault="00023D8A" w:rsidP="00A54400">
      <w:pPr>
        <w:pStyle w:val="NoSpacing"/>
        <w:rPr>
          <w:sz w:val="24"/>
        </w:rPr>
      </w:pPr>
    </w:p>
    <w:p w:rsidR="00023D8A" w:rsidRPr="00DF28B7" w:rsidRDefault="001525DA" w:rsidP="00DF28B7">
      <w:pPr>
        <w:pStyle w:val="NoSpacing"/>
        <w:ind w:left="180" w:hanging="180"/>
        <w:rPr>
          <w:b/>
          <w:sz w:val="24"/>
        </w:rPr>
      </w:pPr>
      <w:r>
        <w:rPr>
          <w:b/>
          <w:sz w:val="24"/>
        </w:rPr>
        <w:t xml:space="preserve">4. </w:t>
      </w:r>
      <w:r w:rsidR="00023D8A" w:rsidRPr="00A54400">
        <w:rPr>
          <w:sz w:val="24"/>
        </w:rPr>
        <w:t xml:space="preserve">Abou Ben Adhem saw the angel in his room which at that moment was filled with </w:t>
      </w:r>
      <w:r w:rsidR="00DF28B7">
        <w:rPr>
          <w:sz w:val="24"/>
        </w:rPr>
        <w:t xml:space="preserve"> </w:t>
      </w:r>
      <w:r w:rsidR="00023D8A" w:rsidRPr="00A54400">
        <w:rPr>
          <w:sz w:val="24"/>
        </w:rPr>
        <w:t>moonlight. The angel was writing something in a book of gold.</w:t>
      </w:r>
    </w:p>
    <w:p w:rsidR="00023D8A" w:rsidRPr="00A54400" w:rsidRDefault="00023D8A" w:rsidP="00A54400">
      <w:pPr>
        <w:pStyle w:val="NoSpacing"/>
        <w:rPr>
          <w:sz w:val="24"/>
        </w:rPr>
      </w:pPr>
    </w:p>
    <w:p w:rsidR="00023D8A" w:rsidRDefault="004608AE" w:rsidP="00DF28B7">
      <w:pPr>
        <w:pStyle w:val="NoSpacing"/>
        <w:ind w:left="180" w:hanging="180"/>
        <w:rPr>
          <w:sz w:val="24"/>
        </w:rPr>
      </w:pPr>
      <w:r>
        <w:rPr>
          <w:b/>
          <w:sz w:val="24"/>
        </w:rPr>
        <w:t xml:space="preserve">5. </w:t>
      </w:r>
      <w:r w:rsidR="00023D8A" w:rsidRPr="00A54400">
        <w:rPr>
          <w:sz w:val="24"/>
        </w:rPr>
        <w:t>The angel appeared at night when Abou Ben Adhem was in the midst of a dream. It was a peaceful dream. Abou was a pious man who had renounced his kingly status and walked the path of service to humanity. Such a person is spiritually very evolved and is always calm and full of peace. Thus, his dreams were also peaceful.</w:t>
      </w:r>
    </w:p>
    <w:p w:rsidR="004608AE" w:rsidRPr="00A54400" w:rsidRDefault="004608AE" w:rsidP="00A54400">
      <w:pPr>
        <w:pStyle w:val="NoSpacing"/>
        <w:rPr>
          <w:sz w:val="24"/>
        </w:rPr>
      </w:pPr>
    </w:p>
    <w:p w:rsidR="00023D8A" w:rsidRPr="00A54400" w:rsidRDefault="007D54B4" w:rsidP="00DF28B7">
      <w:pPr>
        <w:pStyle w:val="NoSpacing"/>
        <w:ind w:left="180" w:hanging="180"/>
        <w:rPr>
          <w:sz w:val="24"/>
        </w:rPr>
      </w:pPr>
      <w:r w:rsidRPr="007D54B4">
        <w:rPr>
          <w:b/>
          <w:sz w:val="24"/>
        </w:rPr>
        <w:t xml:space="preserve">6. </w:t>
      </w:r>
      <w:r w:rsidR="00023D8A" w:rsidRPr="00A54400">
        <w:rPr>
          <w:sz w:val="24"/>
        </w:rPr>
        <w:t>In</w:t>
      </w:r>
      <w:r w:rsidR="00DF28B7">
        <w:rPr>
          <w:sz w:val="24"/>
        </w:rPr>
        <w:t xml:space="preserve"> </w:t>
      </w:r>
      <w:r w:rsidR="00023D8A" w:rsidRPr="00A54400">
        <w:rPr>
          <w:sz w:val="24"/>
        </w:rPr>
        <w:t>spite of his name not being in the list of those who loved the Lord, Abou did not</w:t>
      </w:r>
      <w:r w:rsidR="003025CF">
        <w:rPr>
          <w:sz w:val="24"/>
        </w:rPr>
        <w:t xml:space="preserve"> get </w:t>
      </w:r>
      <w:r w:rsidR="00023D8A" w:rsidRPr="00A54400">
        <w:rPr>
          <w:sz w:val="24"/>
        </w:rPr>
        <w:t xml:space="preserve">upset or annoyed. On the contrary, he was very calm and humbly requested the angel to write his name in the list of those who loved their fellowmen. This time his tone was even lower than earlier. This shows that Abou was a very humble person. </w:t>
      </w:r>
    </w:p>
    <w:p w:rsidR="00023D8A" w:rsidRPr="00A54400" w:rsidRDefault="00023D8A" w:rsidP="00A54400">
      <w:pPr>
        <w:pStyle w:val="NoSpacing"/>
        <w:rPr>
          <w:sz w:val="24"/>
        </w:rPr>
      </w:pPr>
    </w:p>
    <w:p w:rsidR="00023D8A" w:rsidRPr="00DF28B7" w:rsidRDefault="003025CF" w:rsidP="00A54400">
      <w:pPr>
        <w:pStyle w:val="NoSpacing"/>
        <w:rPr>
          <w:b/>
          <w:sz w:val="24"/>
        </w:rPr>
      </w:pPr>
      <w:r>
        <w:rPr>
          <w:b/>
          <w:sz w:val="24"/>
        </w:rPr>
        <w:t>7.</w:t>
      </w:r>
      <w:r w:rsidR="00DF28B7">
        <w:rPr>
          <w:b/>
          <w:sz w:val="24"/>
        </w:rPr>
        <w:t xml:space="preserve"> </w:t>
      </w:r>
      <w:r w:rsidR="00023D8A" w:rsidRPr="00A54400">
        <w:rPr>
          <w:sz w:val="24"/>
        </w:rPr>
        <w:t xml:space="preserve">This is a Simile. Here there is a direct comparison between two unlike objects </w:t>
      </w:r>
    </w:p>
    <w:p w:rsidR="00023D8A" w:rsidRPr="00A54400" w:rsidRDefault="00DF28B7" w:rsidP="00DF28B7">
      <w:pPr>
        <w:pStyle w:val="NoSpacing"/>
        <w:ind w:left="270" w:hanging="270"/>
        <w:rPr>
          <w:sz w:val="24"/>
        </w:rPr>
      </w:pPr>
      <w:r>
        <w:rPr>
          <w:sz w:val="24"/>
        </w:rPr>
        <w:t xml:space="preserve">    </w:t>
      </w:r>
      <w:bookmarkStart w:id="0" w:name="_GoBack"/>
      <w:bookmarkEnd w:id="0"/>
      <w:r w:rsidR="00023D8A" w:rsidRPr="00A54400">
        <w:rPr>
          <w:sz w:val="24"/>
        </w:rPr>
        <w:t>‘the angel’ and ‘a lily’ using the word ‘like’.</w:t>
      </w:r>
    </w:p>
    <w:p w:rsidR="00931267" w:rsidRDefault="00931267"/>
    <w:sectPr w:rsidR="00931267" w:rsidSect="009C19FE">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77BC"/>
    <w:multiLevelType w:val="hybridMultilevel"/>
    <w:tmpl w:val="7BB6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75EA0"/>
    <w:multiLevelType w:val="hybridMultilevel"/>
    <w:tmpl w:val="C17C2C3C"/>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2">
    <w:nsid w:val="49E172E9"/>
    <w:multiLevelType w:val="hybridMultilevel"/>
    <w:tmpl w:val="3C1419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17"/>
    <w:rsid w:val="000016A2"/>
    <w:rsid w:val="00023D8A"/>
    <w:rsid w:val="00146C12"/>
    <w:rsid w:val="001525DA"/>
    <w:rsid w:val="003025CF"/>
    <w:rsid w:val="004608AE"/>
    <w:rsid w:val="004A7017"/>
    <w:rsid w:val="007D54B4"/>
    <w:rsid w:val="00931267"/>
    <w:rsid w:val="009C19FE"/>
    <w:rsid w:val="00A54400"/>
    <w:rsid w:val="00A83C6E"/>
    <w:rsid w:val="00C77F4A"/>
    <w:rsid w:val="00DF28B7"/>
    <w:rsid w:val="00E6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D8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D8A"/>
    <w:pPr>
      <w:spacing w:after="0" w:line="240" w:lineRule="auto"/>
    </w:pPr>
    <w:rPr>
      <w:rFonts w:eastAsiaTheme="minorEastAsia"/>
      <w:lang w:eastAsia="en-IN"/>
    </w:rPr>
  </w:style>
  <w:style w:type="paragraph" w:styleId="ListParagraph">
    <w:name w:val="List Paragraph"/>
    <w:basedOn w:val="Normal"/>
    <w:uiPriority w:val="34"/>
    <w:qFormat/>
    <w:rsid w:val="00023D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D8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D8A"/>
    <w:pPr>
      <w:spacing w:after="0" w:line="240" w:lineRule="auto"/>
    </w:pPr>
    <w:rPr>
      <w:rFonts w:eastAsiaTheme="minorEastAsia"/>
      <w:lang w:eastAsia="en-IN"/>
    </w:rPr>
  </w:style>
  <w:style w:type="paragraph" w:styleId="ListParagraph">
    <w:name w:val="List Paragraph"/>
    <w:basedOn w:val="Normal"/>
    <w:uiPriority w:val="34"/>
    <w:qFormat/>
    <w:rsid w:val="0002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322</Words>
  <Characters>1839</Characters>
  <Application>Microsoft Office Word</Application>
  <DocSecurity>0</DocSecurity>
  <Lines>15</Lines>
  <Paragraphs>4</Paragraphs>
  <ScaleCrop>false</ScaleCrop>
  <Company>CtrlSoft</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15</cp:revision>
  <dcterms:created xsi:type="dcterms:W3CDTF">2017-06-14T09:00:00Z</dcterms:created>
  <dcterms:modified xsi:type="dcterms:W3CDTF">2017-06-15T10:09:00Z</dcterms:modified>
</cp:coreProperties>
</file>