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A49FB" w14:textId="2C614A6B" w:rsidR="003C410A" w:rsidRPr="00711017" w:rsidRDefault="003C410A" w:rsidP="0071101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1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Executive Summary</w:t>
      </w:r>
    </w:p>
    <w:p w14:paraId="468249E2" w14:textId="53B7A9E7" w:rsidR="00BE7432" w:rsidRPr="00711017" w:rsidRDefault="005112FF" w:rsidP="00711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December 31, 2019, The World Health Organization China Country Office is informed of a number cases of pneumonia of unknown etiology (unknown cause) detected in Wuhan, Hubei Province. All cases connected to the Huanan Seafood Wholesale Market in Wuhan. ( Source: </w:t>
      </w:r>
      <w:hyperlink r:id="rId7" w:history="1">
        <w:r w:rsidRPr="0071101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https://www.cdc.gov/museum/timeline/covid19.html</w:t>
        </w:r>
      </w:hyperlink>
      <w:r w:rsidRPr="00711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Within a month, the virus was seen in many parts of the world including the United States of America. </w:t>
      </w:r>
      <w:r w:rsidR="00BE7432" w:rsidRPr="00711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March 11, 2020 The World Health Organization declared COVID-19 a pandemic. </w:t>
      </w:r>
      <w:r w:rsidR="00711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Today United States has the highest cumulative number of confirmed Covid-19 cases in the world which is approximately 47.42 million followed by India 34.44 million cases (Source: </w:t>
      </w:r>
      <w:r w:rsidR="00711017" w:rsidRPr="00711017">
        <w:rPr>
          <w:rFonts w:ascii="Times New Roman" w:eastAsia="Times New Roman" w:hAnsi="Times New Roman" w:cs="Times New Roman"/>
          <w:color w:val="000000"/>
          <w:sz w:val="24"/>
          <w:szCs w:val="24"/>
        </w:rPr>
        <w:t>https://ourworldindata.org/covid-cases</w:t>
      </w:r>
      <w:r w:rsidR="00711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636790CE" w14:textId="172B0B74" w:rsidR="00BE7432" w:rsidRPr="00711017" w:rsidRDefault="00BE7432" w:rsidP="00711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630D32" w14:textId="65F7700E" w:rsidR="00BE7432" w:rsidRPr="00711017" w:rsidRDefault="00711017" w:rsidP="00711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r w:rsidR="0092109E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r w:rsidR="00130A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captures </w:t>
      </w:r>
      <w:r w:rsidR="00BE7432" w:rsidRPr="00711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extent and spread of COVID-19 in </w:t>
      </w:r>
      <w:r w:rsidR="00130A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US </w:t>
      </w:r>
      <w:r w:rsidR="00BE7432" w:rsidRPr="00711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130A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130A0E" w:rsidRPr="00130A0E">
        <w:rPr>
          <w:rFonts w:ascii="Times New Roman" w:eastAsia="Times New Roman" w:hAnsi="Times New Roman" w:cs="Times New Roman"/>
          <w:color w:val="000000"/>
          <w:sz w:val="24"/>
          <w:szCs w:val="24"/>
        </w:rPr>
        <w:t>19, and the corresponding government response</w:t>
      </w:r>
      <w:r w:rsidR="00130A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It studies </w:t>
      </w:r>
      <w:r w:rsidR="0081120C" w:rsidRPr="00711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the key intervention measures have affected the data trend. </w:t>
      </w:r>
      <w:r w:rsidR="00921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project is based on </w:t>
      </w:r>
      <w:r w:rsidR="0081120C" w:rsidRPr="00711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</w:t>
      </w:r>
      <w:r w:rsidR="00921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analysis of </w:t>
      </w:r>
      <w:r w:rsidR="0081120C" w:rsidRPr="00711017">
        <w:rPr>
          <w:rFonts w:ascii="Times New Roman" w:eastAsia="Times New Roman" w:hAnsi="Times New Roman" w:cs="Times New Roman"/>
          <w:color w:val="000000"/>
          <w:sz w:val="24"/>
          <w:szCs w:val="24"/>
        </w:rPr>
        <w:t>data from an open-source dataset Our World in Data.</w:t>
      </w:r>
    </w:p>
    <w:p w14:paraId="2417F1F2" w14:textId="77777777" w:rsidR="003C410A" w:rsidRPr="00711017" w:rsidRDefault="003C410A" w:rsidP="00711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85F254" w14:textId="77777777" w:rsidR="00711017" w:rsidRPr="00711017" w:rsidRDefault="00711017" w:rsidP="007110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75FA17" w14:textId="32BBA8FF" w:rsidR="0092109E" w:rsidRDefault="00711017" w:rsidP="00711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r w:rsidR="0092109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</w:t>
      </w:r>
      <w:r w:rsidR="00921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130A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visualize how the </w:t>
      </w:r>
      <w:r w:rsidR="00921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global spread of cases through out the years using geo pandas. </w:t>
      </w:r>
    </w:p>
    <w:p w14:paraId="4FC657AA" w14:textId="47F4532B" w:rsidR="0092109E" w:rsidRDefault="0092109E" w:rsidP="00711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total Covid-19 cases in present day is shown below. </w:t>
      </w:r>
    </w:p>
    <w:p w14:paraId="6930E2C6" w14:textId="1BEEBB14" w:rsidR="0092109E" w:rsidRPr="00711017" w:rsidRDefault="0092109E" w:rsidP="00711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08BB05B" wp14:editId="06ABED28">
            <wp:extent cx="6553200" cy="3623738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408" cy="37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B80A" w14:textId="684F24C2" w:rsidR="0092109E" w:rsidRDefault="00130A0E" w:rsidP="00711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Then, we narrowed our focus to data on United States. </w:t>
      </w:r>
    </w:p>
    <w:p w14:paraId="3F422674" w14:textId="67CA1345" w:rsidR="00130A0E" w:rsidRDefault="00130A0E" w:rsidP="00711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5223D2" w14:textId="7F3BF34E" w:rsidR="00130A0E" w:rsidRDefault="00130A0E" w:rsidP="00711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findings </w:t>
      </w:r>
      <w:r w:rsidR="00851BE3">
        <w:rPr>
          <w:rFonts w:ascii="Times New Roman" w:eastAsia="Times New Roman" w:hAnsi="Times New Roman" w:cs="Times New Roman"/>
          <w:color w:val="000000"/>
          <w:sz w:val="24"/>
          <w:szCs w:val="24"/>
        </w:rPr>
        <w:t>were as follows:</w:t>
      </w:r>
    </w:p>
    <w:p w14:paraId="37F9BC3B" w14:textId="6303525D" w:rsidR="00130A0E" w:rsidRDefault="00851BE3" w:rsidP="00851BE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Actions such as social distancing, mask mandate and stay at home orders were immediately taken to flatten the curve of the virus and it had a positive effect. US </w:t>
      </w:r>
      <w:r w:rsidR="00D461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initially saw a very slow growth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 cases. </w:t>
      </w:r>
      <w:r w:rsidR="00D461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But US failed to use that phase to figure out more targeted and state-level interventions.</w:t>
      </w:r>
    </w:p>
    <w:p w14:paraId="2C697DD7" w14:textId="446A4CD1" w:rsidR="00D46190" w:rsidRPr="00D46190" w:rsidRDefault="00D46190" w:rsidP="00D4619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4619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By spring of 2020, Covid-19 cases were spiking, and hospital systems were in the risk of being overwhelmed by the patients with life-threatening symptoms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ICU.</w:t>
      </w:r>
      <w:r w:rsidR="000325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 saw increasing death tolls.</w:t>
      </w:r>
    </w:p>
    <w:p w14:paraId="4DE966A4" w14:textId="61D1A7CF" w:rsidR="00D46190" w:rsidRDefault="00032599" w:rsidP="00D4619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After the vaccines were available starting December 12, 2020, we could see a steep fall in daily new cases as well as hospitalizations and death. </w:t>
      </w:r>
    </w:p>
    <w:p w14:paraId="25412032" w14:textId="0E6EA0FF" w:rsidR="00032599" w:rsidRDefault="00032599" w:rsidP="00D4619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US saw first case of delta variant of covid in march, 2021 and started seeing a growth in covid cases again. </w:t>
      </w:r>
    </w:p>
    <w:p w14:paraId="4523174D" w14:textId="7F177402" w:rsidR="00032599" w:rsidRPr="00D46190" w:rsidRDefault="00032599" w:rsidP="00D4619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Thus, the interventions such as masks mandate, social distancing and lockdowns were very effective in containing the virus but </w:t>
      </w:r>
      <w:r w:rsidR="00706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planning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on next steps after that </w:t>
      </w:r>
      <w:r w:rsidR="00706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is equally important.</w:t>
      </w:r>
    </w:p>
    <w:p w14:paraId="4EF9B1E9" w14:textId="77777777" w:rsidR="00D46190" w:rsidRPr="00D46190" w:rsidRDefault="00D46190" w:rsidP="00D4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2D983CF" w14:textId="040EA098" w:rsidR="003C410A" w:rsidRPr="00D46190" w:rsidRDefault="003C410A" w:rsidP="00D4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461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Collection</w:t>
      </w:r>
    </w:p>
    <w:p w14:paraId="5D81413C" w14:textId="1CD34B41" w:rsidR="003C410A" w:rsidRPr="00711017" w:rsidRDefault="003C410A" w:rsidP="00711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017">
        <w:rPr>
          <w:rFonts w:ascii="Times New Roman" w:eastAsia="Times New Roman" w:hAnsi="Times New Roman" w:cs="Times New Roman"/>
          <w:color w:val="000000"/>
          <w:sz w:val="24"/>
          <w:szCs w:val="24"/>
        </w:rPr>
        <w:t>Ways to access data, authors, date, git repository, etc.</w:t>
      </w:r>
    </w:p>
    <w:p w14:paraId="70FAAD50" w14:textId="5BD7D8D0" w:rsidR="003C410A" w:rsidRPr="00711017" w:rsidRDefault="003C410A" w:rsidP="00711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A57C0F" w14:textId="432163A2" w:rsidR="003C410A" w:rsidRPr="00711017" w:rsidRDefault="003C410A" w:rsidP="00711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1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Data cleaning and Feature engineering </w:t>
      </w:r>
    </w:p>
    <w:p w14:paraId="26BA048E" w14:textId="77777777" w:rsidR="00130A0E" w:rsidRDefault="00130A0E" w:rsidP="00130A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11017">
        <w:rPr>
          <w:rFonts w:ascii="Times New Roman" w:hAnsi="Times New Roman" w:cs="Times New Roman"/>
          <w:color w:val="000000"/>
          <w:sz w:val="24"/>
          <w:szCs w:val="24"/>
        </w:rPr>
        <w:t>The dataset has a lot of features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such as </w:t>
      </w:r>
      <w:r w:rsidRPr="00711017">
        <w:rPr>
          <w:color w:val="000000"/>
          <w:sz w:val="21"/>
          <w:szCs w:val="21"/>
        </w:rPr>
        <w:t>'iso_code', 'continent', 'location', 'date', 'total_cases', 'new_cases', 'new_cases_smoothed', 'total_deaths', 'new_deaths', 'new_deaths_smoothed', 'total_cases_per_million', 'new_cases_per_million', 'new_cases_smoothed_per_million', 'total_deaths_per_million', 'new_deaths_per_million', 'new_deaths_smoothed_per_million', 'reproduction_rate', 'icu_patients', 'icu_patients_per_million', 'hosp_patients', 'hosp_patients_per_million', 'weekly_icu_admissions', 'weekly_icu_admissions_per_million', 'weekly_hosp_admissions', 'weekly_hosp_admissions_per_million', 'new_tests', 'total_tests', 'total_tests_per_thousand', 'new_tests_per_thousand', 'new_tests_smoothed', 'new_tests_smoothed_per_thousand', 'positive_rate', 'tests_per_case', 'tests_units', 'total_vaccinations', 'people_vaccinated', 'people_fully_vaccinated', 'total_boosters', 'new_vaccinations', 'new_vaccinations_smoothed', 'total_vaccinations_per_hundred', 'people_vaccinated_per_hundred', 'people_fully_vaccinated_per_hundred', 'total_boosters_per_hundred', 'new_vaccinations_smoothed_per_million', 'new_people_vaccinated_smoothed', 'new_people_vaccinated_smoothed_per_hundred', 'stringency_index', 'population', 'population_density', 'median_age', 'aged_65_older', 'aged_70_older', 'gdp_per_capita', 'extreme_poverty', 'cardiovasc_death_rate', 'diabetes_prevalence', 'female_smokers', 'male_smokers', 'handwashing_facilities', 'hospital_beds_per_thousand', 'life_expectancy', 'human_development_index', 'excess_mortality_cumulative_absolute', 'excess_mortality_cumulative', 'excess mortality', 'excess_mortality_cumulative_per_million'</w:t>
      </w:r>
      <w:r>
        <w:rPr>
          <w:color w:val="000000"/>
          <w:sz w:val="21"/>
          <w:szCs w:val="21"/>
        </w:rPr>
        <w:t>.</w:t>
      </w:r>
    </w:p>
    <w:p w14:paraId="72F815BD" w14:textId="3266F656" w:rsidR="003C410A" w:rsidRPr="00711017" w:rsidRDefault="003C410A" w:rsidP="00711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30512B1" w14:textId="02F55BF5" w:rsidR="003C410A" w:rsidRPr="00711017" w:rsidRDefault="003C410A" w:rsidP="00711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017">
        <w:rPr>
          <w:rFonts w:ascii="Times New Roman" w:eastAsia="Times New Roman" w:hAnsi="Times New Roman" w:cs="Times New Roman"/>
          <w:color w:val="000000"/>
          <w:sz w:val="24"/>
          <w:szCs w:val="24"/>
        </w:rPr>
        <w:t>Describes steps and why we decided to omit some data. Did we check for any outliers?</w:t>
      </w:r>
    </w:p>
    <w:p w14:paraId="19D584DF" w14:textId="2F5721B4" w:rsidR="003C410A" w:rsidRPr="00711017" w:rsidRDefault="003C410A" w:rsidP="00711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B4B3D5" w14:textId="1F804FA7" w:rsidR="003C410A" w:rsidRPr="00711017" w:rsidRDefault="003C410A" w:rsidP="00711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1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Analysis and Visualization</w:t>
      </w:r>
    </w:p>
    <w:p w14:paraId="59F1CA83" w14:textId="15B4816F" w:rsidR="0081120C" w:rsidRPr="00711017" w:rsidRDefault="0081120C" w:rsidP="00711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spring of 2020, Covid-19 cases were spiking, and hospital systems were in the risk of being overwhelmed by the patients with life-threatening symptoms. </w:t>
      </w:r>
    </w:p>
    <w:p w14:paraId="45231E84" w14:textId="7BCF6F71" w:rsidR="005112FF" w:rsidRPr="00711017" w:rsidRDefault="003C410A" w:rsidP="00711017">
      <w:pPr>
        <w:pStyle w:val="p1"/>
        <w:shd w:val="clear" w:color="auto" w:fill="FFFFFF"/>
        <w:tabs>
          <w:tab w:val="left" w:pos="2085"/>
        </w:tabs>
        <w:spacing w:before="120" w:beforeAutospacing="0" w:after="240" w:afterAutospacing="0"/>
        <w:rPr>
          <w:color w:val="080E28"/>
        </w:rPr>
      </w:pPr>
      <w:r w:rsidRPr="00711017">
        <w:rPr>
          <w:color w:val="080E28"/>
        </w:rPr>
        <w:tab/>
      </w:r>
    </w:p>
    <w:p w14:paraId="5FF33D3B" w14:textId="0D3CE298" w:rsidR="003C410A" w:rsidRPr="00711017" w:rsidRDefault="003C410A" w:rsidP="00711017">
      <w:pPr>
        <w:pStyle w:val="p1"/>
        <w:shd w:val="clear" w:color="auto" w:fill="FFFFFF"/>
        <w:tabs>
          <w:tab w:val="left" w:pos="2085"/>
        </w:tabs>
        <w:spacing w:before="120" w:beforeAutospacing="0" w:after="240" w:afterAutospacing="0"/>
        <w:rPr>
          <w:b/>
          <w:bCs/>
          <w:color w:val="080E28"/>
        </w:rPr>
      </w:pPr>
      <w:r w:rsidRPr="00711017">
        <w:rPr>
          <w:b/>
          <w:bCs/>
          <w:color w:val="080E28"/>
        </w:rPr>
        <w:t>Summary</w:t>
      </w:r>
    </w:p>
    <w:p w14:paraId="73CD9657" w14:textId="05DD3DFB" w:rsidR="003C410A" w:rsidRPr="00711017" w:rsidRDefault="003C410A" w:rsidP="00711017">
      <w:pPr>
        <w:pStyle w:val="p1"/>
        <w:shd w:val="clear" w:color="auto" w:fill="FFFFFF"/>
        <w:tabs>
          <w:tab w:val="left" w:pos="2085"/>
        </w:tabs>
        <w:spacing w:before="120" w:beforeAutospacing="0" w:after="240" w:afterAutospacing="0"/>
        <w:rPr>
          <w:color w:val="080E28"/>
        </w:rPr>
      </w:pPr>
      <w:r w:rsidRPr="00711017">
        <w:rPr>
          <w:color w:val="080E28"/>
        </w:rPr>
        <w:t>Overall</w:t>
      </w:r>
    </w:p>
    <w:p w14:paraId="7A9FB7DC" w14:textId="139F8A85" w:rsidR="003C410A" w:rsidRPr="00711017" w:rsidRDefault="003C410A" w:rsidP="00711017">
      <w:pPr>
        <w:pStyle w:val="p1"/>
        <w:shd w:val="clear" w:color="auto" w:fill="FFFFFF"/>
        <w:tabs>
          <w:tab w:val="left" w:pos="2085"/>
        </w:tabs>
        <w:spacing w:before="120" w:beforeAutospacing="0" w:after="240" w:afterAutospacing="0"/>
        <w:rPr>
          <w:color w:val="080E28"/>
        </w:rPr>
      </w:pPr>
    </w:p>
    <w:p w14:paraId="67B42185" w14:textId="0476EAC6" w:rsidR="003C410A" w:rsidRPr="00711017" w:rsidRDefault="003C410A" w:rsidP="00711017">
      <w:pPr>
        <w:pStyle w:val="p1"/>
        <w:shd w:val="clear" w:color="auto" w:fill="FFFFFF"/>
        <w:tabs>
          <w:tab w:val="left" w:pos="2085"/>
        </w:tabs>
        <w:spacing w:before="120" w:beforeAutospacing="0" w:after="240" w:afterAutospacing="0"/>
        <w:rPr>
          <w:color w:val="080E28"/>
        </w:rPr>
      </w:pPr>
    </w:p>
    <w:p w14:paraId="61196048" w14:textId="70E74FDC" w:rsidR="003C410A" w:rsidRPr="00711017" w:rsidRDefault="003C410A" w:rsidP="00711017">
      <w:pPr>
        <w:pStyle w:val="p1"/>
        <w:shd w:val="clear" w:color="auto" w:fill="FFFFFF"/>
        <w:tabs>
          <w:tab w:val="left" w:pos="2085"/>
        </w:tabs>
        <w:spacing w:before="120" w:beforeAutospacing="0" w:after="240" w:afterAutospacing="0"/>
        <w:rPr>
          <w:b/>
          <w:bCs/>
          <w:color w:val="080E28"/>
        </w:rPr>
      </w:pPr>
      <w:r w:rsidRPr="00711017">
        <w:rPr>
          <w:b/>
          <w:bCs/>
          <w:color w:val="080E28"/>
        </w:rPr>
        <w:t>Appendix</w:t>
      </w:r>
    </w:p>
    <w:p w14:paraId="63E0FCB8" w14:textId="77777777" w:rsidR="005112FF" w:rsidRPr="00711017" w:rsidRDefault="005112FF" w:rsidP="00711017">
      <w:pPr>
        <w:pStyle w:val="p1"/>
        <w:shd w:val="clear" w:color="auto" w:fill="FFFFFF"/>
        <w:spacing w:before="120" w:beforeAutospacing="0" w:after="240" w:afterAutospacing="0"/>
        <w:rPr>
          <w:color w:val="080E28"/>
        </w:rPr>
      </w:pPr>
    </w:p>
    <w:p w14:paraId="072C665B" w14:textId="77777777" w:rsidR="00CE080E" w:rsidRPr="00711017" w:rsidRDefault="00CC3A7D" w:rsidP="007110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E080E" w:rsidRPr="0071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85B3D" w14:textId="77777777" w:rsidR="00CC3A7D" w:rsidRDefault="00CC3A7D" w:rsidP="003C410A">
      <w:pPr>
        <w:spacing w:after="0" w:line="240" w:lineRule="auto"/>
      </w:pPr>
      <w:r>
        <w:separator/>
      </w:r>
    </w:p>
  </w:endnote>
  <w:endnote w:type="continuationSeparator" w:id="0">
    <w:p w14:paraId="434EC2A7" w14:textId="77777777" w:rsidR="00CC3A7D" w:rsidRDefault="00CC3A7D" w:rsidP="003C4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92A16" w14:textId="77777777" w:rsidR="00CC3A7D" w:rsidRDefault="00CC3A7D" w:rsidP="003C410A">
      <w:pPr>
        <w:spacing w:after="0" w:line="240" w:lineRule="auto"/>
      </w:pPr>
      <w:r>
        <w:separator/>
      </w:r>
    </w:p>
  </w:footnote>
  <w:footnote w:type="continuationSeparator" w:id="0">
    <w:p w14:paraId="5DAF2F2E" w14:textId="77777777" w:rsidR="00CC3A7D" w:rsidRDefault="00CC3A7D" w:rsidP="003C4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E5C91"/>
    <w:multiLevelType w:val="hybridMultilevel"/>
    <w:tmpl w:val="F9DE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D2988"/>
    <w:multiLevelType w:val="hybridMultilevel"/>
    <w:tmpl w:val="3508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9C"/>
    <w:rsid w:val="00032599"/>
    <w:rsid w:val="000F0ADD"/>
    <w:rsid w:val="00130A0E"/>
    <w:rsid w:val="002E7495"/>
    <w:rsid w:val="003C410A"/>
    <w:rsid w:val="004B61CB"/>
    <w:rsid w:val="005112FF"/>
    <w:rsid w:val="006F15A1"/>
    <w:rsid w:val="00706240"/>
    <w:rsid w:val="00711017"/>
    <w:rsid w:val="0081120C"/>
    <w:rsid w:val="00851BE3"/>
    <w:rsid w:val="0092109E"/>
    <w:rsid w:val="00A414F5"/>
    <w:rsid w:val="00B6399C"/>
    <w:rsid w:val="00BE7432"/>
    <w:rsid w:val="00CC3A7D"/>
    <w:rsid w:val="00D4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767E"/>
  <w15:chartTrackingRefBased/>
  <w15:docId w15:val="{EBC9D4D0-60C5-4522-A633-EADD654B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112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F1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2F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1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1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2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0A"/>
  </w:style>
  <w:style w:type="paragraph" w:styleId="Footer">
    <w:name w:val="footer"/>
    <w:basedOn w:val="Normal"/>
    <w:link w:val="FooterChar"/>
    <w:uiPriority w:val="99"/>
    <w:unhideWhenUsed/>
    <w:rsid w:val="003C4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0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1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dc.gov/museum/timeline/covid1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Suvechhya Pokhrel</dc:creator>
  <cp:keywords/>
  <dc:description/>
  <cp:lastModifiedBy>Suvechhya Pokhrel</cp:lastModifiedBy>
  <cp:revision>3</cp:revision>
  <dcterms:created xsi:type="dcterms:W3CDTF">2021-11-21T03:50:00Z</dcterms:created>
  <dcterms:modified xsi:type="dcterms:W3CDTF">2021-11-21T21:20:00Z</dcterms:modified>
</cp:coreProperties>
</file>