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E50127" w:rsidR="00E50127" w:rsidP="00E50127" w:rsidRDefault="00E50127" w14:paraId="58B507C5" w14:textId="77777777">
      <w:pPr>
        <w:spacing w:before="100" w:beforeAutospacing="1" w:after="100" w:afterAutospacing="1" w:line="240" w:lineRule="auto"/>
        <w:ind w:left="-284" w:right="-330"/>
        <w:jc w:val="center"/>
        <w:outlineLvl w:val="1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Pr="00E50127" w:rsidR="00E50127" w:rsidP="001E3DF2" w:rsidRDefault="00E50127" w14:paraId="33F7FC9D" w14:textId="165D5CC8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E50127">
        <w:rPr>
          <w:rFonts w:ascii="Times New Roman" w:hAnsi="Times New Roman" w:cs="Times New Roman"/>
          <w:sz w:val="24"/>
          <w:szCs w:val="24"/>
        </w:rPr>
        <w:t>ABES ENGINEERING COLLEGE, GHAZIABAD</w:t>
      </w:r>
    </w:p>
    <w:p w:rsidRPr="00E50127" w:rsidR="00E50127" w:rsidP="00E50127" w:rsidRDefault="00E50127" w14:paraId="4BA2EA07" w14:textId="77777777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E50127">
        <w:rPr>
          <w:rFonts w:ascii="Times New Roman" w:hAnsi="Times New Roman" w:cs="Times New Roman"/>
          <w:sz w:val="24"/>
          <w:szCs w:val="24"/>
        </w:rPr>
        <w:t xml:space="preserve">Department of Applied Sciences and Humanities </w:t>
      </w:r>
    </w:p>
    <w:p w:rsidRPr="00E50127" w:rsidR="00E50127" w:rsidP="00E50127" w:rsidRDefault="00E50127" w14:paraId="43F8E3F6" w14:textId="77777777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E50127">
        <w:rPr>
          <w:rFonts w:ascii="Times New Roman" w:hAnsi="Times New Roman" w:cs="Times New Roman"/>
          <w:sz w:val="24"/>
          <w:szCs w:val="24"/>
        </w:rPr>
        <w:t xml:space="preserve">Basics of Mechanical and Automation Engineering (25ME101) </w:t>
      </w:r>
    </w:p>
    <w:p w:rsidRPr="00E50127" w:rsidR="00D81027" w:rsidP="00E50127" w:rsidRDefault="00D81027" w14:paraId="36B23D8A" w14:textId="6FC13880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0127">
        <w:rPr>
          <w:rFonts w:ascii="Times New Roman" w:hAnsi="Times New Roman" w:cs="Times New Roman"/>
          <w:b/>
          <w:sz w:val="24"/>
          <w:szCs w:val="24"/>
          <w:u w:val="single"/>
        </w:rPr>
        <w:t>Assignment Unit V</w:t>
      </w:r>
    </w:p>
    <w:p w:rsidR="00D81027" w:rsidP="00E50127" w:rsidRDefault="00EA1AC9" w14:paraId="6EEF9F10" w14:textId="2DFC0D57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Emerging Trends in Engineering</w:t>
      </w:r>
    </w:p>
    <w:p w:rsidRPr="00E50127" w:rsidR="00E50127" w:rsidP="00E50127" w:rsidRDefault="00E50127" w14:paraId="63395402" w14:textId="77777777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b/>
          <w:sz w:val="24"/>
          <w:szCs w:val="20"/>
          <w:u w:val="single"/>
        </w:rPr>
      </w:pPr>
    </w:p>
    <w:p w:rsidRPr="00E50127" w:rsidR="00E50127" w:rsidP="00E50127" w:rsidRDefault="00E50127" w14:paraId="5CE34436" w14:textId="35EE276D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E50127">
        <w:rPr>
          <w:rFonts w:ascii="Times New Roman" w:hAnsi="Times New Roman" w:cs="Times New Roman"/>
          <w:sz w:val="24"/>
          <w:szCs w:val="24"/>
        </w:rPr>
        <w:t xml:space="preserve">Date of sharing : </w:t>
      </w:r>
      <w:r w:rsidR="00363997">
        <w:rPr>
          <w:rFonts w:ascii="Times New Roman" w:hAnsi="Times New Roman" w:cs="Times New Roman"/>
          <w:sz w:val="24"/>
          <w:szCs w:val="24"/>
        </w:rPr>
        <w:t>__/12/2025</w:t>
      </w:r>
      <w:r w:rsidR="00EA1AC9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EA1AC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0127">
        <w:rPr>
          <w:rFonts w:ascii="Times New Roman" w:hAnsi="Times New Roman" w:cs="Times New Roman"/>
          <w:sz w:val="24"/>
          <w:szCs w:val="24"/>
        </w:rPr>
        <w:t xml:space="preserve">Last Date of Submission </w:t>
      </w:r>
      <w:r w:rsidR="00EA1AC9">
        <w:rPr>
          <w:rFonts w:ascii="Times New Roman" w:hAnsi="Times New Roman" w:cs="Times New Roman"/>
          <w:sz w:val="24"/>
          <w:szCs w:val="24"/>
        </w:rPr>
        <w:t>:</w:t>
      </w:r>
      <w:r w:rsidR="00DE4125">
        <w:rPr>
          <w:rFonts w:ascii="Times New Roman" w:hAnsi="Times New Roman" w:cs="Times New Roman"/>
          <w:sz w:val="24"/>
          <w:szCs w:val="24"/>
        </w:rPr>
        <w:t>__/12/2025</w:t>
      </w:r>
      <w:r w:rsidRPr="00E50127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E50127" w:rsidR="00E50127" w:rsidP="00E50127" w:rsidRDefault="00E50127" w14:paraId="15BCB0D9" w14:textId="7BA418B0">
      <w:pPr>
        <w:spacing w:after="0" w:line="240" w:lineRule="auto"/>
        <w:ind w:left="-284" w:right="-33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E50127">
        <w:rPr>
          <w:rFonts w:ascii="Times New Roman" w:hAnsi="Times New Roman" w:cs="Times New Roman"/>
          <w:sz w:val="24"/>
          <w:szCs w:val="24"/>
        </w:rPr>
        <w:t xml:space="preserve">Section : CSE-28 &amp; CSE-AIML-2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E50127">
        <w:rPr>
          <w:rFonts w:ascii="Times New Roman" w:hAnsi="Times New Roman" w:cs="Times New Roman"/>
          <w:sz w:val="24"/>
          <w:szCs w:val="24"/>
        </w:rPr>
        <w:t xml:space="preserve">Submission mode : A4 plain sheets only </w:t>
      </w:r>
    </w:p>
    <w:p w:rsidRPr="001E3DF2" w:rsidR="00D81027" w:rsidP="001E3DF2" w:rsidRDefault="001E3DF2" w14:paraId="79B61109" w14:textId="24638E9D">
      <w:pPr>
        <w:spacing w:before="100" w:beforeAutospacing="1" w:after="100" w:afterAutospacing="1" w:line="240" w:lineRule="auto"/>
        <w:ind w:left="-284" w:right="-330"/>
        <w:jc w:val="center"/>
        <w:outlineLvl w:val="1"/>
        <w:rPr>
          <w:rFonts w:ascii="Times New Roman" w:hAnsi="Times New Roman" w:eastAsia="Times New Roman" w:cs="Times New Roman"/>
          <w:b/>
          <w:bCs/>
          <w:sz w:val="32"/>
          <w:szCs w:val="24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noProof/>
          <w:sz w:val="32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F2E83" wp14:editId="3BB5070E">
                <wp:simplePos x="0" y="0"/>
                <wp:positionH relativeFrom="column">
                  <wp:posOffset>-45720</wp:posOffset>
                </wp:positionH>
                <wp:positionV relativeFrom="paragraph">
                  <wp:posOffset>160020</wp:posOffset>
                </wp:positionV>
                <wp:extent cx="5814060" cy="7620"/>
                <wp:effectExtent l="0" t="0" r="3429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060" cy="76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strokeweight="1.5pt" from="-3.6pt,12.6pt" to="454.2pt,13.2pt" w14:anchorId="01579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"/>
            </w:pict>
          </mc:Fallback>
        </mc:AlternateContent>
      </w:r>
    </w:p>
    <w:p w:rsidR="00D81027" w:rsidP="00DE4125" w:rsidRDefault="00DE4125" w14:paraId="381D37F3" w14:textId="6EE49BFD">
      <w:pPr>
        <w:pStyle w:val="NormalWeb"/>
        <w:jc w:val="both"/>
        <w:rPr>
          <w:rStyle w:val="Strong"/>
          <w:b w:val="0"/>
          <w:bCs w:val="0"/>
        </w:rPr>
      </w:pPr>
      <w:r w:rsidRPr="00DE4125">
        <w:rPr>
          <w:rStyle w:val="Strong"/>
          <w:b w:val="0"/>
          <w:bCs w:val="0"/>
        </w:rPr>
        <w:t xml:space="preserve">1. Define automation and list its types. Also </w:t>
      </w:r>
      <w:r w:rsidR="00585246">
        <w:rPr>
          <w:rStyle w:val="Strong"/>
          <w:b w:val="0"/>
          <w:bCs w:val="0"/>
        </w:rPr>
        <w:t>discuss</w:t>
      </w:r>
      <w:r w:rsidRPr="00DE4125">
        <w:rPr>
          <w:rStyle w:val="Strong"/>
          <w:b w:val="0"/>
          <w:bCs w:val="0"/>
        </w:rPr>
        <w:t xml:space="preserve"> the importance of automation in industries.</w:t>
      </w:r>
    </w:p>
    <w:p w:rsidR="00DE4125" w:rsidP="00DE4125" w:rsidRDefault="00DE4125" w14:paraId="3BE38071" w14:textId="7A58D452">
      <w:pPr>
        <w:pStyle w:val="NormalWeb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2. </w:t>
      </w:r>
      <w:r w:rsidRPr="00DE4125">
        <w:t>Explain robot specifications: DOF, payload capacity, reach, repeatability, and why each is important for robot selection.</w:t>
      </w:r>
    </w:p>
    <w:p w:rsidR="00DE4125" w:rsidP="00DE4125" w:rsidRDefault="00DE4125" w14:paraId="6C0FE745" w14:textId="582B4189">
      <w:pPr>
        <w:pStyle w:val="NormalWeb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3. </w:t>
      </w:r>
      <w:r w:rsidRPr="00DE4125">
        <w:rPr>
          <w:rStyle w:val="Strong"/>
          <w:b w:val="0"/>
          <w:bCs w:val="0"/>
        </w:rPr>
        <w:t>What is a SCARA robot? Explain its structure</w:t>
      </w:r>
      <w:r w:rsidR="001B4A84">
        <w:rPr>
          <w:rStyle w:val="Strong"/>
          <w:b w:val="0"/>
          <w:bCs w:val="0"/>
        </w:rPr>
        <w:t xml:space="preserve"> with diagram</w:t>
      </w:r>
      <w:r w:rsidRPr="00DE4125">
        <w:rPr>
          <w:rStyle w:val="Strong"/>
          <w:b w:val="0"/>
          <w:bCs w:val="0"/>
        </w:rPr>
        <w:t>, DOF, selective compliance, working, advantages, limitations, and industrial applications.</w:t>
      </w:r>
    </w:p>
    <w:p w:rsidR="00DE4125" w:rsidP="00DE4125" w:rsidRDefault="00DE4125" w14:paraId="7D094D95" w14:textId="7EDD81CD">
      <w:pPr>
        <w:pStyle w:val="NormalWeb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4. </w:t>
      </w:r>
      <w:r w:rsidRPr="00DE4125">
        <w:rPr>
          <w:rStyle w:val="Strong"/>
          <w:b w:val="0"/>
          <w:bCs w:val="0"/>
        </w:rPr>
        <w:t>Explain the complete 3D printing workflow</w:t>
      </w:r>
      <w:r w:rsidR="001B4A84">
        <w:rPr>
          <w:rStyle w:val="Strong"/>
          <w:b w:val="0"/>
          <w:bCs w:val="0"/>
        </w:rPr>
        <w:t>,</w:t>
      </w:r>
      <w:r w:rsidRPr="00DE4125">
        <w:rPr>
          <w:rStyle w:val="Strong"/>
          <w:b w:val="0"/>
          <w:bCs w:val="0"/>
        </w:rPr>
        <w:t xml:space="preserve"> starting from CAD modelling to post-processing.</w:t>
      </w:r>
      <w:r w:rsidR="001B4A84">
        <w:rPr>
          <w:rStyle w:val="Strong"/>
          <w:b w:val="0"/>
          <w:bCs w:val="0"/>
        </w:rPr>
        <w:t xml:space="preserve"> Also</w:t>
      </w:r>
      <w:r w:rsidR="00585246">
        <w:rPr>
          <w:rStyle w:val="Strong"/>
          <w:b w:val="0"/>
          <w:bCs w:val="0"/>
        </w:rPr>
        <w:t xml:space="preserve"> discuss</w:t>
      </w:r>
      <w:r w:rsidRPr="00E322FC" w:rsidR="001B4A84">
        <w:t xml:space="preserve"> the major advantages and limitations of 3D printing compared to conventional manufacturing.</w:t>
      </w:r>
    </w:p>
    <w:p w:rsidR="00DE4125" w:rsidP="00DE4125" w:rsidRDefault="00DE4125" w14:paraId="0ABC4523" w14:textId="37756485">
      <w:pPr>
        <w:pStyle w:val="NormalWeb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5. </w:t>
      </w:r>
      <w:r w:rsidRPr="00DE4125">
        <w:rPr>
          <w:rStyle w:val="Strong"/>
          <w:b w:val="0"/>
          <w:bCs w:val="0"/>
        </w:rPr>
        <w:t>Describe in detail the</w:t>
      </w:r>
      <w:r w:rsidR="00E322FC">
        <w:rPr>
          <w:rStyle w:val="Strong"/>
          <w:b w:val="0"/>
          <w:bCs w:val="0"/>
        </w:rPr>
        <w:t xml:space="preserve"> construction and</w:t>
      </w:r>
      <w:r w:rsidRPr="00DE4125">
        <w:rPr>
          <w:rStyle w:val="Strong"/>
          <w:b w:val="0"/>
          <w:bCs w:val="0"/>
        </w:rPr>
        <w:t xml:space="preserve"> working principle of FDM</w:t>
      </w:r>
      <w:r w:rsidR="00E322FC">
        <w:rPr>
          <w:rStyle w:val="Strong"/>
          <w:b w:val="0"/>
          <w:bCs w:val="0"/>
        </w:rPr>
        <w:t xml:space="preserve"> with diagram</w:t>
      </w:r>
      <w:r w:rsidRPr="00DE4125">
        <w:rPr>
          <w:rStyle w:val="Strong"/>
          <w:b w:val="0"/>
          <w:bCs w:val="0"/>
        </w:rPr>
        <w:t>.</w:t>
      </w:r>
    </w:p>
    <w:p w:rsidR="00BA0226" w:rsidP="6A690793" w:rsidRDefault="00BA0226" w14:paraId="74316446" w14:textId="312E4A38">
      <w:pPr>
        <w:pStyle w:val="NormalWeb"/>
        <w:jc w:val="both"/>
      </w:pPr>
      <w:r w:rsidR="00E322FC">
        <w:rPr/>
        <w:t>6. What are the various materials used in 3D printing? Explain plastics, metals, ceramics, and biomaterials.</w:t>
      </w:r>
    </w:p>
    <w:sectPr w:rsidR="00BA022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A0C68"/>
    <w:multiLevelType w:val="hybridMultilevel"/>
    <w:tmpl w:val="2A16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46921"/>
    <w:multiLevelType w:val="hybridMultilevel"/>
    <w:tmpl w:val="1E56449A"/>
    <w:lvl w:ilvl="0" w:tplc="40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027"/>
    <w:rsid w:val="001B4A84"/>
    <w:rsid w:val="001E3DF2"/>
    <w:rsid w:val="00363997"/>
    <w:rsid w:val="00585246"/>
    <w:rsid w:val="00673BCE"/>
    <w:rsid w:val="008779A4"/>
    <w:rsid w:val="00BA0226"/>
    <w:rsid w:val="00CE43D5"/>
    <w:rsid w:val="00D81027"/>
    <w:rsid w:val="00DE4125"/>
    <w:rsid w:val="00E11A49"/>
    <w:rsid w:val="00E322FC"/>
    <w:rsid w:val="00E50127"/>
    <w:rsid w:val="00EA1AC9"/>
    <w:rsid w:val="6A69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8E43"/>
  <w15:docId w15:val="{A8DAD43A-9849-4F3B-9AD7-1476AC6E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0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27"/>
    <w:rPr>
      <w:b/>
      <w:bCs/>
    </w:rPr>
  </w:style>
  <w:style w:type="paragraph" w:styleId="ListParagraph">
    <w:name w:val="List Paragraph"/>
    <w:basedOn w:val="Normal"/>
    <w:uiPriority w:val="34"/>
    <w:qFormat/>
    <w:rsid w:val="00D81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82B5254E9C204EB9B62565A02157E8" ma:contentTypeVersion="3" ma:contentTypeDescription="Create a new document." ma:contentTypeScope="" ma:versionID="b55d3de8a748730869629f1cf040b3b6">
  <xsd:schema xmlns:xsd="http://www.w3.org/2001/XMLSchema" xmlns:xs="http://www.w3.org/2001/XMLSchema" xmlns:p="http://schemas.microsoft.com/office/2006/metadata/properties" xmlns:ns2="5ac87fc7-de83-4d4f-82aa-0546949637cb" targetNamespace="http://schemas.microsoft.com/office/2006/metadata/properties" ma:root="true" ma:fieldsID="6f378932271999d4eefa18c476af89f7" ns2:_="">
    <xsd:import namespace="5ac87fc7-de83-4d4f-82aa-0546949637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87fc7-de83-4d4f-82aa-054694963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8A375B-A8B8-4E81-BE9F-DA77786E6154}"/>
</file>

<file path=customXml/itemProps2.xml><?xml version="1.0" encoding="utf-8"?>
<ds:datastoreItem xmlns:ds="http://schemas.openxmlformats.org/officeDocument/2006/customXml" ds:itemID="{C0223F91-1B87-4516-8437-1DC2FBC2523E}"/>
</file>

<file path=customXml/itemProps3.xml><?xml version="1.0" encoding="utf-8"?>
<ds:datastoreItem xmlns:ds="http://schemas.openxmlformats.org/officeDocument/2006/customXml" ds:itemID="{F893D692-0305-465B-9344-22D00862FF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HP</dc:creator>
  <lastModifiedBy>Rudra Pratap Singh</lastModifiedBy>
  <revision>15</revision>
  <dcterms:created xsi:type="dcterms:W3CDTF">2025-10-27T11:10:00.0000000Z</dcterms:created>
  <dcterms:modified xsi:type="dcterms:W3CDTF">2025-12-05T16:09:48.9154907Z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2be99dfc-a1ae-440e-9189-4a1d3d4d2374</vt:lpwstr>
  </property>
  <property fmtid="{D5CDD505-2E9C-101B-9397-08002B2CF9AE}" pid="3" name="ContentTypeId">
    <vt:lpwstr>0x0101004D82B5254E9C204EB9B62565A02157E8</vt:lpwstr>
  </property>
</Properties>
</file>