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F2E35" w14:textId="77777777" w:rsidR="00C53C98" w:rsidRPr="00C53C98" w:rsidRDefault="00C53C98" w:rsidP="00C53C98">
      <w:pPr>
        <w:jc w:val="center"/>
        <w:rPr>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53C98">
        <w:rPr>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ASSIGNMENT 2</w:t>
      </w:r>
    </w:p>
    <w:p w14:paraId="5E6C65BE" w14:textId="77777777" w:rsidR="00C53C98" w:rsidRPr="00C53C98" w:rsidRDefault="00C53C98" w:rsidP="00C53C98">
      <w:pPr>
        <w:jc w:val="center"/>
        <w:rPr>
          <w:b/>
          <w:color w:val="F6C5AC" w:themeColor="accent2" w:themeTint="66"/>
          <w:sz w:val="32"/>
          <w:szCs w:val="32"/>
          <w14:textOutline w14:w="11112" w14:cap="flat" w14:cmpd="sng" w14:algn="ctr">
            <w14:solidFill>
              <w14:schemeClr w14:val="accent2"/>
            </w14:solidFill>
            <w14:prstDash w14:val="solid"/>
            <w14:round/>
          </w14:textOutline>
        </w:rPr>
      </w:pPr>
      <w:r w:rsidRPr="00C53C98">
        <w:rPr>
          <w:b/>
          <w:bCs/>
          <w:color w:val="F6C5AC" w:themeColor="accent2" w:themeTint="66"/>
          <w:sz w:val="32"/>
          <w:szCs w:val="32"/>
          <w14:textOutline w14:w="11112" w14:cap="flat" w14:cmpd="sng" w14:algn="ctr">
            <w14:solidFill>
              <w14:schemeClr w14:val="accent2"/>
            </w14:solidFill>
            <w14:prstDash w14:val="solid"/>
            <w14:round/>
          </w14:textOutline>
        </w:rPr>
        <w:t>Cloud Storage Implementation (Amazon S3)</w:t>
      </w:r>
    </w:p>
    <w:p w14:paraId="7F881697" w14:textId="77777777" w:rsidR="00C53C98" w:rsidRPr="00C53C98" w:rsidRDefault="00C53C98" w:rsidP="00C53C98">
      <w:r w:rsidRPr="00C53C98">
        <w:rPr>
          <w:b/>
          <w:bCs/>
        </w:rPr>
        <w:t>Objective:</w:t>
      </w:r>
      <w:r w:rsidRPr="00C53C98">
        <w:br/>
        <w:t>To set up a scalable object storage bucket and host a public resource.</w:t>
      </w:r>
    </w:p>
    <w:p w14:paraId="1BA7E3C3" w14:textId="77777777" w:rsidR="00C53C98" w:rsidRPr="00C53C98" w:rsidRDefault="00C53C98" w:rsidP="00C53C98">
      <w:r w:rsidRPr="00C53C98">
        <w:rPr>
          <w:b/>
          <w:bCs/>
        </w:rPr>
        <w:t>Step 1: Accessing S3 Console</w:t>
      </w:r>
    </w:p>
    <w:p w14:paraId="12D96D22" w14:textId="77777777" w:rsidR="00C53C98" w:rsidRPr="00C53C98" w:rsidRDefault="00C53C98" w:rsidP="00C53C98">
      <w:r w:rsidRPr="00C53C98">
        <w:rPr>
          <w:b/>
          <w:bCs/>
        </w:rPr>
        <w:t>Amazon S3 landing page</w:t>
      </w:r>
      <w:r w:rsidRPr="00C53C98">
        <w:t xml:space="preserve"> in the AWS Management Console. The "Create bucket" button is prominently displayed, which is the starting point for setting up a new storage container.</w:t>
      </w:r>
    </w:p>
    <w:p w14:paraId="4AEB60AA" w14:textId="77777777" w:rsidR="00C53C98" w:rsidRDefault="00C53C98"/>
    <w:p w14:paraId="462D9E15" w14:textId="1D330FA1" w:rsidR="00E83BE1" w:rsidRDefault="002F0FBC">
      <w:r w:rsidRPr="002F0FBC">
        <w:drawing>
          <wp:inline distT="0" distB="0" distL="0" distR="0" wp14:anchorId="3BEA5345" wp14:editId="69677C0C">
            <wp:extent cx="5731510" cy="2933065"/>
            <wp:effectExtent l="0" t="0" r="2540" b="635"/>
            <wp:docPr id="120309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95838" name=""/>
                    <pic:cNvPicPr/>
                  </pic:nvPicPr>
                  <pic:blipFill>
                    <a:blip r:embed="rId4"/>
                    <a:stretch>
                      <a:fillRect/>
                    </a:stretch>
                  </pic:blipFill>
                  <pic:spPr>
                    <a:xfrm>
                      <a:off x="0" y="0"/>
                      <a:ext cx="5731510" cy="2933065"/>
                    </a:xfrm>
                    <a:prstGeom prst="rect">
                      <a:avLst/>
                    </a:prstGeom>
                  </pic:spPr>
                </pic:pic>
              </a:graphicData>
            </a:graphic>
          </wp:inline>
        </w:drawing>
      </w:r>
    </w:p>
    <w:p w14:paraId="1BD2C1D1" w14:textId="77777777" w:rsidR="00C53C98" w:rsidRPr="00C53C98" w:rsidRDefault="00C53C98" w:rsidP="00C53C98">
      <w:r w:rsidRPr="00C53C98">
        <w:rPr>
          <w:b/>
          <w:bCs/>
        </w:rPr>
        <w:t>Step 2: General Configuration</w:t>
      </w:r>
    </w:p>
    <w:p w14:paraId="7F62326F" w14:textId="77777777" w:rsidR="00C53C98" w:rsidRPr="00C53C98" w:rsidRDefault="00C53C98" w:rsidP="00C53C98">
      <w:r w:rsidRPr="00C53C98">
        <w:rPr>
          <w:b/>
          <w:bCs/>
        </w:rPr>
        <w:t> The user is configuring the Bucket name as aws-s3-</w:t>
      </w:r>
      <w:r>
        <w:rPr>
          <w:b/>
          <w:bCs/>
        </w:rPr>
        <w:t>simran08</w:t>
      </w:r>
      <w:r w:rsidRPr="00C53C98">
        <w:rPr>
          <w:b/>
          <w:bCs/>
        </w:rPr>
        <w:t>. The AWS Region is set to Asia Pacific (Mumbai) ap-south-1, and the bucket type is selected as General purpose.</w:t>
      </w:r>
    </w:p>
    <w:p w14:paraId="30ADF0E2" w14:textId="19C269D3" w:rsidR="002F0FBC" w:rsidRDefault="002F0FBC">
      <w:r w:rsidRPr="002F0FBC">
        <w:lastRenderedPageBreak/>
        <w:drawing>
          <wp:inline distT="0" distB="0" distL="0" distR="0" wp14:anchorId="52627EB2" wp14:editId="5BC6E01B">
            <wp:extent cx="5731510" cy="3040380"/>
            <wp:effectExtent l="0" t="0" r="2540" b="7620"/>
            <wp:docPr id="81317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74506" name=""/>
                    <pic:cNvPicPr/>
                  </pic:nvPicPr>
                  <pic:blipFill>
                    <a:blip r:embed="rId5"/>
                    <a:stretch>
                      <a:fillRect/>
                    </a:stretch>
                  </pic:blipFill>
                  <pic:spPr>
                    <a:xfrm>
                      <a:off x="0" y="0"/>
                      <a:ext cx="5731510" cy="3040380"/>
                    </a:xfrm>
                    <a:prstGeom prst="rect">
                      <a:avLst/>
                    </a:prstGeom>
                  </pic:spPr>
                </pic:pic>
              </a:graphicData>
            </a:graphic>
          </wp:inline>
        </w:drawing>
      </w:r>
    </w:p>
    <w:p w14:paraId="1A5B5561" w14:textId="77777777" w:rsidR="00C53C98" w:rsidRPr="00C53C98" w:rsidRDefault="00C53C98" w:rsidP="00C53C98">
      <w:r w:rsidRPr="00C53C98">
        <w:rPr>
          <w:b/>
          <w:bCs/>
        </w:rPr>
        <w:t>Step 3: Public Access Settings</w:t>
      </w:r>
    </w:p>
    <w:p w14:paraId="3CE7243C" w14:textId="77777777" w:rsidR="00C53C98" w:rsidRPr="00C53C98" w:rsidRDefault="00C53C98" w:rsidP="00C53C98">
      <w:r w:rsidRPr="00C53C98">
        <w:rPr>
          <w:b/>
          <w:bCs/>
        </w:rPr>
        <w:t>The user unchecking "Block all public access." This choice is made to allow the bucket to be publicly accessible, and the user has checked the acknowledgment box to confirm they understand the security risks.</w:t>
      </w:r>
    </w:p>
    <w:p w14:paraId="1F0A7D43" w14:textId="77777777" w:rsidR="002F0FBC" w:rsidRDefault="002F0FBC"/>
    <w:p w14:paraId="32E812C3" w14:textId="424DAF23" w:rsidR="002F0FBC" w:rsidRDefault="00315313">
      <w:r w:rsidRPr="00315313">
        <w:drawing>
          <wp:inline distT="0" distB="0" distL="0" distR="0" wp14:anchorId="3944BB37" wp14:editId="13EBAEEA">
            <wp:extent cx="5731510" cy="2973070"/>
            <wp:effectExtent l="0" t="0" r="2540" b="0"/>
            <wp:docPr id="47740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07281" name=""/>
                    <pic:cNvPicPr/>
                  </pic:nvPicPr>
                  <pic:blipFill>
                    <a:blip r:embed="rId6"/>
                    <a:stretch>
                      <a:fillRect/>
                    </a:stretch>
                  </pic:blipFill>
                  <pic:spPr>
                    <a:xfrm>
                      <a:off x="0" y="0"/>
                      <a:ext cx="5731510" cy="2973070"/>
                    </a:xfrm>
                    <a:prstGeom prst="rect">
                      <a:avLst/>
                    </a:prstGeom>
                  </pic:spPr>
                </pic:pic>
              </a:graphicData>
            </a:graphic>
          </wp:inline>
        </w:drawing>
      </w:r>
    </w:p>
    <w:p w14:paraId="14277EC5" w14:textId="77777777" w:rsidR="00C53C98" w:rsidRPr="00C53C98" w:rsidRDefault="00C53C98" w:rsidP="00C53C98">
      <w:r w:rsidRPr="00C53C98">
        <w:rPr>
          <w:b/>
          <w:bCs/>
        </w:rPr>
        <w:t>Step 4: Encryption Settings</w:t>
      </w:r>
    </w:p>
    <w:p w14:paraId="0A521EDB" w14:textId="03B74354" w:rsidR="00315313" w:rsidRDefault="00C53C98">
      <w:r w:rsidRPr="00C53C98">
        <w:rPr>
          <w:b/>
          <w:bCs/>
        </w:rPr>
        <w:t>The Default encryption settings. The user has selected "Server-side encryption with Amazon S3 managed keys (SSE-S3)" and has enabled the "Bucket Key" to reduce encryption costs.</w:t>
      </w:r>
    </w:p>
    <w:p w14:paraId="5BDAA893" w14:textId="77777777" w:rsidR="00315313" w:rsidRDefault="00315313"/>
    <w:p w14:paraId="0A702F18" w14:textId="269CF4AC" w:rsidR="00315313" w:rsidRDefault="00315313">
      <w:r w:rsidRPr="00315313">
        <w:drawing>
          <wp:inline distT="0" distB="0" distL="0" distR="0" wp14:anchorId="6E6324C7" wp14:editId="5A3FDC53">
            <wp:extent cx="5731510" cy="2980690"/>
            <wp:effectExtent l="0" t="0" r="2540" b="0"/>
            <wp:docPr id="72070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70561" name=""/>
                    <pic:cNvPicPr/>
                  </pic:nvPicPr>
                  <pic:blipFill>
                    <a:blip r:embed="rId7"/>
                    <a:stretch>
                      <a:fillRect/>
                    </a:stretch>
                  </pic:blipFill>
                  <pic:spPr>
                    <a:xfrm>
                      <a:off x="0" y="0"/>
                      <a:ext cx="5731510" cy="2980690"/>
                    </a:xfrm>
                    <a:prstGeom prst="rect">
                      <a:avLst/>
                    </a:prstGeom>
                  </pic:spPr>
                </pic:pic>
              </a:graphicData>
            </a:graphic>
          </wp:inline>
        </w:drawing>
      </w:r>
    </w:p>
    <w:p w14:paraId="5348B602" w14:textId="77777777" w:rsidR="00C53C98" w:rsidRPr="00C53C98" w:rsidRDefault="00C53C98" w:rsidP="00C53C98">
      <w:r w:rsidRPr="00C53C98">
        <w:rPr>
          <w:b/>
          <w:bCs/>
        </w:rPr>
        <w:t>Step 5: Bucket Successfully Created</w:t>
      </w:r>
    </w:p>
    <w:p w14:paraId="277B4577" w14:textId="322E4B91" w:rsidR="00C53C98" w:rsidRPr="00C53C98" w:rsidRDefault="00C53C98" w:rsidP="00C53C98">
      <w:proofErr w:type="gramStart"/>
      <w:r w:rsidRPr="00C53C98">
        <w:rPr>
          <w:b/>
          <w:bCs/>
        </w:rPr>
        <w:t>The  green</w:t>
      </w:r>
      <w:proofErr w:type="gramEnd"/>
      <w:r w:rsidRPr="00C53C98">
        <w:rPr>
          <w:b/>
          <w:bCs/>
        </w:rPr>
        <w:t xml:space="preserve"> success banner stating "Successfully created bucket 'aws-s3-</w:t>
      </w:r>
      <w:r>
        <w:rPr>
          <w:b/>
          <w:bCs/>
        </w:rPr>
        <w:t>simrn08</w:t>
      </w:r>
      <w:r w:rsidRPr="00C53C98">
        <w:rPr>
          <w:b/>
          <w:bCs/>
        </w:rPr>
        <w:t>'." It takes the user to the bucket's "Objects" tab, which is currently empty.</w:t>
      </w:r>
    </w:p>
    <w:p w14:paraId="5CEA1EDD" w14:textId="77777777" w:rsidR="00315313" w:rsidRDefault="00315313"/>
    <w:p w14:paraId="7BA62221" w14:textId="77777777" w:rsidR="00315313" w:rsidRDefault="00315313"/>
    <w:p w14:paraId="352F6433" w14:textId="17F324E5" w:rsidR="00315313" w:rsidRDefault="00315313">
      <w:r w:rsidRPr="00315313">
        <w:drawing>
          <wp:inline distT="0" distB="0" distL="0" distR="0" wp14:anchorId="65DB1F8F" wp14:editId="43496AB5">
            <wp:extent cx="5731510" cy="2976245"/>
            <wp:effectExtent l="0" t="0" r="2540" b="0"/>
            <wp:docPr id="151212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28448" name=""/>
                    <pic:cNvPicPr/>
                  </pic:nvPicPr>
                  <pic:blipFill>
                    <a:blip r:embed="rId8"/>
                    <a:stretch>
                      <a:fillRect/>
                    </a:stretch>
                  </pic:blipFill>
                  <pic:spPr>
                    <a:xfrm>
                      <a:off x="0" y="0"/>
                      <a:ext cx="5731510" cy="2976245"/>
                    </a:xfrm>
                    <a:prstGeom prst="rect">
                      <a:avLst/>
                    </a:prstGeom>
                  </pic:spPr>
                </pic:pic>
              </a:graphicData>
            </a:graphic>
          </wp:inline>
        </w:drawing>
      </w:r>
    </w:p>
    <w:p w14:paraId="33C6679C" w14:textId="77777777" w:rsidR="00C53C98" w:rsidRPr="00C53C98" w:rsidRDefault="00C53C98" w:rsidP="00C53C98">
      <w:r w:rsidRPr="00C53C98">
        <w:rPr>
          <w:b/>
          <w:bCs/>
        </w:rPr>
        <w:t>Step 6: Preparing File Upload</w:t>
      </w:r>
    </w:p>
    <w:p w14:paraId="71F59E40" w14:textId="69D0D8FD" w:rsidR="00315313" w:rsidRDefault="00C53C98">
      <w:r w:rsidRPr="00C53C98">
        <w:rPr>
          <w:b/>
          <w:bCs/>
        </w:rPr>
        <w:t>The user is in the Upload interface. A file named An Entity-Relationsh.png (821.6 KB) has been added and is ready to be uploaded to the destination bucket.</w:t>
      </w:r>
    </w:p>
    <w:p w14:paraId="7EAF17B6" w14:textId="0E790CC0" w:rsidR="00315313" w:rsidRDefault="00315313">
      <w:r w:rsidRPr="00315313">
        <w:lastRenderedPageBreak/>
        <w:drawing>
          <wp:inline distT="0" distB="0" distL="0" distR="0" wp14:anchorId="54EAE14A" wp14:editId="1F18E796">
            <wp:extent cx="5731510" cy="2951480"/>
            <wp:effectExtent l="0" t="0" r="2540" b="1270"/>
            <wp:docPr id="803480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80452" name=""/>
                    <pic:cNvPicPr/>
                  </pic:nvPicPr>
                  <pic:blipFill>
                    <a:blip r:embed="rId9"/>
                    <a:stretch>
                      <a:fillRect/>
                    </a:stretch>
                  </pic:blipFill>
                  <pic:spPr>
                    <a:xfrm>
                      <a:off x="0" y="0"/>
                      <a:ext cx="5731510" cy="2951480"/>
                    </a:xfrm>
                    <a:prstGeom prst="rect">
                      <a:avLst/>
                    </a:prstGeom>
                  </pic:spPr>
                </pic:pic>
              </a:graphicData>
            </a:graphic>
          </wp:inline>
        </w:drawing>
      </w:r>
    </w:p>
    <w:p w14:paraId="73EA4A05" w14:textId="77777777" w:rsidR="00C53C98" w:rsidRPr="00C53C98" w:rsidRDefault="00C53C98" w:rsidP="00C53C98">
      <w:r w:rsidRPr="00C53C98">
        <w:rPr>
          <w:b/>
          <w:bCs/>
        </w:rPr>
        <w:t>Step 7: Upload Successful</w:t>
      </w:r>
    </w:p>
    <w:p w14:paraId="6EA394CF" w14:textId="6B06D9B2" w:rsidR="00315313" w:rsidRDefault="00C53C98">
      <w:r w:rsidRPr="00C53C98">
        <w:rPr>
          <w:b/>
          <w:bCs/>
        </w:rPr>
        <w:t>The Upload status page with a green banner confirming "Upload succeeded." It provides a summary showing that 1 file was successfully transferred with no failures.</w:t>
      </w:r>
    </w:p>
    <w:p w14:paraId="11BF03D7" w14:textId="4519238F" w:rsidR="00315313" w:rsidRDefault="00315313">
      <w:r w:rsidRPr="00315313">
        <w:drawing>
          <wp:inline distT="0" distB="0" distL="0" distR="0" wp14:anchorId="7076053B" wp14:editId="59A211DB">
            <wp:extent cx="5731510" cy="3209290"/>
            <wp:effectExtent l="0" t="0" r="2540" b="0"/>
            <wp:docPr id="189754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45721" name=""/>
                    <pic:cNvPicPr/>
                  </pic:nvPicPr>
                  <pic:blipFill>
                    <a:blip r:embed="rId10"/>
                    <a:stretch>
                      <a:fillRect/>
                    </a:stretch>
                  </pic:blipFill>
                  <pic:spPr>
                    <a:xfrm>
                      <a:off x="0" y="0"/>
                      <a:ext cx="5731510" cy="3209290"/>
                    </a:xfrm>
                    <a:prstGeom prst="rect">
                      <a:avLst/>
                    </a:prstGeom>
                  </pic:spPr>
                </pic:pic>
              </a:graphicData>
            </a:graphic>
          </wp:inline>
        </w:drawing>
      </w:r>
    </w:p>
    <w:p w14:paraId="74ED4827" w14:textId="77777777" w:rsidR="00C53C98" w:rsidRPr="00C53C98" w:rsidRDefault="00C53C98" w:rsidP="00C53C98">
      <w:r w:rsidRPr="00C53C98">
        <w:rPr>
          <w:b/>
          <w:bCs/>
        </w:rPr>
        <w:t>Step 8: Object Overview</w:t>
      </w:r>
    </w:p>
    <w:p w14:paraId="7A2358BB" w14:textId="511F02E0" w:rsidR="00315313" w:rsidRDefault="00C53C98">
      <w:r w:rsidRPr="00C53C98">
        <w:rPr>
          <w:b/>
          <w:bCs/>
        </w:rPr>
        <w:t>The detailed properties of the uploaded image. It shows the Object URL, the S3 URI, and the Amazon Resource Name (ARN) required for referencing the file in policies.</w:t>
      </w:r>
    </w:p>
    <w:p w14:paraId="321D1E80" w14:textId="52F2F5BF" w:rsidR="00315313" w:rsidRDefault="00315313">
      <w:r w:rsidRPr="00315313">
        <w:lastRenderedPageBreak/>
        <w:drawing>
          <wp:inline distT="0" distB="0" distL="0" distR="0" wp14:anchorId="4DCA7E7F" wp14:editId="5C4F6E26">
            <wp:extent cx="5731510" cy="2963545"/>
            <wp:effectExtent l="0" t="0" r="2540" b="8255"/>
            <wp:docPr id="34930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06833" name=""/>
                    <pic:cNvPicPr/>
                  </pic:nvPicPr>
                  <pic:blipFill>
                    <a:blip r:embed="rId11"/>
                    <a:stretch>
                      <a:fillRect/>
                    </a:stretch>
                  </pic:blipFill>
                  <pic:spPr>
                    <a:xfrm>
                      <a:off x="0" y="0"/>
                      <a:ext cx="5731510" cy="2963545"/>
                    </a:xfrm>
                    <a:prstGeom prst="rect">
                      <a:avLst/>
                    </a:prstGeom>
                  </pic:spPr>
                </pic:pic>
              </a:graphicData>
            </a:graphic>
          </wp:inline>
        </w:drawing>
      </w:r>
    </w:p>
    <w:p w14:paraId="1ABCBD53" w14:textId="6D7CAC59" w:rsidR="00C53C98" w:rsidRPr="00C53C98" w:rsidRDefault="00C53C98" w:rsidP="00C53C98">
      <w:r w:rsidRPr="00C53C98">
        <w:rPr>
          <w:b/>
          <w:bCs/>
        </w:rPr>
        <w:t xml:space="preserve">Step </w:t>
      </w:r>
      <w:r>
        <w:rPr>
          <w:b/>
          <w:bCs/>
        </w:rPr>
        <w:t>9</w:t>
      </w:r>
      <w:r w:rsidRPr="00C53C98">
        <w:rPr>
          <w:b/>
          <w:bCs/>
        </w:rPr>
        <w:t>: Policy JSON Generation</w:t>
      </w:r>
    </w:p>
    <w:p w14:paraId="55B7CE93" w14:textId="77777777" w:rsidR="00C53C98" w:rsidRPr="00C53C98" w:rsidRDefault="00C53C98" w:rsidP="00C53C98">
      <w:r w:rsidRPr="00C53C98">
        <w:rPr>
          <w:b/>
          <w:bCs/>
        </w:rPr>
        <w:t>The Policy JSON Document generated by the tool. It contains the code that grants public "Allow" permissions for the specific object An Entity-Relationsh.png within your bucket.</w:t>
      </w:r>
    </w:p>
    <w:p w14:paraId="62034984" w14:textId="77777777" w:rsidR="00315313" w:rsidRDefault="00315313"/>
    <w:p w14:paraId="2AA95A47" w14:textId="4AAE036F" w:rsidR="00315313" w:rsidRDefault="00315313">
      <w:r w:rsidRPr="00315313">
        <w:drawing>
          <wp:inline distT="0" distB="0" distL="0" distR="0" wp14:anchorId="10C68441" wp14:editId="22531F81">
            <wp:extent cx="5731510" cy="1860550"/>
            <wp:effectExtent l="0" t="0" r="2540" b="6350"/>
            <wp:docPr id="1822908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08387" name=""/>
                    <pic:cNvPicPr/>
                  </pic:nvPicPr>
                  <pic:blipFill>
                    <a:blip r:embed="rId12"/>
                    <a:stretch>
                      <a:fillRect/>
                    </a:stretch>
                  </pic:blipFill>
                  <pic:spPr>
                    <a:xfrm>
                      <a:off x="0" y="0"/>
                      <a:ext cx="5731510" cy="1860550"/>
                    </a:xfrm>
                    <a:prstGeom prst="rect">
                      <a:avLst/>
                    </a:prstGeom>
                  </pic:spPr>
                </pic:pic>
              </a:graphicData>
            </a:graphic>
          </wp:inline>
        </w:drawing>
      </w:r>
    </w:p>
    <w:p w14:paraId="50BC17E7" w14:textId="339D0CAF" w:rsidR="00C53C98" w:rsidRPr="00C53C98" w:rsidRDefault="00C53C98" w:rsidP="00C53C98">
      <w:r w:rsidRPr="00C53C98">
        <w:rPr>
          <w:b/>
          <w:bCs/>
        </w:rPr>
        <w:t>Step 1</w:t>
      </w:r>
      <w:r>
        <w:rPr>
          <w:b/>
          <w:bCs/>
        </w:rPr>
        <w:t>0</w:t>
      </w:r>
      <w:r w:rsidRPr="00C53C98">
        <w:rPr>
          <w:b/>
          <w:bCs/>
        </w:rPr>
        <w:t>: Editing Bucket Policy</w:t>
      </w:r>
    </w:p>
    <w:p w14:paraId="5AEDE33D" w14:textId="77777777" w:rsidR="00C53C98" w:rsidRPr="00C53C98" w:rsidRDefault="00C53C98" w:rsidP="00C53C98">
      <w:proofErr w:type="gramStart"/>
      <w:r w:rsidRPr="00C53C98">
        <w:rPr>
          <w:b/>
          <w:bCs/>
        </w:rPr>
        <w:t>In  you</w:t>
      </w:r>
      <w:proofErr w:type="gramEnd"/>
      <w:r w:rsidRPr="00C53C98">
        <w:rPr>
          <w:b/>
          <w:bCs/>
        </w:rPr>
        <w:t xml:space="preserve"> have navigated back to the S3 Console under the "Permissions" tab. You are pasting the generated JSON code into the Bucket policy editor to apply the security rules.</w:t>
      </w:r>
    </w:p>
    <w:p w14:paraId="2DB924BD" w14:textId="77777777" w:rsidR="00315313" w:rsidRDefault="00315313"/>
    <w:p w14:paraId="04C56040" w14:textId="77777777" w:rsidR="00315313" w:rsidRDefault="00315313"/>
    <w:sectPr w:rsidR="003153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FBC"/>
    <w:rsid w:val="001A3F79"/>
    <w:rsid w:val="002F0FBC"/>
    <w:rsid w:val="00315313"/>
    <w:rsid w:val="00463BD7"/>
    <w:rsid w:val="00C53C98"/>
    <w:rsid w:val="00E83B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4073D"/>
  <w15:chartTrackingRefBased/>
  <w15:docId w15:val="{7831A2AF-EE06-4709-A904-81A111B3A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F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F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F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F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F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F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F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F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FBC"/>
    <w:rPr>
      <w:rFonts w:eastAsiaTheme="majorEastAsia" w:cstheme="majorBidi"/>
      <w:color w:val="272727" w:themeColor="text1" w:themeTint="D8"/>
    </w:rPr>
  </w:style>
  <w:style w:type="paragraph" w:styleId="Title">
    <w:name w:val="Title"/>
    <w:basedOn w:val="Normal"/>
    <w:next w:val="Normal"/>
    <w:link w:val="TitleChar"/>
    <w:uiPriority w:val="10"/>
    <w:qFormat/>
    <w:rsid w:val="002F0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FBC"/>
    <w:pPr>
      <w:spacing w:before="160"/>
      <w:jc w:val="center"/>
    </w:pPr>
    <w:rPr>
      <w:i/>
      <w:iCs/>
      <w:color w:val="404040" w:themeColor="text1" w:themeTint="BF"/>
    </w:rPr>
  </w:style>
  <w:style w:type="character" w:customStyle="1" w:styleId="QuoteChar">
    <w:name w:val="Quote Char"/>
    <w:basedOn w:val="DefaultParagraphFont"/>
    <w:link w:val="Quote"/>
    <w:uiPriority w:val="29"/>
    <w:rsid w:val="002F0FBC"/>
    <w:rPr>
      <w:i/>
      <w:iCs/>
      <w:color w:val="404040" w:themeColor="text1" w:themeTint="BF"/>
    </w:rPr>
  </w:style>
  <w:style w:type="paragraph" w:styleId="ListParagraph">
    <w:name w:val="List Paragraph"/>
    <w:basedOn w:val="Normal"/>
    <w:uiPriority w:val="34"/>
    <w:qFormat/>
    <w:rsid w:val="002F0FBC"/>
    <w:pPr>
      <w:ind w:left="720"/>
      <w:contextualSpacing/>
    </w:pPr>
  </w:style>
  <w:style w:type="character" w:styleId="IntenseEmphasis">
    <w:name w:val="Intense Emphasis"/>
    <w:basedOn w:val="DefaultParagraphFont"/>
    <w:uiPriority w:val="21"/>
    <w:qFormat/>
    <w:rsid w:val="002F0FBC"/>
    <w:rPr>
      <w:i/>
      <w:iCs/>
      <w:color w:val="0F4761" w:themeColor="accent1" w:themeShade="BF"/>
    </w:rPr>
  </w:style>
  <w:style w:type="paragraph" w:styleId="IntenseQuote">
    <w:name w:val="Intense Quote"/>
    <w:basedOn w:val="Normal"/>
    <w:next w:val="Normal"/>
    <w:link w:val="IntenseQuoteChar"/>
    <w:uiPriority w:val="30"/>
    <w:qFormat/>
    <w:rsid w:val="002F0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FBC"/>
    <w:rPr>
      <w:i/>
      <w:iCs/>
      <w:color w:val="0F4761" w:themeColor="accent1" w:themeShade="BF"/>
    </w:rPr>
  </w:style>
  <w:style w:type="character" w:styleId="IntenseReference">
    <w:name w:val="Intense Reference"/>
    <w:basedOn w:val="DefaultParagraphFont"/>
    <w:uiPriority w:val="32"/>
    <w:qFormat/>
    <w:rsid w:val="002F0F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upadhyay</dc:creator>
  <cp:keywords/>
  <dc:description/>
  <cp:lastModifiedBy>aman upadhyay</cp:lastModifiedBy>
  <cp:revision>1</cp:revision>
  <dcterms:created xsi:type="dcterms:W3CDTF">2026-05-30T16:31:00Z</dcterms:created>
  <dcterms:modified xsi:type="dcterms:W3CDTF">2026-05-30T17:11:00Z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555aaec8-5594-4d51-a153-0a0510773c56</vt:lpwstr>
  </property>
</Properties>
</file>