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571FA3B" wp14:paraId="2087B56F" wp14:textId="33B511B6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249DBAA6" wp14:textId="63CBF84A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3352BE64" wp14:textId="090A0EE8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0EB9F1DF" wp14:textId="3CBB982F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373E209D" wp14:textId="168F8D9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72"/>
          <w:szCs w:val="72"/>
          <w:lang w:val="en-US"/>
        </w:rPr>
      </w:pPr>
      <w:r w:rsidRPr="5571FA3B" w:rsidR="04D9E1A9">
        <w:rPr>
          <w:rFonts w:ascii="Times New Roman" w:hAnsi="Times New Roman" w:eastAsia="Times New Roman" w:cs="Times New Roman"/>
          <w:b w:val="1"/>
          <w:bCs w:val="1"/>
          <w:noProof w:val="0"/>
          <w:sz w:val="72"/>
          <w:szCs w:val="72"/>
          <w:lang w:val="en-US"/>
        </w:rPr>
        <w:t>MICROSOFT POWER AUTOMATE DOCUMENTATION</w:t>
      </w:r>
    </w:p>
    <w:p xmlns:wp14="http://schemas.microsoft.com/office/word/2010/wordml" w:rsidP="5571FA3B" wp14:paraId="445129FA" wp14:textId="1757832C">
      <w:pPr>
        <w:pStyle w:val="Normal"/>
      </w:pPr>
      <w:r w:rsidR="04D9E1A9">
        <w:rPr/>
        <w:t xml:space="preserve">                                               </w:t>
      </w:r>
    </w:p>
    <w:p xmlns:wp14="http://schemas.microsoft.com/office/word/2010/wordml" w:rsidP="5571FA3B" wp14:paraId="729952A6" wp14:textId="2D17EF97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2F26B476" wp14:textId="678B92E4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736B933A" wp14:textId="49912A3D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1A58350F" wp14:textId="4895B201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69AD5D90" wp14:textId="22E4AD79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72B6E2AF" wp14:textId="7A11C91B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007BD3CB" wp14:textId="4FC5DF33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34C45B8D" wp14:textId="0B018332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336446AC" wp14:textId="3902FDD7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63098028" wp14:textId="5B10C746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537863EF" wp14:textId="4FFA34BC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6180213D" wp14:textId="3C642431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601C65A6" wp14:textId="5890B47B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655B5827" wp14:textId="6DF5CBA2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7CC05029" wp14:textId="43C7C028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146FD654" wp14:textId="050D81B2">
      <w:pPr>
        <w:pStyle w:val="Normal"/>
        <w:rPr>
          <w:noProof w:val="0"/>
          <w:lang w:val="en-US"/>
        </w:rPr>
      </w:pPr>
    </w:p>
    <w:p xmlns:wp14="http://schemas.microsoft.com/office/word/2010/wordml" w:rsidP="5571FA3B" wp14:paraId="77300F2F" wp14:textId="391590CA">
      <w:pPr>
        <w:pStyle w:val="Normal"/>
        <w:rPr>
          <w:noProof w:val="0"/>
          <w:lang w:val="en-US"/>
        </w:rPr>
      </w:pPr>
    </w:p>
    <w:sdt>
      <w:sdtPr>
        <w:id w:val="1253789814"/>
        <w:docPartObj>
          <w:docPartGallery w:val="Table of Contents"/>
          <w:docPartUnique/>
        </w:docPartObj>
      </w:sdtPr>
      <w:sdtContent>
        <w:p xmlns:wp14="http://schemas.microsoft.com/office/word/2010/wordml" w:rsidP="72B66B4E" wp14:paraId="06ED002D" wp14:textId="67E92DF9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385244734">
            <w:r w:rsidRPr="72B66B4E" w:rsidR="72B66B4E">
              <w:rPr>
                <w:rStyle w:val="Hyperlink"/>
              </w:rPr>
              <w:t>Overview</w:t>
            </w:r>
            <w:r>
              <w:tab/>
            </w:r>
            <w:r>
              <w:fldChar w:fldCharType="begin"/>
            </w:r>
            <w:r>
              <w:instrText xml:space="preserve">PAGEREF _Toc1385244734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72B66B4E" wp14:paraId="2757BEEB" wp14:textId="7C1F625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83574897">
            <w:r w:rsidRPr="72B66B4E" w:rsidR="72B66B4E">
              <w:rPr>
                <w:rStyle w:val="Hyperlink"/>
              </w:rPr>
              <w:t>Types of Flows</w:t>
            </w:r>
            <w:r>
              <w:tab/>
            </w:r>
            <w:r>
              <w:fldChar w:fldCharType="begin"/>
            </w:r>
            <w:r>
              <w:instrText xml:space="preserve">PAGEREF _Toc1083574897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72B66B4E" wp14:paraId="1EB02A67" wp14:textId="5A770983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68466351">
            <w:r w:rsidRPr="72B66B4E" w:rsidR="72B66B4E">
              <w:rPr>
                <w:rStyle w:val="Hyperlink"/>
              </w:rPr>
              <w:t>Cloud flows</w:t>
            </w:r>
            <w:r>
              <w:tab/>
            </w:r>
            <w:r>
              <w:fldChar w:fldCharType="begin"/>
            </w:r>
            <w:r>
              <w:instrText xml:space="preserve">PAGEREF _Toc668466351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72B66B4E" wp14:paraId="6632E9C3" wp14:textId="6074EEAA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72012280">
            <w:r w:rsidRPr="72B66B4E" w:rsidR="72B66B4E">
              <w:rPr>
                <w:rStyle w:val="Hyperlink"/>
              </w:rPr>
              <w:t>Desktop flows</w:t>
            </w:r>
            <w:r>
              <w:tab/>
            </w:r>
            <w:r>
              <w:fldChar w:fldCharType="begin"/>
            </w:r>
            <w:r>
              <w:instrText xml:space="preserve">PAGEREF _Toc972012280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72B66B4E" wp14:paraId="7DA3AC11" wp14:textId="72908BFD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2437490">
            <w:r w:rsidRPr="72B66B4E" w:rsidR="72B66B4E">
              <w:rPr>
                <w:rStyle w:val="Hyperlink"/>
              </w:rPr>
              <w:t>Business process flows</w:t>
            </w:r>
            <w:r>
              <w:tab/>
            </w:r>
            <w:r>
              <w:fldChar w:fldCharType="begin"/>
            </w:r>
            <w:r>
              <w:instrText xml:space="preserve">PAGEREF _Toc92437490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72B66B4E" wp14:paraId="46F282FC" wp14:textId="1CCA94DA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48119284">
            <w:r w:rsidRPr="72B66B4E" w:rsidR="72B66B4E">
              <w:rPr>
                <w:rStyle w:val="Hyperlink"/>
              </w:rPr>
              <w:t>Sign up</w:t>
            </w:r>
            <w:r>
              <w:tab/>
            </w:r>
            <w:r>
              <w:fldChar w:fldCharType="begin"/>
            </w:r>
            <w:r>
              <w:instrText xml:space="preserve">PAGEREF _Toc1148119284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72B66B4E" wp14:paraId="4C5B97EF" wp14:textId="4949B189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26496263">
            <w:r w:rsidRPr="72B66B4E" w:rsidR="72B66B4E">
              <w:rPr>
                <w:rStyle w:val="Hyperlink"/>
              </w:rPr>
              <w:t>Sign up and sign in for Power Automate</w:t>
            </w:r>
            <w:r>
              <w:tab/>
            </w:r>
            <w:r>
              <w:fldChar w:fldCharType="begin"/>
            </w:r>
            <w:r>
              <w:instrText xml:space="preserve">PAGEREF _Toc1426496263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72B66B4E" wp14:paraId="1A866626" wp14:textId="33E93DB4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91889084">
            <w:r w:rsidRPr="72B66B4E" w:rsidR="72B66B4E">
              <w:rPr>
                <w:rStyle w:val="Hyperlink"/>
              </w:rPr>
              <w:t>Sign up free</w:t>
            </w:r>
            <w:r>
              <w:tab/>
            </w:r>
            <w:r>
              <w:fldChar w:fldCharType="begin"/>
            </w:r>
            <w:r>
              <w:instrText xml:space="preserve">PAGEREF _Toc1891889084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72B66B4E" wp14:paraId="3E43C6E6" wp14:textId="3FF5BC55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36055249">
            <w:r w:rsidRPr="72B66B4E" w:rsidR="72B66B4E">
              <w:rPr>
                <w:rStyle w:val="Hyperlink"/>
              </w:rPr>
              <w:t>Sign in</w:t>
            </w:r>
            <w:r>
              <w:tab/>
            </w:r>
            <w:r>
              <w:fldChar w:fldCharType="begin"/>
            </w:r>
            <w:r>
              <w:instrText xml:space="preserve">PAGEREF _Toc1536055249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72B66B4E" wp14:paraId="13E44D58" wp14:textId="3C33AA39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11190378">
            <w:r w:rsidRPr="72B66B4E" w:rsidR="72B66B4E">
              <w:rPr>
                <w:rStyle w:val="Hyperlink"/>
              </w:rPr>
              <w:t>Use paid features</w:t>
            </w:r>
            <w:r>
              <w:tab/>
            </w:r>
            <w:r>
              <w:fldChar w:fldCharType="begin"/>
            </w:r>
            <w:r>
              <w:instrText xml:space="preserve">PAGEREF _Toc211190378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72B66B4E" wp14:paraId="60D23E8E" wp14:textId="49E693B6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32577487">
            <w:r w:rsidRPr="72B66B4E" w:rsidR="72B66B4E">
              <w:rPr>
                <w:rStyle w:val="Hyperlink"/>
              </w:rPr>
              <w:t>Troubleshooting</w:t>
            </w:r>
            <w:r>
              <w:tab/>
            </w:r>
            <w:r>
              <w:fldChar w:fldCharType="begin"/>
            </w:r>
            <w:r>
              <w:instrText xml:space="preserve">PAGEREF _Toc832577487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72B66B4E" wp14:paraId="6EBF70FA" wp14:textId="01F31FCF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31719442">
            <w:r w:rsidRPr="72B66B4E" w:rsidR="72B66B4E">
              <w:rPr>
                <w:rStyle w:val="Hyperlink"/>
              </w:rPr>
              <w:t>Next steps</w:t>
            </w:r>
            <w:r>
              <w:tab/>
            </w:r>
            <w:r>
              <w:fldChar w:fldCharType="begin"/>
            </w:r>
            <w:r>
              <w:instrText xml:space="preserve">PAGEREF _Toc931719442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72B66B4E" wp14:paraId="1F14BEA0" wp14:textId="02F0E7F5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93357048">
            <w:r w:rsidRPr="72B66B4E" w:rsidR="72B66B4E">
              <w:rPr>
                <w:rStyle w:val="Hyperlink"/>
              </w:rPr>
              <w:t>Get Started with Power Automate</w:t>
            </w:r>
            <w:r>
              <w:tab/>
            </w:r>
            <w:r>
              <w:fldChar w:fldCharType="begin"/>
            </w:r>
            <w:r>
              <w:instrText xml:space="preserve">PAGEREF _Toc993357048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72B66B4E" wp14:paraId="45A0273B" wp14:textId="5076D27C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64627258">
            <w:r w:rsidRPr="72B66B4E" w:rsidR="72B66B4E">
              <w:rPr>
                <w:rStyle w:val="Hyperlink"/>
              </w:rPr>
              <w:t>1 – Left navigation pane</w:t>
            </w:r>
            <w:r>
              <w:tab/>
            </w:r>
            <w:r>
              <w:fldChar w:fldCharType="begin"/>
            </w:r>
            <w:r>
              <w:instrText xml:space="preserve">PAGEREF _Toc1064627258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72B66B4E" wp14:paraId="79FB778D" wp14:textId="7EC14C60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32735609">
            <w:r w:rsidRPr="72B66B4E" w:rsidR="72B66B4E">
              <w:rPr>
                <w:rStyle w:val="Hyperlink"/>
              </w:rPr>
              <w:t>Pin and unpin</w:t>
            </w:r>
            <w:r>
              <w:tab/>
            </w:r>
            <w:r>
              <w:fldChar w:fldCharType="begin"/>
            </w:r>
            <w:r>
              <w:instrText xml:space="preserve">PAGEREF _Toc932735609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P="72B66B4E" wp14:paraId="4F18494F" wp14:textId="2415EF90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46153148">
            <w:r w:rsidRPr="72B66B4E" w:rsidR="72B66B4E">
              <w:rPr>
                <w:rStyle w:val="Hyperlink"/>
              </w:rPr>
              <w:t>Discover all</w:t>
            </w:r>
            <w:r>
              <w:tab/>
            </w:r>
            <w:r>
              <w:fldChar w:fldCharType="begin"/>
            </w:r>
            <w:r>
              <w:instrText xml:space="preserve">PAGEREF _Toc1346153148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P="72B66B4E" wp14:paraId="1103EC49" wp14:textId="7AA3520D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46621668">
            <w:r w:rsidRPr="72B66B4E" w:rsidR="72B66B4E">
              <w:rPr>
                <w:rStyle w:val="Hyperlink"/>
              </w:rPr>
              <w:t>Move up or move down</w:t>
            </w:r>
            <w:r>
              <w:tab/>
            </w:r>
            <w:r>
              <w:fldChar w:fldCharType="begin"/>
            </w:r>
            <w:r>
              <w:instrText xml:space="preserve">PAGEREF _Toc746621668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72B66B4E" wp14:paraId="20FBF0C7" wp14:textId="7518A833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29892547">
            <w:r w:rsidRPr="72B66B4E" w:rsidR="72B66B4E">
              <w:rPr>
                <w:rStyle w:val="Hyperlink"/>
              </w:rPr>
              <w:t>Power Platform</w:t>
            </w:r>
            <w:r>
              <w:tab/>
            </w:r>
            <w:r>
              <w:fldChar w:fldCharType="begin"/>
            </w:r>
            <w:r>
              <w:instrText xml:space="preserve">PAGEREF _Toc529892547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72B66B4E" wp14:paraId="3811A603" wp14:textId="685C409E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74021383">
            <w:r w:rsidRPr="72B66B4E" w:rsidR="72B66B4E">
              <w:rPr>
                <w:rStyle w:val="Hyperlink"/>
              </w:rPr>
              <w:t>2 – Search</w:t>
            </w:r>
            <w:r>
              <w:tab/>
            </w:r>
            <w:r>
              <w:fldChar w:fldCharType="begin"/>
            </w:r>
            <w:r>
              <w:instrText xml:space="preserve">PAGEREF _Toc1374021383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72B66B4E" wp14:paraId="723ED06A" wp14:textId="20DC00B2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06213385">
            <w:r w:rsidRPr="72B66B4E" w:rsidR="72B66B4E">
              <w:rPr>
                <w:rStyle w:val="Hyperlink"/>
              </w:rPr>
              <w:t>3 – Environment information and settings</w:t>
            </w:r>
            <w:r>
              <w:tab/>
            </w:r>
            <w:r>
              <w:fldChar w:fldCharType="begin"/>
            </w:r>
            <w:r>
              <w:instrText xml:space="preserve">PAGEREF _Toc1606213385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72B66B4E" wp14:paraId="76F6ECA3" wp14:textId="753B74E6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67426224">
            <w:r w:rsidRPr="72B66B4E" w:rsidR="72B66B4E">
              <w:rPr>
                <w:rStyle w:val="Hyperlink"/>
              </w:rPr>
              <w:t>Choose an environment</w:t>
            </w:r>
            <w:r>
              <w:tab/>
            </w:r>
            <w:r>
              <w:fldChar w:fldCharType="begin"/>
            </w:r>
            <w:r>
              <w:instrText xml:space="preserve">PAGEREF _Toc367426224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72B66B4E" wp14:paraId="6200A8E3" wp14:textId="64D9348D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107884874">
            <w:r w:rsidRPr="72B66B4E" w:rsidR="72B66B4E">
              <w:rPr>
                <w:rStyle w:val="Hyperlink"/>
              </w:rPr>
              <w:t>Settings</w:t>
            </w:r>
            <w:r>
              <w:tab/>
            </w:r>
            <w:r>
              <w:fldChar w:fldCharType="begin"/>
            </w:r>
            <w:r>
              <w:instrText xml:space="preserve">PAGEREF _Toc2107884874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72B66B4E" wp14:paraId="6D2D8B92" wp14:textId="3842C9B8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101656138">
            <w:r w:rsidRPr="72B66B4E" w:rsidR="72B66B4E">
              <w:rPr>
                <w:rStyle w:val="Hyperlink"/>
              </w:rPr>
              <w:t>Help</w:t>
            </w:r>
            <w:r>
              <w:tab/>
            </w:r>
            <w:r>
              <w:fldChar w:fldCharType="begin"/>
            </w:r>
            <w:r>
              <w:instrText xml:space="preserve">PAGEREF _Toc2101656138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12</w:t>
            </w:r>
            <w:r>
              <w:fldChar w:fldCharType="end"/>
            </w:r>
          </w:hyperlink>
        </w:p>
        <w:p xmlns:wp14="http://schemas.microsoft.com/office/word/2010/wordml" w:rsidP="72B66B4E" wp14:paraId="49068661" wp14:textId="0847D378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04001143">
            <w:r w:rsidRPr="72B66B4E" w:rsidR="72B66B4E">
              <w:rPr>
                <w:rStyle w:val="Hyperlink"/>
              </w:rPr>
              <w:t>4 - AI Copilot</w:t>
            </w:r>
            <w:r>
              <w:tab/>
            </w:r>
            <w:r>
              <w:fldChar w:fldCharType="begin"/>
            </w:r>
            <w:r>
              <w:instrText xml:space="preserve">PAGEREF _Toc1704001143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13</w:t>
            </w:r>
            <w:r>
              <w:fldChar w:fldCharType="end"/>
            </w:r>
          </w:hyperlink>
        </w:p>
        <w:p xmlns:wp14="http://schemas.microsoft.com/office/word/2010/wordml" w:rsidP="72B66B4E" wp14:paraId="6928BEAF" wp14:textId="395B8926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78114894">
            <w:r w:rsidRPr="72B66B4E" w:rsidR="72B66B4E">
              <w:rPr>
                <w:rStyle w:val="Hyperlink"/>
              </w:rPr>
              <w:t>5 – Learning tools and more</w:t>
            </w:r>
            <w:r>
              <w:tab/>
            </w:r>
            <w:r>
              <w:fldChar w:fldCharType="begin"/>
            </w:r>
            <w:r>
              <w:instrText xml:space="preserve">PAGEREF _Toc1978114894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13</w:t>
            </w:r>
            <w:r>
              <w:fldChar w:fldCharType="end"/>
            </w:r>
          </w:hyperlink>
        </w:p>
        <w:p xmlns:wp14="http://schemas.microsoft.com/office/word/2010/wordml" w:rsidP="72B66B4E" wp14:paraId="60AED520" wp14:textId="1C6FFC27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55274781">
            <w:r w:rsidRPr="72B66B4E" w:rsidR="72B66B4E">
              <w:rPr>
                <w:rStyle w:val="Hyperlink"/>
              </w:rPr>
              <w:t>6 - Ask a chatbot</w:t>
            </w:r>
            <w:r>
              <w:tab/>
            </w:r>
            <w:r>
              <w:fldChar w:fldCharType="begin"/>
            </w:r>
            <w:r>
              <w:instrText xml:space="preserve">PAGEREF _Toc1255274781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14</w:t>
            </w:r>
            <w:r>
              <w:fldChar w:fldCharType="end"/>
            </w:r>
          </w:hyperlink>
        </w:p>
        <w:p xmlns:wp14="http://schemas.microsoft.com/office/word/2010/wordml" w:rsidP="72B66B4E" wp14:paraId="3F903A99" wp14:textId="6272C6A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30257396">
            <w:r w:rsidRPr="72B66B4E" w:rsidR="72B66B4E">
              <w:rPr>
                <w:rStyle w:val="Hyperlink"/>
              </w:rPr>
              <w:t>Create and manage flows in Power Apps</w:t>
            </w:r>
            <w:r>
              <w:tab/>
            </w:r>
            <w:r>
              <w:fldChar w:fldCharType="begin"/>
            </w:r>
            <w:r>
              <w:instrText xml:space="preserve">PAGEREF _Toc930257396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14</w:t>
            </w:r>
            <w:r>
              <w:fldChar w:fldCharType="end"/>
            </w:r>
          </w:hyperlink>
        </w:p>
        <w:p xmlns:wp14="http://schemas.microsoft.com/office/word/2010/wordml" w:rsidP="72B66B4E" wp14:paraId="71FA0A3F" wp14:textId="64D8F306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69193963">
            <w:r w:rsidRPr="72B66B4E" w:rsidR="72B66B4E">
              <w:rPr>
                <w:rStyle w:val="Hyperlink"/>
              </w:rPr>
              <w:t>Cloud Flows</w:t>
            </w:r>
            <w:r>
              <w:tab/>
            </w:r>
            <w:r>
              <w:fldChar w:fldCharType="begin"/>
            </w:r>
            <w:r>
              <w:instrText xml:space="preserve">PAGEREF _Toc369193963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14</w:t>
            </w:r>
            <w:r>
              <w:fldChar w:fldCharType="end"/>
            </w:r>
          </w:hyperlink>
        </w:p>
        <w:p xmlns:wp14="http://schemas.microsoft.com/office/word/2010/wordml" w:rsidP="72B66B4E" wp14:paraId="1AAD44FF" wp14:textId="1F12F360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36036486">
            <w:r w:rsidRPr="72B66B4E" w:rsidR="72B66B4E">
              <w:rPr>
                <w:rStyle w:val="Hyperlink"/>
              </w:rPr>
              <w:t>Desktop Flows</w:t>
            </w:r>
            <w:r>
              <w:tab/>
            </w:r>
            <w:r>
              <w:fldChar w:fldCharType="begin"/>
            </w:r>
            <w:r>
              <w:instrText xml:space="preserve">PAGEREF _Toc1136036486 \h</w:instrText>
            </w:r>
            <w:r>
              <w:fldChar w:fldCharType="separate"/>
            </w:r>
            <w:r w:rsidRPr="72B66B4E" w:rsidR="72B66B4E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P="5571FA3B" wp14:paraId="2C078E63" wp14:textId="583680C0">
      <w:pPr>
        <w:pStyle w:val="Normal"/>
      </w:pPr>
    </w:p>
    <w:p w:rsidR="5571FA3B" w:rsidP="5571FA3B" w:rsidRDefault="5571FA3B" w14:paraId="17884E59" w14:textId="6A5BF6DD">
      <w:pPr>
        <w:pStyle w:val="Normal"/>
      </w:pPr>
    </w:p>
    <w:p w:rsidR="03F80C2C" w:rsidP="5571FA3B" w:rsidRDefault="03F80C2C" w14:paraId="2EFEA56D" w14:textId="602529C4">
      <w:pPr>
        <w:pStyle w:val="Heading1"/>
        <w:rPr>
          <w:rFonts w:ascii="Times New Roman" w:hAnsi="Times New Roman" w:eastAsia="Times New Roman" w:cs="Times New Roman"/>
          <w:noProof w:val="0"/>
          <w:lang w:val="en-US"/>
        </w:rPr>
      </w:pPr>
      <w:bookmarkStart w:name="_Toc1385244734" w:id="709043796"/>
      <w:r w:rsidRPr="72B66B4E" w:rsidR="03F80C2C">
        <w:rPr>
          <w:rFonts w:ascii="Times New Roman" w:hAnsi="Times New Roman" w:eastAsia="Times New Roman" w:cs="Times New Roman"/>
          <w:noProof w:val="0"/>
          <w:lang w:val="en-US"/>
        </w:rPr>
        <w:t>Overview</w:t>
      </w:r>
      <w:bookmarkEnd w:id="709043796"/>
    </w:p>
    <w:p w:rsidR="03F80C2C" w:rsidP="5571FA3B" w:rsidRDefault="03F80C2C" w14:paraId="69101115" w14:textId="412ED9AC">
      <w:pPr>
        <w:pStyle w:val="Heading2"/>
        <w:rPr>
          <w:rFonts w:ascii="Times New Roman" w:hAnsi="Times New Roman" w:eastAsia="Times New Roman" w:cs="Times New Roman"/>
          <w:noProof w:val="0"/>
          <w:lang w:val="en-US"/>
        </w:rPr>
      </w:pPr>
      <w:bookmarkStart w:name="_Toc1083574897" w:id="812648885"/>
      <w:r w:rsidRPr="72B66B4E" w:rsidR="03F80C2C">
        <w:rPr>
          <w:rFonts w:ascii="Times New Roman" w:hAnsi="Times New Roman" w:eastAsia="Times New Roman" w:cs="Times New Roman"/>
          <w:noProof w:val="0"/>
          <w:lang w:val="en-US"/>
        </w:rPr>
        <w:t>Types of Flows</w:t>
      </w:r>
      <w:bookmarkEnd w:id="812648885"/>
    </w:p>
    <w:p w:rsidR="6DB626A2" w:rsidP="5571FA3B" w:rsidRDefault="6DB626A2" w14:paraId="0E489709" w14:textId="7890D2F4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Power Automate is a service that you can use to automate repetitive tasks to bring </w:t>
      </w:r>
      <w:r w:rsidRPr="5571FA3B" w:rsidR="508F92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efficiency</w:t>
      </w:r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to any </w:t>
      </w:r>
      <w:r w:rsidRPr="5571FA3B" w:rsidR="395F4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organization</w:t>
      </w:r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.</w:t>
      </w:r>
    </w:p>
    <w:p w:rsidR="6DB626A2" w:rsidP="5571FA3B" w:rsidRDefault="6DB626A2" w14:paraId="0C1F0CAE" w14:textId="15BAA0BB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You can create </w:t>
      </w:r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lang w:val="en-US"/>
        </w:rPr>
        <w:t>cloud flows</w:t>
      </w:r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</w:t>
      </w:r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lang w:val="en-US"/>
        </w:rPr>
        <w:t>desktop flows</w:t>
      </w:r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or </w:t>
      </w:r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lang w:val="en-US"/>
        </w:rPr>
        <w:t>business process flows</w:t>
      </w:r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.</w:t>
      </w:r>
    </w:p>
    <w:p w:rsidR="6DB626A2" w:rsidP="5571FA3B" w:rsidRDefault="6DB626A2" w14:paraId="1C1631EF" w14:textId="65E61442">
      <w:pPr>
        <w:pStyle w:val="Heading3"/>
        <w:rPr>
          <w:rFonts w:ascii="Times New Roman" w:hAnsi="Times New Roman" w:eastAsia="Times New Roman" w:cs="Times New Roman"/>
          <w:noProof w:val="0"/>
          <w:lang w:val="en-US"/>
        </w:rPr>
      </w:pPr>
      <w:bookmarkStart w:name="_Toc668466351" w:id="1709336292"/>
      <w:r w:rsidRPr="72B66B4E" w:rsidR="6DB626A2">
        <w:rPr>
          <w:rFonts w:ascii="Times New Roman" w:hAnsi="Times New Roman" w:eastAsia="Times New Roman" w:cs="Times New Roman"/>
          <w:noProof w:val="0"/>
          <w:lang w:val="en-US"/>
        </w:rPr>
        <w:t>Cloud flows</w:t>
      </w:r>
      <w:bookmarkEnd w:id="1709336292"/>
    </w:p>
    <w:p w:rsidR="6DB626A2" w:rsidP="5571FA3B" w:rsidRDefault="6DB626A2" w14:paraId="0420812E" w14:textId="7AA55F3C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Create a cloud flow when you want your automation to be triggered either automatically, instantly, or via a schedule.</w:t>
      </w:r>
    </w:p>
    <w:p w:rsidR="6DB626A2" w:rsidP="72B66B4E" w:rsidRDefault="6DB626A2" w14:paraId="6940A732" w14:textId="591967D0">
      <w:pPr>
        <w:pStyle w:val="Heading3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bookmarkStart w:name="_Toc972012280" w:id="1153079857"/>
      <w:r w:rsidRPr="72B66B4E" w:rsidR="6DB626A2">
        <w:rPr>
          <w:rFonts w:ascii="Times New Roman" w:hAnsi="Times New Roman" w:eastAsia="Times New Roman" w:cs="Times New Roman"/>
          <w:noProof w:val="0"/>
          <w:lang w:val="en-US"/>
        </w:rPr>
        <w:t>Desktop flows</w:t>
      </w:r>
      <w:bookmarkEnd w:id="1153079857"/>
    </w:p>
    <w:p w:rsidR="6DB626A2" w:rsidP="5571FA3B" w:rsidRDefault="6DB626A2" w14:paraId="2B1BF5A6" w14:textId="614FA2A4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Use </w:t>
      </w:r>
      <w:hyperlink r:id="R8cd6e6ec9f8d41cc">
        <w:r w:rsidRPr="5571FA3B" w:rsidR="6DB626A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161616"/>
            <w:lang w:val="en-US"/>
          </w:rPr>
          <w:t>desktop flows</w:t>
        </w:r>
      </w:hyperlink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to automate tasks on the Web or the desktop.</w:t>
      </w:r>
    </w:p>
    <w:p w:rsidR="6DB626A2" w:rsidP="72B66B4E" w:rsidRDefault="6DB626A2" w14:paraId="56C339AB" w14:textId="1BA8CFCF">
      <w:pPr>
        <w:pStyle w:val="Heading3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bookmarkStart w:name="_Toc92437490" w:id="1002706166"/>
      <w:r w:rsidRPr="72B66B4E" w:rsidR="6DB626A2">
        <w:rPr>
          <w:rFonts w:ascii="Times New Roman" w:hAnsi="Times New Roman" w:eastAsia="Times New Roman" w:cs="Times New Roman"/>
          <w:noProof w:val="0"/>
          <w:lang w:val="en-US"/>
        </w:rPr>
        <w:t>Business process flows</w:t>
      </w:r>
      <w:bookmarkEnd w:id="1002706166"/>
    </w:p>
    <w:p w:rsidR="6DB626A2" w:rsidP="5571FA3B" w:rsidRDefault="6DB626A2" w14:paraId="17949EE5" w14:textId="6A04B4BB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hyperlink r:id="Re10a04e95fc648a8">
        <w:r w:rsidRPr="5571FA3B" w:rsidR="6DB626A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161616"/>
            <w:u w:val="none"/>
            <w:lang w:val="en-US"/>
          </w:rPr>
          <w:t>Business process flows</w:t>
        </w:r>
      </w:hyperlink>
      <w:r w:rsidRPr="5571FA3B" w:rsidR="6DB62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provide a guide for people to get work done. They provide a streamlined user experience that leads people through the processes their organization has defined for interactions that need to be advanced to a conclusion of some kind. This user experience can be tailored so that people with different security roles can have an experience that best suits the work they do.</w:t>
      </w:r>
    </w:p>
    <w:p w:rsidR="5571FA3B" w:rsidP="5571FA3B" w:rsidRDefault="5571FA3B" w14:paraId="623F3D29" w14:textId="58632FA5">
      <w:pPr>
        <w:pStyle w:val="Heading2"/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</w:p>
    <w:p w:rsidR="5571FA3B" w:rsidP="5571FA3B" w:rsidRDefault="5571FA3B" w14:paraId="07EF354A" w14:textId="03DCD47D">
      <w:pPr>
        <w:pStyle w:val="Normal"/>
        <w:rPr>
          <w:noProof w:val="0"/>
          <w:lang w:val="en-US"/>
        </w:rPr>
      </w:pPr>
    </w:p>
    <w:p w:rsidR="5571FA3B" w:rsidP="5571FA3B" w:rsidRDefault="5571FA3B" w14:paraId="0510DCA9" w14:textId="3BF44FEB">
      <w:pPr>
        <w:pStyle w:val="Normal"/>
        <w:rPr>
          <w:noProof w:val="0"/>
          <w:lang w:val="en-US"/>
        </w:rPr>
      </w:pPr>
    </w:p>
    <w:p w:rsidR="5571FA3B" w:rsidP="5571FA3B" w:rsidRDefault="5571FA3B" w14:paraId="2D8F4530" w14:textId="69FF0DB4">
      <w:pPr>
        <w:pStyle w:val="Normal"/>
        <w:rPr>
          <w:noProof w:val="0"/>
          <w:lang w:val="en-US"/>
        </w:rPr>
      </w:pPr>
    </w:p>
    <w:p w:rsidR="5571FA3B" w:rsidP="5571FA3B" w:rsidRDefault="5571FA3B" w14:paraId="690956A9" w14:textId="768D8FB8">
      <w:pPr>
        <w:pStyle w:val="Normal"/>
        <w:rPr>
          <w:noProof w:val="0"/>
          <w:lang w:val="en-US"/>
        </w:rPr>
      </w:pPr>
    </w:p>
    <w:p w:rsidR="5571FA3B" w:rsidP="5571FA3B" w:rsidRDefault="5571FA3B" w14:paraId="28A774BA" w14:textId="527EFDAE">
      <w:pPr>
        <w:pStyle w:val="Normal"/>
        <w:rPr>
          <w:noProof w:val="0"/>
          <w:lang w:val="en-US"/>
        </w:rPr>
      </w:pPr>
    </w:p>
    <w:p w:rsidR="5571FA3B" w:rsidP="5571FA3B" w:rsidRDefault="5571FA3B" w14:paraId="2FE45D6A" w14:textId="3D20E20D">
      <w:pPr>
        <w:pStyle w:val="Normal"/>
        <w:rPr>
          <w:noProof w:val="0"/>
          <w:lang w:val="en-US"/>
        </w:rPr>
      </w:pPr>
    </w:p>
    <w:p w:rsidR="5571FA3B" w:rsidP="5571FA3B" w:rsidRDefault="5571FA3B" w14:paraId="02540A08" w14:textId="29C201F9">
      <w:pPr>
        <w:pStyle w:val="Normal"/>
        <w:rPr>
          <w:noProof w:val="0"/>
          <w:lang w:val="en-US"/>
        </w:rPr>
      </w:pPr>
    </w:p>
    <w:p w:rsidR="03F80C2C" w:rsidP="5571FA3B" w:rsidRDefault="03F80C2C" w14:paraId="22E4EE2D" w14:textId="4E8572D8">
      <w:pPr>
        <w:pStyle w:val="Heading2"/>
        <w:rPr>
          <w:rFonts w:ascii="Times New Roman" w:hAnsi="Times New Roman" w:eastAsia="Times New Roman" w:cs="Times New Roman"/>
          <w:noProof w:val="0"/>
          <w:lang w:val="en-US"/>
        </w:rPr>
      </w:pPr>
      <w:bookmarkStart w:name="_Toc1148119284" w:id="312836826"/>
      <w:r w:rsidRPr="72B66B4E" w:rsidR="03F80C2C">
        <w:rPr>
          <w:rFonts w:ascii="Times New Roman" w:hAnsi="Times New Roman" w:eastAsia="Times New Roman" w:cs="Times New Roman"/>
          <w:noProof w:val="0"/>
          <w:lang w:val="en-US"/>
        </w:rPr>
        <w:t>Sign up</w:t>
      </w:r>
      <w:bookmarkEnd w:id="312836826"/>
    </w:p>
    <w:p w:rsidR="6D45BD7B" w:rsidP="72B66B4E" w:rsidRDefault="6D45BD7B" w14:paraId="01AEB643" w14:textId="1A48C07E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32"/>
          <w:szCs w:val="32"/>
          <w:lang w:val="en-US"/>
        </w:rPr>
      </w:pPr>
      <w:bookmarkStart w:name="_Toc1426496263" w:id="2077037688"/>
      <w:r w:rsidRPr="72B66B4E" w:rsidR="6D45BD7B">
        <w:rPr>
          <w:rFonts w:ascii="Times New Roman" w:hAnsi="Times New Roman" w:eastAsia="Times New Roman" w:cs="Times New Roman"/>
          <w:noProof w:val="0"/>
          <w:lang w:val="en-US"/>
        </w:rPr>
        <w:t>Sign up and sign in for Power Automate</w:t>
      </w:r>
      <w:bookmarkEnd w:id="2077037688"/>
    </w:p>
    <w:p w:rsidR="5571FA3B" w:rsidP="5571FA3B" w:rsidRDefault="5571FA3B" w14:paraId="0A66283A" w14:textId="12869C13">
      <w:pPr>
        <w:pStyle w:val="Normal"/>
        <w:rPr>
          <w:rFonts w:ascii="Times New Roman" w:hAnsi="Times New Roman" w:eastAsia="Times New Roman" w:cs="Times New Roman"/>
          <w:noProof w:val="0"/>
          <w:lang w:val="en-US"/>
        </w:rPr>
      </w:pPr>
    </w:p>
    <w:p w:rsidR="6D45BD7B" w:rsidP="5571FA3B" w:rsidRDefault="6D45BD7B" w14:paraId="043A968F" w14:textId="650D2258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Starting with Power Automate, as an individual, is easy! Before you can create a cloud flow, sign up by using any email address. If 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you've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never used an online Microsoft product with that address, 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you'll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need to take a few moments to register it.</w:t>
      </w:r>
    </w:p>
    <w:p w:rsidR="6D45BD7B" w:rsidP="72B66B4E" w:rsidRDefault="6D45BD7B" w14:paraId="150763AF" w14:textId="4D74C49E">
      <w:pPr>
        <w:pStyle w:val="Heading3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bookmarkStart w:name="_Toc1891889084" w:id="1133800849"/>
      <w:r w:rsidRPr="72B66B4E" w:rsidR="6D45BD7B">
        <w:rPr>
          <w:rFonts w:ascii="Times New Roman" w:hAnsi="Times New Roman" w:eastAsia="Times New Roman" w:cs="Times New Roman"/>
          <w:noProof w:val="0"/>
          <w:lang w:val="en-US"/>
        </w:rPr>
        <w:t>Sign up free</w:t>
      </w:r>
      <w:bookmarkEnd w:id="1133800849"/>
    </w:p>
    <w:p w:rsidR="6D45BD7B" w:rsidP="5571FA3B" w:rsidRDefault="6D45BD7B" w14:paraId="4B6221DC" w14:textId="1FBE26EC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If you 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haven't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used other online Microsoft products, 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you'll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need to sign up.</w:t>
      </w:r>
    </w:p>
    <w:p w:rsidR="6D45BD7B" w:rsidP="5571FA3B" w:rsidRDefault="6D45BD7B" w14:paraId="0371E179" w14:textId="5B931BF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570" w:righ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In </w:t>
      </w:r>
      <w:hyperlink r:id="Rebbd677e1bb44673">
        <w:r w:rsidRPr="5571FA3B" w:rsidR="6D45BD7B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161616"/>
            <w:lang w:val="en-US"/>
          </w:rPr>
          <w:t>Power Automate</w:t>
        </w:r>
      </w:hyperlink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select </w:t>
      </w:r>
      <w:r w:rsidRPr="5571FA3B" w:rsidR="6D45BD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Try free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in the upper-right corner.</w:t>
      </w:r>
    </w:p>
    <w:p w:rsidR="6D45BD7B" w:rsidP="5571FA3B" w:rsidRDefault="6D45BD7B" w14:paraId="5D3257D8" w14:textId="62A33EE0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570" w:righ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Enter your email address.</w:t>
      </w:r>
    </w:p>
    <w:p w:rsidR="6D45BD7B" w:rsidP="5571FA3B" w:rsidRDefault="6D45BD7B" w14:paraId="765E2C49" w14:textId="51AEC48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570" w:righ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Select the right arrow.</w:t>
      </w:r>
    </w:p>
    <w:p w:rsidR="5571FA3B" w:rsidP="5571FA3B" w:rsidRDefault="5571FA3B" w14:paraId="7FA25E40" w14:textId="38F5E026">
      <w:pPr>
        <w:pStyle w:val="Normal"/>
        <w:shd w:val="clear" w:color="auto" w:fill="FFFFFF" w:themeFill="background1"/>
        <w:spacing w:before="0" w:beforeAutospacing="off" w:after="0" w:afterAutospacing="off"/>
        <w:ind w:left="0" w:righ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</w:p>
    <w:p w:rsidR="6D45BD7B" w:rsidP="5571FA3B" w:rsidRDefault="6D45BD7B" w14:paraId="5E6E178A" w14:textId="1FD1607C">
      <w:pPr>
        <w:pStyle w:val="Heading3"/>
        <w:rPr>
          <w:rFonts w:ascii="Times New Roman" w:hAnsi="Times New Roman" w:eastAsia="Times New Roman" w:cs="Times New Roman"/>
          <w:noProof w:val="0"/>
          <w:lang w:val="en-US"/>
        </w:rPr>
      </w:pPr>
      <w:bookmarkStart w:name="_Toc1536055249" w:id="1677366775"/>
      <w:r w:rsidRPr="72B66B4E" w:rsidR="6D45BD7B">
        <w:rPr>
          <w:rFonts w:ascii="Times New Roman" w:hAnsi="Times New Roman" w:eastAsia="Times New Roman" w:cs="Times New Roman"/>
          <w:noProof w:val="0"/>
          <w:lang w:val="en-US"/>
        </w:rPr>
        <w:t>Sign in</w:t>
      </w:r>
      <w:bookmarkEnd w:id="1677366775"/>
    </w:p>
    <w:p w:rsidR="6D45BD7B" w:rsidP="5571FA3B" w:rsidRDefault="6D45BD7B" w14:paraId="190EF66D" w14:textId="322D99B7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If 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you've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used other Microsoft online products, either for work or yourself, all you need to do is sign in.</w:t>
      </w:r>
    </w:p>
    <w:p w:rsidR="6D45BD7B" w:rsidP="5571FA3B" w:rsidRDefault="6D45BD7B" w14:paraId="1D0A0E58" w14:textId="174D6D60">
      <w:pPr>
        <w:pStyle w:val="Heading3"/>
        <w:rPr>
          <w:rFonts w:ascii="Times New Roman" w:hAnsi="Times New Roman" w:eastAsia="Times New Roman" w:cs="Times New Roman"/>
          <w:noProof w:val="0"/>
          <w:lang w:val="en-US"/>
        </w:rPr>
      </w:pPr>
      <w:bookmarkStart w:name="_Toc211190378" w:id="1521304939"/>
      <w:r w:rsidRPr="72B66B4E" w:rsidR="6D45BD7B">
        <w:rPr>
          <w:rFonts w:ascii="Times New Roman" w:hAnsi="Times New Roman" w:eastAsia="Times New Roman" w:cs="Times New Roman"/>
          <w:noProof w:val="0"/>
          <w:lang w:val="en-US"/>
        </w:rPr>
        <w:t>Use paid features</w:t>
      </w:r>
      <w:bookmarkEnd w:id="1521304939"/>
    </w:p>
    <w:p w:rsidR="6D45BD7B" w:rsidP="5571FA3B" w:rsidRDefault="6D45BD7B" w14:paraId="680563EB" w14:textId="257294E0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lang w:val="en-US"/>
        </w:rPr>
      </w:pP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Anyone can sign up and get a free plan for Power Automate. If your organization has 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purchased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Microsoft 365 or Dynamics 365, you may already have access to Power Automate. You can also start a 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90 day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free trial, or 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purchase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a Power Automate license if you want to use the paid features.</w:t>
      </w:r>
    </w:p>
    <w:p w:rsidR="6D45BD7B" w:rsidP="5571FA3B" w:rsidRDefault="6D45BD7B" w14:paraId="09E8A16F" w14:textId="4057D252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For administration information, go to </w:t>
      </w:r>
      <w:hyperlink r:id="R33b4e3ab3d4e4a9b">
        <w:r w:rsidRPr="5571FA3B" w:rsidR="6D45BD7B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161616"/>
            <w:lang w:val="en-US"/>
          </w:rPr>
          <w:t>Flows in your organization Q&amp;A</w:t>
        </w:r>
      </w:hyperlink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.</w:t>
      </w:r>
    </w:p>
    <w:p w:rsidR="6D45BD7B" w:rsidP="5571FA3B" w:rsidRDefault="6D45BD7B" w14:paraId="02F14B4A" w14:textId="1662E2E5">
      <w:pPr>
        <w:pStyle w:val="Heading3"/>
        <w:rPr>
          <w:rFonts w:ascii="Times New Roman" w:hAnsi="Times New Roman" w:eastAsia="Times New Roman" w:cs="Times New Roman"/>
          <w:noProof w:val="0"/>
          <w:lang w:val="en-US"/>
        </w:rPr>
      </w:pPr>
      <w:bookmarkStart w:name="_Toc832577487" w:id="248762828"/>
      <w:r w:rsidRPr="72B66B4E" w:rsidR="6D45BD7B">
        <w:rPr>
          <w:rFonts w:ascii="Times New Roman" w:hAnsi="Times New Roman" w:eastAsia="Times New Roman" w:cs="Times New Roman"/>
          <w:noProof w:val="0"/>
          <w:lang w:val="en-US"/>
        </w:rPr>
        <w:t>Troubleshooting</w:t>
      </w:r>
      <w:bookmarkEnd w:id="248762828"/>
    </w:p>
    <w:p w:rsidR="6D45BD7B" w:rsidP="5571FA3B" w:rsidRDefault="6D45BD7B" w14:paraId="37A3CC0B" w14:textId="54564589">
      <w:pPr>
        <w:shd w:val="clear" w:color="auto" w:fill="FFFFFF" w:themeFill="background1"/>
        <w:spacing w:before="240" w:beforeAutospacing="off" w:after="0" w:afterAutospacing="off"/>
        <w:rPr>
          <w:rStyle w:val="Heading3Char"/>
          <w:rFonts w:ascii="Times New Roman" w:hAnsi="Times New Roman" w:eastAsia="Times New Roman" w:cs="Times New Roman"/>
          <w:noProof w:val="0"/>
          <w:lang w:val="en-US"/>
        </w:rPr>
      </w:pP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In many cases, you can register for Power Automate by following the 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simple process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described previously in this topic. However, this table summarizes the most common reasons why you might not be able to sign 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up, and</w:t>
      </w:r>
      <w:r w:rsidRPr="5571FA3B" w:rsidR="6D45BD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describes available workarounds.</w:t>
      </w:r>
    </w:p>
    <w:p w:rsidR="55A6E6DE" w:rsidP="5571FA3B" w:rsidRDefault="55A6E6DE" w14:paraId="05E6FABE" w14:textId="273EA551">
      <w:pPr>
        <w:shd w:val="clear" w:color="auto" w:fill="FFFFFF" w:themeFill="background1"/>
        <w:spacing w:before="240" w:beforeAutospacing="off" w:after="0" w:afterAutospacing="off"/>
        <w:rPr>
          <w:rStyle w:val="Heading3Char"/>
          <w:rFonts w:ascii="Times New Roman" w:hAnsi="Times New Roman" w:eastAsia="Times New Roman" w:cs="Times New Roman"/>
          <w:noProof w:val="0"/>
          <w:lang w:val="en-US"/>
        </w:rPr>
      </w:pPr>
      <w:bookmarkStart w:name="_Toc931719442" w:id="2000888220"/>
      <w:r w:rsidRPr="72B66B4E" w:rsidR="55A6E6DE">
        <w:rPr>
          <w:rStyle w:val="Heading3Char"/>
          <w:rFonts w:ascii="Times New Roman" w:hAnsi="Times New Roman" w:eastAsia="Times New Roman" w:cs="Times New Roman"/>
          <w:noProof w:val="0"/>
          <w:lang w:val="en-US"/>
        </w:rPr>
        <w:t>Next steps</w:t>
      </w:r>
      <w:bookmarkEnd w:id="2000888220"/>
    </w:p>
    <w:p w:rsidR="55A6E6DE" w:rsidP="5571FA3B" w:rsidRDefault="55A6E6DE" w14:paraId="62BA0653" w14:textId="0C90D0A6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570" w:righ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hyperlink r:id="R6b58e6f85da4403f">
        <w:r w:rsidRPr="5571FA3B" w:rsidR="55A6E6DE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161616"/>
            <w:u w:val="none"/>
            <w:lang w:val="en-US"/>
          </w:rPr>
          <w:t>Start with a template</w:t>
        </w:r>
      </w:hyperlink>
      <w:r w:rsidRPr="5571FA3B" w:rsidR="55A6E6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which is a prebuilt flow </w:t>
      </w:r>
      <w:r w:rsidRPr="5571FA3B" w:rsidR="55A6E6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that's</w:t>
      </w:r>
      <w:r w:rsidRPr="5571FA3B" w:rsidR="55A6E6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set up for you.</w:t>
      </w:r>
    </w:p>
    <w:p w:rsidR="55A6E6DE" w:rsidP="5571FA3B" w:rsidRDefault="55A6E6DE" w14:paraId="6E481C3B" w14:textId="7A82F220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570" w:righ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hyperlink r:id="R3904a403774540b1">
        <w:r w:rsidRPr="5571FA3B" w:rsidR="55A6E6DE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161616"/>
            <w:u w:val="none"/>
            <w:lang w:val="en-US"/>
          </w:rPr>
          <w:t>Start from blank</w:t>
        </w:r>
      </w:hyperlink>
      <w:r w:rsidRPr="5571FA3B" w:rsidR="55A6E6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if you already have a process in mind and </w:t>
      </w:r>
      <w:r w:rsidRPr="5571FA3B" w:rsidR="55A6E6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can't</w:t>
      </w:r>
      <w:r w:rsidRPr="5571FA3B" w:rsidR="55A6E6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find a template for it.</w:t>
      </w:r>
    </w:p>
    <w:p w:rsidR="55A6E6DE" w:rsidP="5571FA3B" w:rsidRDefault="55A6E6DE" w14:paraId="1486993A" w14:textId="3A9ACE9B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570" w:righ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55A6E6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Get help planning </w:t>
      </w:r>
      <w:r w:rsidRPr="5571FA3B" w:rsidR="55A6E6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your</w:t>
      </w:r>
      <w:r w:rsidRPr="5571FA3B" w:rsidR="55A6E6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</w:t>
      </w:r>
      <w:hyperlink r:id="R6a361140b92a47a7">
        <w:r w:rsidRPr="5571FA3B" w:rsidR="55A6E6DE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161616"/>
            <w:lang w:val="en-US"/>
          </w:rPr>
          <w:t>cloud flow project</w:t>
        </w:r>
      </w:hyperlink>
      <w:r w:rsidRPr="5571FA3B" w:rsidR="55A6E6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.</w:t>
      </w:r>
    </w:p>
    <w:p w:rsidR="5571FA3B" w:rsidP="5571FA3B" w:rsidRDefault="5571FA3B" w14:paraId="6F2D22DD" w14:textId="7FB4836A">
      <w:pPr>
        <w:pStyle w:val="Normal"/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</w:p>
    <w:p w:rsidR="5571FA3B" w:rsidP="5571FA3B" w:rsidRDefault="5571FA3B" w14:paraId="2149E528" w14:textId="46CFAB9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</w:p>
    <w:p w:rsidR="03F80C2C" w:rsidP="5571FA3B" w:rsidRDefault="03F80C2C" w14:paraId="1DB0CD15" w14:textId="082F6A26">
      <w:pPr>
        <w:pStyle w:val="Heading2"/>
        <w:rPr>
          <w:rFonts w:ascii="Times New Roman" w:hAnsi="Times New Roman" w:eastAsia="Times New Roman" w:cs="Times New Roman"/>
          <w:noProof w:val="0"/>
          <w:lang w:val="en-US"/>
        </w:rPr>
      </w:pPr>
      <w:bookmarkStart w:name="_Toc993357048" w:id="413651114"/>
      <w:r w:rsidRPr="72B66B4E" w:rsidR="03F80C2C">
        <w:rPr>
          <w:rFonts w:ascii="Times New Roman" w:hAnsi="Times New Roman" w:eastAsia="Times New Roman" w:cs="Times New Roman"/>
          <w:noProof w:val="0"/>
          <w:lang w:val="en-US"/>
        </w:rPr>
        <w:t>Get Started with Power Automate</w:t>
      </w:r>
      <w:bookmarkEnd w:id="413651114"/>
    </w:p>
    <w:p w:rsidR="4E4860F5" w:rsidP="5571FA3B" w:rsidRDefault="4E4860F5" w14:paraId="3BFD0B0E" w14:textId="62B84D26">
      <w:pPr>
        <w:shd w:val="clear" w:color="auto" w:fill="FFFFFF" w:themeFill="background1"/>
        <w:spacing w:before="240" w:beforeAutospacing="off" w:after="0" w:afterAutospacing="off"/>
      </w:pPr>
      <w:r w:rsidRPr="5571FA3B" w:rsidR="4E4860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The Power Automate home page offers you various options for creating your own flows and learning about the key features for Power Automate. You can get a quick sense of what's possible and how Power Automate can help your business.</w:t>
      </w:r>
    </w:p>
    <w:p w:rsidR="4E4860F5" w:rsidP="5571FA3B" w:rsidRDefault="4E4860F5" w14:paraId="3F73E4D4" w14:textId="7BEE1381">
      <w:pPr>
        <w:shd w:val="clear" w:color="auto" w:fill="FFFFFF" w:themeFill="background1"/>
        <w:spacing w:before="240" w:beforeAutospacing="off" w:after="0" w:afterAutospacing="off"/>
      </w:pPr>
      <w:r w:rsidRPr="5571FA3B" w:rsidR="4E4860F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If your organization has AI enabled, then it also includes the new Copilot features.</w:t>
      </w:r>
    </w:p>
    <w:p w:rsidR="5571FA3B" w:rsidP="5571FA3B" w:rsidRDefault="5571FA3B" w14:paraId="3778FBA1" w14:textId="0DA685E8">
      <w:pPr>
        <w:pStyle w:val="Normal"/>
        <w:shd w:val="clear" w:color="auto" w:fill="FFFFFF" w:themeFill="background1"/>
        <w:spacing w:before="24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</w:p>
    <w:p w:rsidR="5571FA3B" w:rsidP="5571FA3B" w:rsidRDefault="5571FA3B" w14:paraId="7BCBB6AF" w14:textId="40358157">
      <w:pPr>
        <w:pStyle w:val="Normal"/>
      </w:pPr>
    </w:p>
    <w:p w:rsidR="4E4860F5" w:rsidP="5571FA3B" w:rsidRDefault="4E4860F5" w14:paraId="7D000389" w14:textId="6BE2BBBE">
      <w:pPr>
        <w:pStyle w:val="Normal"/>
      </w:pPr>
      <w:r w:rsidR="4E4860F5">
        <w:drawing>
          <wp:inline wp14:editId="53A239E5" wp14:anchorId="1000A6BF">
            <wp:extent cx="6735182" cy="3314754"/>
            <wp:effectExtent l="0" t="0" r="0" b="0"/>
            <wp:docPr id="315588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992218f27143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166" t="23950" r="26944" b="23456"/>
                    <a:stretch>
                      <a:fillRect/>
                    </a:stretch>
                  </pic:blipFill>
                  <pic:spPr>
                    <a:xfrm>
                      <a:off x="0" y="0"/>
                      <a:ext cx="6735182" cy="33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67EF8" w:rsidP="5571FA3B" w:rsidRDefault="3CE67EF8" w14:paraId="42A0BC7C" w14:textId="102E4066">
      <w:pPr>
        <w:shd w:val="clear" w:color="auto" w:fill="FFFFFF" w:themeFill="background1"/>
        <w:spacing w:before="240" w:beforeAutospacing="off" w:after="0" w:afterAutospacing="off"/>
      </w:pP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Legend:</w:t>
      </w:r>
    </w:p>
    <w:p w:rsidR="3CE67EF8" w:rsidP="5571FA3B" w:rsidRDefault="3CE67EF8" w14:paraId="0DB92E06" w14:textId="6FFC042B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616"/>
          <w:sz w:val="24"/>
          <w:szCs w:val="24"/>
          <w:u w:val="none"/>
          <w:lang w:val="en-US"/>
        </w:rPr>
      </w:pPr>
      <w:r w:rsidRPr="5571FA3B" w:rsidR="3CE67EF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616"/>
          <w:u w:val="none"/>
          <w:lang w:val="en-US"/>
        </w:rPr>
        <w:t>Left navigation pane</w:t>
      </w:r>
    </w:p>
    <w:p w:rsidR="3CE67EF8" w:rsidP="5571FA3B" w:rsidRDefault="3CE67EF8" w14:paraId="6469578C" w14:textId="35B9FB1E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616"/>
          <w:sz w:val="24"/>
          <w:szCs w:val="24"/>
          <w:u w:val="none"/>
          <w:lang w:val="en-US"/>
        </w:rPr>
      </w:pPr>
      <w:r w:rsidRPr="5571FA3B" w:rsidR="3CE67EF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616"/>
          <w:u w:val="none"/>
          <w:lang w:val="en-US"/>
        </w:rPr>
        <w:t>Search</w:t>
      </w:r>
    </w:p>
    <w:p w:rsidR="3CE67EF8" w:rsidP="5571FA3B" w:rsidRDefault="3CE67EF8" w14:paraId="36BC00BC" w14:textId="132BA93F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616"/>
          <w:sz w:val="24"/>
          <w:szCs w:val="24"/>
          <w:u w:val="none"/>
          <w:lang w:val="en-US"/>
        </w:rPr>
      </w:pPr>
      <w:r w:rsidRPr="5571FA3B" w:rsidR="3CE67EF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616"/>
          <w:u w:val="none"/>
          <w:lang w:val="en-US"/>
        </w:rPr>
        <w:t>Environment information and settings</w:t>
      </w:r>
    </w:p>
    <w:p w:rsidR="3CE67EF8" w:rsidP="5571FA3B" w:rsidRDefault="3CE67EF8" w14:paraId="2907EDC3" w14:textId="13156784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616"/>
          <w:sz w:val="24"/>
          <w:szCs w:val="24"/>
          <w:u w:val="none"/>
          <w:lang w:val="en-US"/>
        </w:rPr>
      </w:pPr>
      <w:r w:rsidRPr="5571FA3B" w:rsidR="3CE67EF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616"/>
          <w:u w:val="none"/>
          <w:lang w:val="en-US"/>
        </w:rPr>
        <w:t>AI Copilot</w:t>
      </w:r>
    </w:p>
    <w:p w:rsidR="3CE67EF8" w:rsidP="5571FA3B" w:rsidRDefault="3CE67EF8" w14:paraId="51E1A873" w14:textId="5270B1AE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616"/>
          <w:sz w:val="24"/>
          <w:szCs w:val="24"/>
          <w:u w:val="none"/>
          <w:lang w:val="en-US"/>
        </w:rPr>
      </w:pPr>
      <w:r w:rsidRPr="5571FA3B" w:rsidR="3CE67EF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616"/>
          <w:u w:val="none"/>
          <w:lang w:val="en-US"/>
        </w:rPr>
        <w:t>Learning tools and more</w:t>
      </w:r>
    </w:p>
    <w:p w:rsidR="3CE67EF8" w:rsidP="5571FA3B" w:rsidRDefault="3CE67EF8" w14:paraId="298F6A51" w14:textId="724A3162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ind w:righ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571FA3B" w:rsidR="3CE67EF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616"/>
          <w:u w:val="none"/>
          <w:lang w:val="en-US"/>
        </w:rPr>
        <w:t>Ask a chatbot</w:t>
      </w:r>
    </w:p>
    <w:p w:rsidR="5571FA3B" w:rsidP="5571FA3B" w:rsidRDefault="5571FA3B" w14:paraId="6CF1B7A1" w14:textId="4071EF17">
      <w:pPr>
        <w:pStyle w:val="Normal"/>
        <w:shd w:val="clear" w:color="auto" w:fill="FFFFFF" w:themeFill="background1"/>
        <w:spacing w:before="0" w:beforeAutospacing="off" w:after="0" w:afterAutospacing="off"/>
        <w:ind w:left="0" w:right="0"/>
        <w:rPr>
          <w:noProof w:val="0"/>
          <w:lang w:val="en-US"/>
        </w:rPr>
      </w:pPr>
    </w:p>
    <w:p w:rsidR="5571FA3B" w:rsidP="5571FA3B" w:rsidRDefault="5571FA3B" w14:paraId="61213CC3" w14:textId="2B60790C">
      <w:pPr>
        <w:pStyle w:val="Normal"/>
        <w:shd w:val="clear" w:color="auto" w:fill="FFFFFF" w:themeFill="background1"/>
        <w:spacing w:before="0" w:beforeAutospacing="off" w:after="0" w:afterAutospacing="off"/>
        <w:ind w:left="0" w:right="0"/>
        <w:rPr>
          <w:noProof w:val="0"/>
          <w:lang w:val="en-US"/>
        </w:rPr>
      </w:pPr>
    </w:p>
    <w:p w:rsidR="3CE67EF8" w:rsidP="72B66B4E" w:rsidRDefault="3CE67EF8" w14:paraId="32945B16" w14:textId="36A723E2">
      <w:pPr>
        <w:pStyle w:val="Heading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bookmarkStart w:name="_Toc1064627258" w:id="877557031"/>
      <w:r w:rsidRPr="72B66B4E" w:rsidR="3CE67EF8">
        <w:rPr>
          <w:noProof w:val="0"/>
          <w:lang w:val="en-US"/>
        </w:rPr>
        <w:t>1 – Left navigation pane</w:t>
      </w:r>
      <w:bookmarkEnd w:id="877557031"/>
    </w:p>
    <w:p w:rsidR="3CE67EF8" w:rsidP="5571FA3B" w:rsidRDefault="3CE67EF8" w14:paraId="7EF598D4" w14:textId="2EEDBA83">
      <w:pPr>
        <w:shd w:val="clear" w:color="auto" w:fill="FFFFFF" w:themeFill="background1"/>
        <w:spacing w:before="240" w:beforeAutospacing="off" w:after="0" w:afterAutospacing="off"/>
      </w:pP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Find what you need with the left navigation pane. When you sign in to </w:t>
      </w:r>
      <w:hyperlink r:id="R62c1b0d4dca44fac">
        <w:r w:rsidRPr="5571FA3B" w:rsidR="3CE67EF8">
          <w:rPr>
            <w:rStyle w:val="Hyperlink"/>
            <w:b w:val="0"/>
            <w:bCs w:val="0"/>
            <w:i w:val="0"/>
            <w:iCs w:val="0"/>
            <w:caps w:val="0"/>
            <w:smallCaps w:val="0"/>
            <w:noProof w:val="0"/>
            <w:color w:val="161616"/>
            <w:lang w:val="en-US"/>
          </w:rPr>
          <w:t>Power Automate home page</w:t>
        </w:r>
      </w:hyperlink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, the left navigation pane shows the following menu items:</w:t>
      </w:r>
    </w:p>
    <w:p w:rsidR="3CE67EF8" w:rsidP="5571FA3B" w:rsidRDefault="3CE67EF8" w14:paraId="2E72D13E" w14:textId="18981F3E">
      <w:pPr>
        <w:pStyle w:val="Normal"/>
        <w:shd w:val="clear" w:color="auto" w:fill="FFFFFF" w:themeFill="background1"/>
        <w:spacing w:before="240" w:beforeAutospacing="off" w:after="0" w:afterAutospacing="off"/>
      </w:pPr>
      <w:r w:rsidR="3CE67EF8">
        <w:rPr/>
        <w:t xml:space="preserve">                      </w:t>
      </w:r>
      <w:r w:rsidR="3CE67EF8">
        <w:drawing>
          <wp:inline wp14:editId="0119998A" wp14:anchorId="25BC8EA0">
            <wp:extent cx="2328832" cy="4358446"/>
            <wp:effectExtent l="0" t="0" r="0" b="0"/>
            <wp:docPr id="1954021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c77431e5d4a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166" t="17777" r="55277" b="13827"/>
                    <a:stretch>
                      <a:fillRect/>
                    </a:stretch>
                  </pic:blipFill>
                  <pic:spPr>
                    <a:xfrm>
                      <a:off x="0" y="0"/>
                      <a:ext cx="2328832" cy="43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67EF8" w:rsidP="5571FA3B" w:rsidRDefault="3CE67EF8" w14:paraId="38D68858" w14:textId="26EBFE49">
      <w:pPr>
        <w:shd w:val="clear" w:color="auto" w:fill="FFFFFF" w:themeFill="background1"/>
        <w:spacing w:before="240" w:beforeAutospacing="off" w:after="0" w:afterAutospacing="off"/>
      </w:pP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Legend:</w:t>
      </w:r>
    </w:p>
    <w:p w:rsidR="3CE67EF8" w:rsidP="5571FA3B" w:rsidRDefault="3CE67EF8" w14:paraId="55A740D7" w14:textId="6B9C50E8">
      <w:pPr>
        <w:pStyle w:val="ListParagraph"/>
        <w:numPr>
          <w:ilvl w:val="0"/>
          <w:numId w:val="5"/>
        </w:numPr>
        <w:shd w:val="clear" w:color="auto" w:fill="FFFFFF" w:themeFill="background1"/>
        <w:spacing w:before="240" w:beforeAutospacing="off" w:after="240" w:afterAutospacing="off"/>
        <w:ind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Home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: Takes you to the Power Automate home page.</w:t>
      </w:r>
    </w:p>
    <w:p w:rsidR="3CE67EF8" w:rsidP="5571FA3B" w:rsidRDefault="3CE67EF8" w14:paraId="1C4FFB44" w14:textId="7404130C">
      <w:pPr>
        <w:pStyle w:val="ListParagraph"/>
        <w:numPr>
          <w:ilvl w:val="0"/>
          <w:numId w:val="5"/>
        </w:numPr>
        <w:shd w:val="clear" w:color="auto" w:fill="FFFFFF" w:themeFill="background1"/>
        <w:spacing w:before="240" w:beforeAutospacing="off" w:after="240" w:afterAutospacing="off"/>
        <w:ind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Create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: Create flows by using Copilot, templates or build your own.</w:t>
      </w:r>
    </w:p>
    <w:p w:rsidR="3CE67EF8" w:rsidP="5571FA3B" w:rsidRDefault="3CE67EF8" w14:paraId="4A149FA6" w14:textId="273B3017">
      <w:pPr>
        <w:pStyle w:val="ListParagraph"/>
        <w:numPr>
          <w:ilvl w:val="0"/>
          <w:numId w:val="5"/>
        </w:numPr>
        <w:shd w:val="clear" w:color="auto" w:fill="FFFFFF" w:themeFill="background1"/>
        <w:spacing w:before="240" w:beforeAutospacing="off" w:after="240" w:afterAutospacing="off"/>
        <w:ind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Templates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: View and search for templates you can use to create flows.</w:t>
      </w:r>
    </w:p>
    <w:p w:rsidR="3CE67EF8" w:rsidP="5571FA3B" w:rsidRDefault="3CE67EF8" w14:paraId="776A5C27" w14:textId="6C68221D">
      <w:pPr>
        <w:pStyle w:val="ListParagraph"/>
        <w:numPr>
          <w:ilvl w:val="0"/>
          <w:numId w:val="5"/>
        </w:numPr>
        <w:shd w:val="clear" w:color="auto" w:fill="FFFFFF" w:themeFill="background1"/>
        <w:spacing w:before="240" w:beforeAutospacing="off" w:after="240" w:afterAutospacing="off"/>
        <w:ind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Learn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: Learn experience takes you to the Power Automate product documentation.</w:t>
      </w:r>
    </w:p>
    <w:p w:rsidR="3CE67EF8" w:rsidP="5571FA3B" w:rsidRDefault="3CE67EF8" w14:paraId="006C6C7F" w14:textId="1AEF6DBC">
      <w:pPr>
        <w:pStyle w:val="ListParagraph"/>
        <w:numPr>
          <w:ilvl w:val="0"/>
          <w:numId w:val="5"/>
        </w:numPr>
        <w:shd w:val="clear" w:color="auto" w:fill="FFFFFF" w:themeFill="background1"/>
        <w:spacing w:before="240" w:beforeAutospacing="off" w:after="240" w:afterAutospacing="off"/>
        <w:ind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My Flows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: If 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you've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created a flow, or someone else has created one and shared it with you, you can view or edit it.</w:t>
      </w:r>
    </w:p>
    <w:p w:rsidR="3CE67EF8" w:rsidP="5571FA3B" w:rsidRDefault="3CE67EF8" w14:paraId="12BF7F3A" w14:textId="3D6DEAA0">
      <w:pPr>
        <w:pStyle w:val="ListParagraph"/>
        <w:numPr>
          <w:ilvl w:val="0"/>
          <w:numId w:val="5"/>
        </w:numPr>
        <w:shd w:val="clear" w:color="auto" w:fill="FFFFFF" w:themeFill="background1"/>
        <w:spacing w:before="240" w:beforeAutospacing="off" w:after="240" w:afterAutospacing="off"/>
        <w:ind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Your most used pages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: When you first sign in, items such as </w:t>
      </w: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Approvals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</w:t>
      </w: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Solutions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</w:t>
      </w: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Process mining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</w:t>
      </w: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AI models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and </w:t>
      </w: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Desktop Flow Activity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appear in the left navigation menu by default. Use the </w:t>
      </w: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More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menu item to </w:t>
      </w:r>
      <w:hyperlink w:anchor="pin-and-unpin" r:id="Rc0086ecee9744539">
        <w:r w:rsidRPr="5571FA3B" w:rsidR="3CE67EF8">
          <w:rPr>
            <w:rStyle w:val="Hyperlink"/>
            <w:b w:val="0"/>
            <w:bCs w:val="0"/>
            <w:i w:val="0"/>
            <w:iCs w:val="0"/>
            <w:caps w:val="0"/>
            <w:smallCaps w:val="0"/>
            <w:noProof w:val="0"/>
            <w:color w:val="161616"/>
            <w:lang w:val="en-US"/>
          </w:rPr>
          <w:t>unpin</w:t>
        </w:r>
      </w:hyperlink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any of these items and </w:t>
      </w:r>
      <w:hyperlink w:anchor="pin-and-unpin" r:id="Rcc326fe7a0c24426">
        <w:r w:rsidRPr="5571FA3B" w:rsidR="3CE67EF8">
          <w:rPr>
            <w:rStyle w:val="Hyperlink"/>
            <w:b w:val="0"/>
            <w:bCs w:val="0"/>
            <w:i w:val="0"/>
            <w:iCs w:val="0"/>
            <w:caps w:val="0"/>
            <w:smallCaps w:val="0"/>
            <w:noProof w:val="0"/>
            <w:color w:val="161616"/>
            <w:lang w:val="en-US"/>
          </w:rPr>
          <w:t>pin</w:t>
        </w:r>
      </w:hyperlink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something else.</w:t>
      </w:r>
    </w:p>
    <w:p w:rsidR="3CE67EF8" w:rsidP="5571FA3B" w:rsidRDefault="3CE67EF8" w14:paraId="7779E539" w14:textId="66349F30">
      <w:pPr>
        <w:pStyle w:val="ListParagraph"/>
        <w:numPr>
          <w:ilvl w:val="0"/>
          <w:numId w:val="5"/>
        </w:numPr>
        <w:shd w:val="clear" w:color="auto" w:fill="FFFFFF" w:themeFill="background1"/>
        <w:spacing w:before="240" w:beforeAutospacing="off" w:after="240" w:afterAutospacing="off"/>
        <w:ind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More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: </w:t>
      </w:r>
      <w:hyperlink w:anchor="pin-and-unpin" r:id="Rc5952c5c24bb4683">
        <w:r w:rsidRPr="5571FA3B" w:rsidR="3CE67EF8">
          <w:rPr>
            <w:rStyle w:val="Hyperlink"/>
            <w:b w:val="0"/>
            <w:bCs w:val="0"/>
            <w:i w:val="0"/>
            <w:iCs w:val="0"/>
            <w:caps w:val="0"/>
            <w:smallCaps w:val="0"/>
            <w:noProof w:val="0"/>
            <w:color w:val="161616"/>
            <w:lang w:val="en-US"/>
          </w:rPr>
          <w:t>Pin</w:t>
        </w:r>
      </w:hyperlink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your most used items to the left navigation pane, such as </w:t>
      </w: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Tables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</w:t>
      </w: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Cloud flow activity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</w:t>
      </w: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Connections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, and more.</w:t>
      </w:r>
    </w:p>
    <w:p w:rsidR="3CE67EF8" w:rsidP="5571FA3B" w:rsidRDefault="3CE67EF8" w14:paraId="082BF3F5" w14:textId="4B491975">
      <w:pPr>
        <w:pStyle w:val="ListParagraph"/>
        <w:numPr>
          <w:ilvl w:val="0"/>
          <w:numId w:val="5"/>
        </w:numPr>
        <w:shd w:val="clear" w:color="auto" w:fill="FFFFFF" w:themeFill="background1"/>
        <w:spacing w:before="240" w:beforeAutospacing="off" w:after="240" w:afterAutospacing="off"/>
        <w:ind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3CE67E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Power Platform</w:t>
      </w:r>
      <w:r w:rsidRPr="5571FA3B" w:rsidR="3CE67EF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: Explore other Power Platform products.</w:t>
      </w:r>
    </w:p>
    <w:p w:rsidR="0845C253" w:rsidP="72B66B4E" w:rsidRDefault="0845C253" w14:paraId="5528D4D7" w14:textId="2CA255AA">
      <w:pPr>
        <w:pStyle w:val="Heading4"/>
        <w:rPr>
          <w:noProof w:val="0"/>
          <w:lang w:val="en-US"/>
        </w:rPr>
      </w:pPr>
      <w:bookmarkStart w:name="_Toc932735609" w:id="967987573"/>
      <w:r w:rsidRPr="72B66B4E" w:rsidR="0845C253">
        <w:rPr>
          <w:noProof w:val="0"/>
          <w:lang w:val="en-US"/>
        </w:rPr>
        <w:t>Pin and unpin</w:t>
      </w:r>
      <w:bookmarkEnd w:id="967987573"/>
    </w:p>
    <w:p w:rsidR="0845C253" w:rsidP="5571FA3B" w:rsidRDefault="0845C253" w14:paraId="5C810165" w14:textId="68E0CFFC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Pin your most used pages in the navigation pane so you can quickly access features that you use 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frequently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. Links to other pages are available through the </w:t>
      </w:r>
      <w:r w:rsidRPr="5571FA3B" w:rsidR="0845C2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More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menu item. When you pin an item, it appears in the middle section above </w:t>
      </w:r>
      <w:r w:rsidRPr="5571FA3B" w:rsidR="0845C2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More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.</w:t>
      </w:r>
    </w:p>
    <w:p w:rsidR="0845C253" w:rsidP="5571FA3B" w:rsidRDefault="0845C253" w14:paraId="020CCAFD" w14:textId="6AAAE832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When you sign in, the left navigation pane 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contains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</w:t>
      </w:r>
      <w:r w:rsidRPr="5571FA3B" w:rsidR="0845C2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Templates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</w:t>
      </w:r>
      <w:r w:rsidRPr="5571FA3B" w:rsidR="0845C2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Approvals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</w:t>
      </w:r>
      <w:r w:rsidRPr="5571FA3B" w:rsidR="0845C2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Solutions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</w:t>
      </w:r>
      <w:r w:rsidRPr="5571FA3B" w:rsidR="0845C2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Process mining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</w:t>
      </w:r>
      <w:r w:rsidRPr="5571FA3B" w:rsidR="0845C2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AI models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and </w:t>
      </w:r>
      <w:r w:rsidRPr="5571FA3B" w:rsidR="0845C2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Desktop Flow Activity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. However, you can pin and unpin pages to customize it to your preference.</w:t>
      </w:r>
    </w:p>
    <w:p w:rsidR="0845C253" w:rsidP="5571FA3B" w:rsidRDefault="0845C253" w14:paraId="08AB8F7B" w14:textId="5C7C7F6B">
      <w:pPr>
        <w:shd w:val="clear" w:color="auto" w:fill="FFFFFF" w:themeFill="background1"/>
        <w:spacing w:before="240" w:beforeAutospacing="off" w:after="0" w:afterAutospacing="off"/>
      </w:pP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To pin or unpin an item from the left navigation pane, select </w:t>
      </w:r>
      <w:r w:rsidRPr="5571FA3B" w:rsidR="0845C2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More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, and then select the </w:t>
      </w:r>
      <w:r w:rsidR="0845C253">
        <w:drawing>
          <wp:inline wp14:editId="14C5DFD8" wp14:anchorId="24A95E3E">
            <wp:extent cx="228620" cy="160034"/>
            <wp:effectExtent l="0" t="0" r="0" b="0"/>
            <wp:docPr id="259462201" name="" descr="Screenshot of the Pin icon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4f4f35a03746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2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pin button or </w:t>
      </w:r>
      <w:r w:rsidR="0845C253">
        <w:drawing>
          <wp:inline wp14:editId="5464251D" wp14:anchorId="039FAC77">
            <wp:extent cx="228620" cy="167655"/>
            <wp:effectExtent l="0" t="0" r="0" b="0"/>
            <wp:docPr id="1359155705" name="" descr="Screenshot of the Unpin icon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ee53ab1444a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2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unpin button.</w:t>
      </w:r>
    </w:p>
    <w:p w:rsidR="0845C253" w:rsidP="5571FA3B" w:rsidRDefault="0845C253" w14:paraId="270E9521" w14:textId="70DE62D2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You can also unpin an item by selecting the vertical ellipsis (</w:t>
      </w:r>
      <w:r w:rsidRPr="5571FA3B" w:rsidR="0845C2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⋮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) next to the item &gt; </w:t>
      </w:r>
      <w:r w:rsidRPr="5571FA3B" w:rsidR="0845C25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Unpin</w:t>
      </w:r>
      <w:r w:rsidRPr="5571FA3B" w:rsidR="0845C2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.</w:t>
      </w:r>
    </w:p>
    <w:p w:rsidR="061CA362" w:rsidP="5571FA3B" w:rsidRDefault="061CA362" w14:paraId="0819A5D2" w14:textId="638B2819">
      <w:pPr>
        <w:pStyle w:val="Heading4"/>
        <w:rPr>
          <w:rStyle w:val="Heading3Char"/>
          <w:noProof w:val="0"/>
          <w:lang w:val="en-US"/>
        </w:rPr>
      </w:pPr>
      <w:bookmarkStart w:name="_Toc1346153148" w:id="225314250"/>
      <w:r w:rsidRPr="72B66B4E" w:rsidR="061CA362">
        <w:rPr>
          <w:noProof w:val="0"/>
          <w:lang w:val="en-US"/>
        </w:rPr>
        <w:t>Discover all</w:t>
      </w:r>
      <w:bookmarkEnd w:id="225314250"/>
    </w:p>
    <w:p w:rsidR="061CA362" w:rsidP="5571FA3B" w:rsidRDefault="061CA362" w14:paraId="34C942BC" w14:textId="7979A3EA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061CA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Select </w:t>
      </w:r>
      <w:r w:rsidRPr="5571FA3B" w:rsidR="061CA3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Discover all</w:t>
      </w:r>
      <w:r w:rsidRPr="5571FA3B" w:rsidR="061CA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to see the </w:t>
      </w:r>
      <w:r w:rsidRPr="5571FA3B" w:rsidR="061CA3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Discover</w:t>
      </w:r>
      <w:r w:rsidRPr="5571FA3B" w:rsidR="061CA3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page on the left navigation pane.</w:t>
      </w:r>
    </w:p>
    <w:p w:rsidR="061CA362" w:rsidP="5571FA3B" w:rsidRDefault="061CA362" w14:paraId="5BDC50DD" w14:textId="1C174418">
      <w:pPr>
        <w:pStyle w:val="Normal"/>
        <w:shd w:val="clear" w:color="auto" w:fill="FFFFFF" w:themeFill="background1"/>
        <w:spacing w:before="240" w:beforeAutospacing="off" w:after="0" w:afterAutospacing="off"/>
      </w:pPr>
      <w:r w:rsidR="061CA362">
        <w:drawing>
          <wp:inline wp14:editId="385768B2" wp14:anchorId="1B29EDAC">
            <wp:extent cx="5438851" cy="3638577"/>
            <wp:effectExtent l="0" t="0" r="0" b="0"/>
            <wp:docPr id="1516123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9334c9fcc943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305" t="22716" r="39305" b="15308"/>
                    <a:stretch>
                      <a:fillRect/>
                    </a:stretch>
                  </pic:blipFill>
                  <pic:spPr>
                    <a:xfrm>
                      <a:off x="0" y="0"/>
                      <a:ext cx="5438851" cy="3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DB6BB" w:rsidP="5571FA3B" w:rsidRDefault="6F2DB6BB" w14:paraId="62B412F1" w14:textId="2C0426F9">
      <w:pPr>
        <w:shd w:val="clear" w:color="auto" w:fill="FFFFFF" w:themeFill="background1"/>
        <w:spacing w:before="240" w:beforeAutospacing="off" w:after="0" w:afterAutospacing="off"/>
      </w:pPr>
      <w:r w:rsidRPr="5571FA3B" w:rsidR="6F2DB6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To keep it pinned, select the </w:t>
      </w:r>
      <w:r w:rsidR="6F2DB6BB">
        <w:drawing>
          <wp:inline wp14:editId="4ABE8D7C" wp14:anchorId="449DCBE0">
            <wp:extent cx="228620" cy="160034"/>
            <wp:effectExtent l="0" t="0" r="0" b="0"/>
            <wp:docPr id="1578712517" name="" descr="Screenshot of the Pin icon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1cb0395744d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2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571FA3B" w:rsidR="6F2DB6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pin button.</w:t>
      </w:r>
    </w:p>
    <w:p w:rsidR="6F2DB6BB" w:rsidP="5571FA3B" w:rsidRDefault="6F2DB6BB" w14:paraId="04DBDF8E" w14:textId="329E7C72">
      <w:pPr>
        <w:pStyle w:val="Heading4"/>
        <w:rPr>
          <w:noProof w:val="0"/>
          <w:lang w:val="en-US"/>
        </w:rPr>
      </w:pPr>
      <w:bookmarkStart w:name="_Toc746621668" w:id="1385634535"/>
      <w:r w:rsidRPr="72B66B4E" w:rsidR="6F2DB6BB">
        <w:rPr>
          <w:noProof w:val="0"/>
          <w:lang w:val="en-US"/>
        </w:rPr>
        <w:t>Move up or move down</w:t>
      </w:r>
      <w:bookmarkEnd w:id="1385634535"/>
    </w:p>
    <w:p w:rsidR="6F2DB6BB" w:rsidP="5571FA3B" w:rsidRDefault="6F2DB6BB" w14:paraId="47DFFE02" w14:textId="340E6877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6F2DB6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When you have some pages pinned in the navigation pane, you can move them up or down.</w:t>
      </w:r>
    </w:p>
    <w:p w:rsidR="6F2DB6BB" w:rsidP="5571FA3B" w:rsidRDefault="6F2DB6BB" w14:paraId="64FE6C0B" w14:textId="16AD3FC0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6F2DB6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To move a page up or down, select the vertical ellipsis (</w:t>
      </w:r>
      <w:r w:rsidRPr="5571FA3B" w:rsidR="6F2DB6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⋮</w:t>
      </w:r>
      <w:r w:rsidRPr="5571FA3B" w:rsidR="6F2DB6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) next to the menu item that you want to move, and then select </w:t>
      </w:r>
      <w:r w:rsidRPr="5571FA3B" w:rsidR="6F2DB6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Move up</w:t>
      </w:r>
      <w:r w:rsidRPr="5571FA3B" w:rsidR="6F2DB6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or </w:t>
      </w:r>
      <w:r w:rsidRPr="5571FA3B" w:rsidR="6F2DB6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move</w:t>
      </w:r>
      <w:r w:rsidRPr="5571FA3B" w:rsidR="6F2DB6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down</w:t>
      </w:r>
      <w:r w:rsidRPr="5571FA3B" w:rsidR="6F2DB6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.</w:t>
      </w:r>
    </w:p>
    <w:p w:rsidR="6F2DB6BB" w:rsidP="5571FA3B" w:rsidRDefault="6F2DB6BB" w14:paraId="7656CB3C" w14:textId="488498E4">
      <w:pPr>
        <w:pStyle w:val="Normal"/>
        <w:shd w:val="clear" w:color="auto" w:fill="FFFFFF" w:themeFill="background1"/>
        <w:spacing w:before="240" w:beforeAutospacing="off" w:after="0" w:afterAutospacing="off"/>
      </w:pPr>
      <w:r w:rsidR="6F2DB6BB">
        <w:drawing>
          <wp:inline wp14:editId="36879A31" wp14:anchorId="73E0FDC7">
            <wp:extent cx="5095920" cy="1924083"/>
            <wp:effectExtent l="0" t="0" r="0" b="0"/>
            <wp:docPr id="1607518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c80d2a8b240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194" t="36790" r="32222" b="35061"/>
                    <a:stretch>
                      <a:fillRect/>
                    </a:stretch>
                  </pic:blipFill>
                  <pic:spPr>
                    <a:xfrm>
                      <a:off x="0" y="0"/>
                      <a:ext cx="5095920" cy="19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6B4F" w:rsidP="5571FA3B" w:rsidRDefault="19496B4F" w14:paraId="266BE5F4" w14:textId="4F259A60">
      <w:pPr>
        <w:pStyle w:val="Heading4"/>
        <w:rPr>
          <w:noProof w:val="0"/>
          <w:lang w:val="en-US"/>
        </w:rPr>
      </w:pPr>
      <w:bookmarkStart w:name="_Toc529892547" w:id="1303662081"/>
      <w:r w:rsidRPr="72B66B4E" w:rsidR="19496B4F">
        <w:rPr>
          <w:noProof w:val="0"/>
          <w:lang w:val="en-US"/>
        </w:rPr>
        <w:t>Power Platform</w:t>
      </w:r>
      <w:bookmarkEnd w:id="1303662081"/>
    </w:p>
    <w:p w:rsidR="19496B4F" w:rsidP="5571FA3B" w:rsidRDefault="19496B4F" w14:paraId="086560CD" w14:textId="25FC968C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19496B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From the left navigation pane, select </w:t>
      </w:r>
      <w:r w:rsidRPr="5571FA3B" w:rsidR="19496B4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Power Platform</w:t>
      </w:r>
      <w:r w:rsidRPr="5571FA3B" w:rsidR="19496B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to access Power Platform services such as Power Platform admin center, Power BI, and Power Apps.</w:t>
      </w:r>
    </w:p>
    <w:p w:rsidR="19496B4F" w:rsidP="5571FA3B" w:rsidRDefault="19496B4F" w14:paraId="6F6712F7" w14:textId="560878D6">
      <w:pPr>
        <w:pStyle w:val="Normal"/>
        <w:shd w:val="clear" w:color="auto" w:fill="FFFFFF" w:themeFill="background1"/>
        <w:spacing w:before="240" w:beforeAutospacing="off" w:after="0" w:afterAutospacing="off"/>
      </w:pPr>
      <w:r w:rsidR="19496B4F">
        <w:drawing>
          <wp:inline wp14:editId="7896EBC9" wp14:anchorId="1D4B53E9">
            <wp:extent cx="5762648" cy="2876614"/>
            <wp:effectExtent l="0" t="0" r="0" b="0"/>
            <wp:docPr id="1793193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945301fbe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472" t="40740" r="34861" b="20246"/>
                    <a:stretch>
                      <a:fillRect/>
                    </a:stretch>
                  </pic:blipFill>
                  <pic:spPr>
                    <a:xfrm>
                      <a:off x="0" y="0"/>
                      <a:ext cx="5762648" cy="287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0D1FB5" w:rsidP="5571FA3B" w:rsidRDefault="5C0D1FB5" w14:paraId="14D68109" w14:textId="3683F793">
      <w:pPr>
        <w:pStyle w:val="Heading3"/>
        <w:rPr>
          <w:noProof w:val="0"/>
          <w:lang w:val="en-US"/>
        </w:rPr>
      </w:pPr>
      <w:bookmarkStart w:name="_Toc1374021383" w:id="180471598"/>
      <w:r w:rsidRPr="72B66B4E" w:rsidR="5C0D1FB5">
        <w:rPr>
          <w:noProof w:val="0"/>
          <w:lang w:val="en-US"/>
        </w:rPr>
        <w:t>2 – Search</w:t>
      </w:r>
      <w:bookmarkEnd w:id="180471598"/>
    </w:p>
    <w:p w:rsidR="5C0D1FB5" w:rsidP="5571FA3B" w:rsidRDefault="5C0D1FB5" w14:paraId="59037672" w14:textId="091CAE24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5C0D1F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Use the </w:t>
      </w:r>
      <w:r w:rsidRPr="5571FA3B" w:rsidR="5C0D1F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Search</w:t>
      </w:r>
      <w:r w:rsidRPr="5571FA3B" w:rsidR="5C0D1F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field at the top of the screen to create flows.</w:t>
      </w:r>
    </w:p>
    <w:p w:rsidR="5C0D1FB5" w:rsidP="5571FA3B" w:rsidRDefault="5C0D1FB5" w14:paraId="18899B0E" w14:textId="14EC16E5">
      <w:pPr>
        <w:pStyle w:val="Heading3"/>
        <w:rPr>
          <w:noProof w:val="0"/>
          <w:lang w:val="en-US"/>
        </w:rPr>
      </w:pPr>
      <w:bookmarkStart w:name="_Toc1606213385" w:id="496973970"/>
      <w:r w:rsidRPr="72B66B4E" w:rsidR="5C0D1FB5">
        <w:rPr>
          <w:noProof w:val="0"/>
          <w:lang w:val="en-US"/>
        </w:rPr>
        <w:t>3 – Environment information and settings</w:t>
      </w:r>
      <w:bookmarkEnd w:id="496973970"/>
    </w:p>
    <w:p w:rsidR="5C0D1FB5" w:rsidP="5571FA3B" w:rsidRDefault="5C0D1FB5" w14:paraId="45A30D07" w14:textId="4321D605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5C0D1F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View your environment information and settings.</w:t>
      </w:r>
    </w:p>
    <w:p w:rsidR="5571FA3B" w:rsidP="5571FA3B" w:rsidRDefault="5571FA3B" w14:paraId="40505105" w14:textId="666E8BE3">
      <w:pPr>
        <w:pStyle w:val="Normal"/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</w:p>
    <w:p w:rsidR="1F74E26B" w:rsidP="5571FA3B" w:rsidRDefault="1F74E26B" w14:paraId="6637A3BB" w14:textId="0447E670">
      <w:pPr>
        <w:pStyle w:val="Heading4"/>
        <w:rPr>
          <w:noProof w:val="0"/>
          <w:lang w:val="en-US"/>
        </w:rPr>
      </w:pPr>
      <w:bookmarkStart w:name="_Toc367426224" w:id="1297718922"/>
      <w:r w:rsidRPr="72B66B4E" w:rsidR="1F74E26B">
        <w:rPr>
          <w:noProof w:val="0"/>
          <w:lang w:val="en-US"/>
        </w:rPr>
        <w:t>Choose an environment</w:t>
      </w:r>
      <w:bookmarkEnd w:id="1297718922"/>
    </w:p>
    <w:p w:rsidR="5571FA3B" w:rsidP="5571FA3B" w:rsidRDefault="5571FA3B" w14:paraId="788D335E" w14:textId="68A0FF97">
      <w:pPr>
        <w:pStyle w:val="Normal"/>
        <w:rPr>
          <w:noProof w:val="0"/>
          <w:lang w:val="en-US"/>
        </w:rPr>
      </w:pPr>
    </w:p>
    <w:p w:rsidR="1F74E26B" w:rsidP="5571FA3B" w:rsidRDefault="1F74E26B" w14:paraId="6DA7C91B" w14:textId="303BDBA6">
      <w:pPr>
        <w:pStyle w:val="Normal"/>
        <w:rPr>
          <w:noProof w:val="0"/>
          <w:lang w:val="en-US"/>
        </w:rPr>
      </w:pPr>
      <w:r w:rsidRPr="5571FA3B" w:rsidR="1F74E26B">
        <w:rPr>
          <w:noProof w:val="0"/>
          <w:lang w:val="en-US"/>
        </w:rPr>
        <w:t xml:space="preserve">Environments create boundaries between </w:t>
      </w:r>
      <w:r w:rsidRPr="5571FA3B" w:rsidR="1F74E26B">
        <w:rPr>
          <w:noProof w:val="0"/>
          <w:lang w:val="en-US"/>
        </w:rPr>
        <w:t>different types</w:t>
      </w:r>
      <w:r w:rsidRPr="5571FA3B" w:rsidR="1F74E26B">
        <w:rPr>
          <w:noProof w:val="0"/>
          <w:lang w:val="en-US"/>
        </w:rPr>
        <w:t xml:space="preserve"> of work. For example, an organization might have separate environments for different departments. </w:t>
      </w:r>
      <w:bookmarkStart w:name="_Int_TngwRzpH" w:id="322243729"/>
      <w:r w:rsidRPr="5571FA3B" w:rsidR="1F74E26B">
        <w:rPr>
          <w:noProof w:val="0"/>
          <w:lang w:val="en-US"/>
        </w:rPr>
        <w:t>Many organizations use environments to separate flows that are still being developed from those that are ready for widespread use.</w:t>
      </w:r>
      <w:bookmarkEnd w:id="322243729"/>
      <w:r w:rsidRPr="5571FA3B" w:rsidR="1F74E26B">
        <w:rPr>
          <w:noProof w:val="0"/>
          <w:lang w:val="en-US"/>
        </w:rPr>
        <w:t xml:space="preserve"> You might have access to multiple environments or only one. If you have the </w:t>
      </w:r>
      <w:r w:rsidRPr="5571FA3B" w:rsidR="1F74E26B">
        <w:rPr>
          <w:noProof w:val="0"/>
          <w:lang w:val="en-US"/>
        </w:rPr>
        <w:t>appropriate permissions</w:t>
      </w:r>
      <w:r w:rsidRPr="5571FA3B" w:rsidR="1F74E26B">
        <w:rPr>
          <w:noProof w:val="0"/>
          <w:lang w:val="en-US"/>
        </w:rPr>
        <w:t>, you might even be able to create your own environments.</w:t>
      </w:r>
    </w:p>
    <w:p w:rsidR="1F74E26B" w:rsidP="5571FA3B" w:rsidRDefault="1F74E26B" w14:paraId="3692F15B" w14:textId="7E001E6D">
      <w:pPr>
        <w:pStyle w:val="Normal"/>
        <w:spacing w:before="240" w:beforeAutospacing="off" w:after="0" w:afterAutospacing="off"/>
        <w:rPr>
          <w:rFonts w:ascii="Times New Roman" w:hAnsi="Times New Roman" w:eastAsia="Times New Roman" w:cs="Times New Roman"/>
          <w:noProof w:val="0"/>
          <w:color w:val="161616"/>
          <w:lang w:val="en-US"/>
        </w:rPr>
      </w:pPr>
      <w:r w:rsidRPr="5571FA3B" w:rsidR="1F74E26B">
        <w:rPr>
          <w:rFonts w:ascii="Times New Roman" w:hAnsi="Times New Roman" w:eastAsia="Times New Roman" w:cs="Times New Roman"/>
          <w:noProof w:val="0"/>
          <w:color w:val="161616"/>
          <w:lang w:val="en-US"/>
        </w:rPr>
        <w:t xml:space="preserve">To verify which environment </w:t>
      </w:r>
      <w:r w:rsidRPr="5571FA3B" w:rsidR="1F74E26B">
        <w:rPr>
          <w:rFonts w:ascii="Times New Roman" w:hAnsi="Times New Roman" w:eastAsia="Times New Roman" w:cs="Times New Roman"/>
          <w:noProof w:val="0"/>
          <w:color w:val="161616"/>
          <w:lang w:val="en-US"/>
        </w:rPr>
        <w:t>you're</w:t>
      </w:r>
      <w:r w:rsidRPr="5571FA3B" w:rsidR="1F74E26B">
        <w:rPr>
          <w:rFonts w:ascii="Times New Roman" w:hAnsi="Times New Roman" w:eastAsia="Times New Roman" w:cs="Times New Roman"/>
          <w:noProof w:val="0"/>
          <w:color w:val="161616"/>
          <w:lang w:val="en-US"/>
        </w:rPr>
        <w:t xml:space="preserve"> in, find the environment switcher near the right side of the header.</w:t>
      </w:r>
    </w:p>
    <w:p w:rsidR="5571FA3B" w:rsidP="5571FA3B" w:rsidRDefault="5571FA3B" w14:paraId="1FF18027" w14:textId="1F1AE68E">
      <w:pPr>
        <w:pStyle w:val="Normal"/>
        <w:rPr>
          <w:noProof w:val="0"/>
          <w:lang w:val="en-US"/>
        </w:rPr>
      </w:pPr>
    </w:p>
    <w:p w:rsidR="1F74E26B" w:rsidP="5571FA3B" w:rsidRDefault="1F74E26B" w14:paraId="7DA8BF99" w14:textId="6E5F4B83">
      <w:pPr>
        <w:pStyle w:val="Normal"/>
        <w:shd w:val="clear" w:color="auto" w:fill="FFFFFF" w:themeFill="background1"/>
        <w:spacing w:before="240" w:beforeAutospacing="off" w:after="0" w:afterAutospacing="off"/>
      </w:pPr>
      <w:r w:rsidR="1F74E26B">
        <w:drawing>
          <wp:inline wp14:editId="56D61A28" wp14:anchorId="56970860">
            <wp:extent cx="4867298" cy="2962314"/>
            <wp:effectExtent l="0" t="0" r="0" b="0"/>
            <wp:docPr id="100893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8c55d6492e43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333" t="23209" r="35000" b="22469"/>
                    <a:stretch>
                      <a:fillRect/>
                    </a:stretch>
                  </pic:blipFill>
                  <pic:spPr>
                    <a:xfrm>
                      <a:off x="0" y="0"/>
                      <a:ext cx="4867298" cy="29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4E26B" w:rsidP="5571FA3B" w:rsidRDefault="1F74E26B" w14:paraId="21B02436" w14:textId="368DA063">
      <w:pPr>
        <w:pStyle w:val="Normal"/>
        <w:shd w:val="clear" w:color="auto" w:fill="FFFFFF" w:themeFill="background1"/>
        <w:spacing w:before="24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571FA3B" w:rsidR="1F74E2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With the environment selector, environments are grouped into two categories: </w:t>
      </w:r>
      <w:r w:rsidRPr="5571FA3B" w:rsidR="1F74E26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Build Flows</w:t>
      </w:r>
      <w:r w:rsidRPr="5571FA3B" w:rsidR="1F74E2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and </w:t>
      </w:r>
      <w:r w:rsidRPr="5571FA3B" w:rsidR="1F74E26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Other environments</w:t>
      </w:r>
      <w:r w:rsidRPr="5571FA3B" w:rsidR="1F74E2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. Select </w:t>
      </w:r>
      <w:r w:rsidRPr="5571FA3B" w:rsidR="1F74E26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Filter</w:t>
      </w:r>
      <w:r w:rsidRPr="5571FA3B" w:rsidR="1F74E2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to filter the list of environments by your role, data platform (Dataverse or none), and environment type, such as production or sandbox.</w:t>
      </w:r>
    </w:p>
    <w:p w:rsidR="1F74E26B" w:rsidP="5571FA3B" w:rsidRDefault="1F74E26B" w14:paraId="27270209" w14:textId="0C98E8DE">
      <w:pPr>
        <w:pStyle w:val="Normal"/>
        <w:shd w:val="clear" w:color="auto" w:fill="FFFFFF" w:themeFill="background1"/>
        <w:spacing w:before="240" w:beforeAutospacing="off" w:after="0" w:afterAutospacing="off"/>
      </w:pPr>
      <w:r w:rsidR="1F74E26B">
        <w:drawing>
          <wp:inline wp14:editId="17AE5AD8" wp14:anchorId="3271B4DD">
            <wp:extent cx="4819680" cy="3981472"/>
            <wp:effectExtent l="0" t="0" r="0" b="0"/>
            <wp:docPr id="1930871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89fb2c56b6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583" t="16296" r="41458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4819680" cy="398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BC2AC" w:rsidP="5571FA3B" w:rsidRDefault="751BC2AC" w14:paraId="5578E780" w14:textId="34A2E042">
      <w:pPr>
        <w:pStyle w:val="Normal"/>
        <w:shd w:val="clear" w:color="auto" w:fill="FFFFFF" w:themeFill="background1"/>
        <w:spacing w:before="24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571FA3B" w:rsidR="751BC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Environments where you have either system administrator and/or system customizer security role membership appear under </w:t>
      </w:r>
      <w:r w:rsidRPr="5571FA3B" w:rsidR="751BC2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Build flows.</w:t>
      </w:r>
      <w:r w:rsidRPr="5571FA3B" w:rsidR="751BC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The </w:t>
      </w:r>
      <w:r w:rsidRPr="5571FA3B" w:rsidR="751BC2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Other environments</w:t>
      </w:r>
      <w:r w:rsidRPr="5571FA3B" w:rsidR="751BC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list displays environments where you have read-only </w:t>
      </w:r>
      <w:r w:rsidRPr="5571FA3B" w:rsidR="751BC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permissions, and</w:t>
      </w:r>
      <w:r w:rsidRPr="5571FA3B" w:rsidR="751BC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can access approvals.</w:t>
      </w:r>
    </w:p>
    <w:p w:rsidR="751BC2AC" w:rsidP="5571FA3B" w:rsidRDefault="751BC2AC" w14:paraId="214E103A" w14:textId="1C718C86">
      <w:pPr>
        <w:pStyle w:val="Normal"/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571FA3B" w:rsidR="751BC2A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Filter environments by role</w:t>
      </w:r>
    </w:p>
    <w:p w:rsidR="751BC2AC" w:rsidP="5571FA3B" w:rsidRDefault="751BC2AC" w14:paraId="2C853FE9" w14:textId="4CF8D714">
      <w:pPr>
        <w:pStyle w:val="Normal"/>
        <w:shd w:val="clear" w:color="auto" w:fill="FFFFFF" w:themeFill="background1"/>
        <w:spacing w:before="240" w:beforeAutospacing="off" w:after="0" w:afterAutospacing="off"/>
      </w:pPr>
      <w:r w:rsidR="751BC2AC">
        <w:drawing>
          <wp:inline wp14:editId="1A809A0C" wp14:anchorId="643D6FCD">
            <wp:extent cx="5791268" cy="2390822"/>
            <wp:effectExtent l="0" t="0" r="0" b="0"/>
            <wp:docPr id="2006534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b70ce878a4e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472" t="26913" r="26527" b="35308"/>
                    <a:stretch>
                      <a:fillRect/>
                    </a:stretch>
                  </pic:blipFill>
                  <pic:spPr>
                    <a:xfrm>
                      <a:off x="0" y="0"/>
                      <a:ext cx="5791268" cy="23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71FA3B" w:rsidP="5571FA3B" w:rsidRDefault="5571FA3B" w14:paraId="2EA3C020" w14:textId="488A845D">
      <w:pPr>
        <w:pStyle w:val="Normal"/>
        <w:shd w:val="clear" w:color="auto" w:fill="FFFFFF" w:themeFill="background1"/>
        <w:spacing w:before="240" w:beforeAutospacing="off" w:after="0" w:afterAutospacing="off"/>
      </w:pPr>
    </w:p>
    <w:p w:rsidR="751BC2AC" w:rsidP="5571FA3B" w:rsidRDefault="751BC2AC" w14:paraId="266FF0E0" w14:textId="2CA276E1">
      <w:pPr>
        <w:pStyle w:val="Heading4"/>
        <w:rPr>
          <w:noProof w:val="0"/>
          <w:lang w:val="en-US"/>
        </w:rPr>
      </w:pPr>
      <w:bookmarkStart w:name="_Toc2107884874" w:id="605718058"/>
      <w:r w:rsidRPr="72B66B4E" w:rsidR="751BC2AC">
        <w:rPr>
          <w:noProof w:val="0"/>
          <w:lang w:val="en-US"/>
        </w:rPr>
        <w:t>Settings</w:t>
      </w:r>
      <w:bookmarkEnd w:id="605718058"/>
    </w:p>
    <w:p w:rsidR="751BC2AC" w:rsidP="5571FA3B" w:rsidRDefault="751BC2AC" w14:paraId="4150C31D" w14:textId="01A5E1ED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751BC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Select the gear icon to perform tasks such as </w:t>
      </w:r>
      <w:r w:rsidRPr="5571FA3B" w:rsidR="751BC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identify</w:t>
      </w:r>
      <w:r w:rsidRPr="5571FA3B" w:rsidR="751BC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your Power Automate </w:t>
      </w:r>
      <w:r w:rsidRPr="5571FA3B" w:rsidR="751BC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licenses, and</w:t>
      </w:r>
      <w:r w:rsidRPr="5571FA3B" w:rsidR="751BC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open the page where you can perform administrative tasks.</w:t>
      </w:r>
    </w:p>
    <w:p w:rsidR="751BC2AC" w:rsidP="5571FA3B" w:rsidRDefault="751BC2AC" w14:paraId="1460179B" w14:textId="6EAAC6C5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beforeAutospacing="off" w:after="24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751BC2A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Admin Center</w:t>
      </w:r>
      <w:r w:rsidRPr="5571FA3B" w:rsidR="751BC2A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: Opens the Power Platform admin center.</w:t>
      </w:r>
    </w:p>
    <w:p w:rsidR="751BC2AC" w:rsidP="5571FA3B" w:rsidRDefault="751BC2AC" w14:paraId="053E99CC" w14:textId="4201BED5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beforeAutospacing="off" w:after="24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751BC2A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View all Power Automate Settings</w:t>
      </w:r>
      <w:r w:rsidRPr="5571FA3B" w:rsidR="751BC2A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: View or update your language and time settings, notifications, or access directories.</w:t>
      </w:r>
    </w:p>
    <w:p w:rsidR="751BC2AC" w:rsidP="5571FA3B" w:rsidRDefault="751BC2AC" w14:paraId="7BE9D64F" w14:textId="3D3BF4A6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beforeAutospacing="off" w:after="24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751BC2A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View My Licenses</w:t>
      </w:r>
      <w:r w:rsidRPr="5571FA3B" w:rsidR="751BC2A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: View your licenses. To learn more, go to </w:t>
      </w:r>
      <w:hyperlink r:id="R34d527c8f1b84730">
        <w:r w:rsidRPr="5571FA3B" w:rsidR="751BC2AC">
          <w:rPr>
            <w:rStyle w:val="Hyperlink"/>
            <w:b w:val="0"/>
            <w:bCs w:val="0"/>
            <w:i w:val="0"/>
            <w:iCs w:val="0"/>
            <w:caps w:val="0"/>
            <w:smallCaps w:val="0"/>
            <w:noProof w:val="0"/>
            <w:color w:val="161616"/>
            <w:lang w:val="en-US"/>
          </w:rPr>
          <w:t>Licensing overview for Microsoft Power Platform</w:t>
        </w:r>
      </w:hyperlink>
      <w:r w:rsidRPr="5571FA3B" w:rsidR="751BC2A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.</w:t>
      </w:r>
    </w:p>
    <w:p w:rsidR="751BC2AC" w:rsidP="5571FA3B" w:rsidRDefault="751BC2AC" w14:paraId="57E3D6D8" w14:textId="28BD5F43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beforeAutospacing="off" w:after="24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751BC2A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Themes</w:t>
      </w:r>
      <w:r w:rsidRPr="5571FA3B" w:rsidR="751BC2A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: From the list of themes, select a theme for your organization.</w:t>
      </w:r>
    </w:p>
    <w:p w:rsidR="751BC2AC" w:rsidP="5571FA3B" w:rsidRDefault="751BC2AC" w14:paraId="4D50EE71" w14:textId="30783933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beforeAutospacing="off" w:after="24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751BC2A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Password</w:t>
      </w:r>
      <w:r w:rsidRPr="5571FA3B" w:rsidR="751BC2A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: Change your password.</w:t>
      </w:r>
    </w:p>
    <w:p w:rsidR="751BC2AC" w:rsidP="5571FA3B" w:rsidRDefault="751BC2AC" w14:paraId="34A07F16" w14:textId="5B329F51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beforeAutospacing="off" w:after="24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751BC2A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Contact preferences</w:t>
      </w:r>
      <w:r w:rsidRPr="5571FA3B" w:rsidR="751BC2A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: Update your contact information.</w:t>
      </w:r>
    </w:p>
    <w:p w:rsidR="1DFD438B" w:rsidP="5571FA3B" w:rsidRDefault="1DFD438B" w14:paraId="1CFD97E2" w14:textId="7BBA7C6A">
      <w:pPr>
        <w:pStyle w:val="Normal"/>
        <w:shd w:val="clear" w:color="auto" w:fill="FFFFFF" w:themeFill="background1"/>
        <w:spacing w:before="240" w:beforeAutospacing="off" w:after="240" w:afterAutospacing="off"/>
        <w:ind w:right="0"/>
      </w:pPr>
      <w:r w:rsidR="1DFD438B">
        <w:drawing>
          <wp:inline wp14:editId="4FB665B6" wp14:anchorId="493E4ADC">
            <wp:extent cx="3895839" cy="3743375"/>
            <wp:effectExtent l="0" t="0" r="0" b="0"/>
            <wp:docPr id="258435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7cc239bf2843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027" t="15308" r="48888" b="15308"/>
                    <a:stretch>
                      <a:fillRect/>
                    </a:stretch>
                  </pic:blipFill>
                  <pic:spPr>
                    <a:xfrm>
                      <a:off x="0" y="0"/>
                      <a:ext cx="3895839" cy="37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D438B" w:rsidP="5571FA3B" w:rsidRDefault="1DFD438B" w14:paraId="7062865D" w14:textId="1AB286A6">
      <w:pPr>
        <w:pStyle w:val="Heading4"/>
        <w:rPr>
          <w:noProof w:val="0"/>
          <w:lang w:val="en-US"/>
        </w:rPr>
      </w:pPr>
      <w:bookmarkStart w:name="_Toc2101656138" w:id="599647222"/>
      <w:r w:rsidRPr="72B66B4E" w:rsidR="1DFD438B">
        <w:rPr>
          <w:noProof w:val="0"/>
          <w:lang w:val="en-US"/>
        </w:rPr>
        <w:t>Help</w:t>
      </w:r>
      <w:bookmarkEnd w:id="599647222"/>
    </w:p>
    <w:p w:rsidR="1DFD438B" w:rsidP="5571FA3B" w:rsidRDefault="1DFD438B" w14:paraId="3751F6ED" w14:textId="3ED99681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1DFD43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In the header, select the question mark icon to find more information about Power Automate.</w:t>
      </w:r>
    </w:p>
    <w:p w:rsidR="1DFD438B" w:rsidP="5571FA3B" w:rsidRDefault="1DFD438B" w14:paraId="67BB275A" w14:textId="3EEDB0C6">
      <w:pPr>
        <w:pStyle w:val="Normal"/>
        <w:shd w:val="clear" w:color="auto" w:fill="FFFFFF" w:themeFill="background1"/>
        <w:spacing w:before="240" w:beforeAutospacing="off" w:after="0" w:afterAutospacing="off"/>
      </w:pPr>
      <w:r w:rsidR="1DFD438B">
        <w:drawing>
          <wp:inline wp14:editId="7CEBFDF3" wp14:anchorId="57BB8869">
            <wp:extent cx="4143436" cy="781085"/>
            <wp:effectExtent l="0" t="0" r="0" b="0"/>
            <wp:docPr id="491978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4adf6123a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888" t="35148" r="46250" b="53960"/>
                    <a:stretch>
                      <a:fillRect/>
                    </a:stretch>
                  </pic:blipFill>
                  <pic:spPr>
                    <a:xfrm>
                      <a:off x="0" y="0"/>
                      <a:ext cx="4143436" cy="78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D438B" w:rsidP="5571FA3B" w:rsidRDefault="1DFD438B" w14:paraId="4F17942F" w14:textId="437D7A6C">
      <w:pPr>
        <w:shd w:val="clear" w:color="auto" w:fill="FFFFFF" w:themeFill="background1"/>
        <w:spacing w:before="240" w:beforeAutospacing="off" w:after="0" w:afterAutospacing="off"/>
      </w:pPr>
      <w:r w:rsidRPr="5571FA3B" w:rsidR="1DFD43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Here are some examples of what you can find with the help feature:</w:t>
      </w:r>
    </w:p>
    <w:p w:rsidR="1DFD438B" w:rsidP="5571FA3B" w:rsidRDefault="1DFD438B" w14:paraId="70F0FB54" w14:textId="21A34564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1DFD43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Find links to documentation.</w:t>
      </w:r>
    </w:p>
    <w:p w:rsidR="1DFD438B" w:rsidP="5571FA3B" w:rsidRDefault="1DFD438B" w14:paraId="0981D777" w14:textId="18BEEA59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1DFD43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Browse the Power Automate training on Microsoft Learn.</w:t>
      </w:r>
    </w:p>
    <w:p w:rsidR="1DFD438B" w:rsidP="5571FA3B" w:rsidRDefault="1DFD438B" w14:paraId="2935F170" w14:textId="0283E38B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1DFD43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Access the Power Automate Community, where you can share information with users in other organizations.</w:t>
      </w:r>
    </w:p>
    <w:p w:rsidR="1DFD438B" w:rsidP="5571FA3B" w:rsidRDefault="1DFD438B" w14:paraId="68823B99" w14:textId="15A90487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1DFD43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Get announcements on the newest features in the Power Automate blog.</w:t>
      </w:r>
    </w:p>
    <w:p w:rsidR="1DFD438B" w:rsidP="5571FA3B" w:rsidRDefault="1DFD438B" w14:paraId="20E5558C" w14:textId="1C5ABE83">
      <w:pPr>
        <w:pStyle w:val="Heading3"/>
        <w:rPr>
          <w:noProof w:val="0"/>
          <w:lang w:val="en-US"/>
        </w:rPr>
      </w:pPr>
      <w:bookmarkStart w:name="_Toc1704001143" w:id="927594979"/>
      <w:r w:rsidRPr="72B66B4E" w:rsidR="1DFD438B">
        <w:rPr>
          <w:noProof w:val="0"/>
          <w:lang w:val="en-US"/>
        </w:rPr>
        <w:t>4 - AI Copilot</w:t>
      </w:r>
      <w:bookmarkEnd w:id="927594979"/>
    </w:p>
    <w:p w:rsidR="1DFD438B" w:rsidP="5571FA3B" w:rsidRDefault="1DFD438B" w14:paraId="00D01978" w14:textId="00EB9B99">
      <w:pPr>
        <w:shd w:val="clear" w:color="auto" w:fill="FFFFFF" w:themeFill="background1"/>
        <w:spacing w:before="240" w:beforeAutospacing="off" w:after="0" w:afterAutospacing="off"/>
      </w:pPr>
      <w:r w:rsidRPr="5571FA3B" w:rsidR="1DFD43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If your organization has AI enabled, then you see </w:t>
      </w:r>
      <w:r w:rsidRPr="5571FA3B" w:rsidR="1DFD43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Start building your flow with Copilot</w:t>
      </w:r>
      <w:r w:rsidRPr="5571FA3B" w:rsidR="1DFD43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on the Power Automate Home screen.</w:t>
      </w:r>
    </w:p>
    <w:p w:rsidR="1DFD438B" w:rsidP="5571FA3B" w:rsidRDefault="1DFD438B" w14:paraId="27056D25" w14:textId="5A702CCE">
      <w:pPr>
        <w:pStyle w:val="Normal"/>
        <w:shd w:val="clear" w:color="auto" w:fill="FFFFFF" w:themeFill="background1"/>
        <w:spacing w:before="240" w:beforeAutospacing="off" w:after="0" w:afterAutospacing="off"/>
      </w:pPr>
      <w:r w:rsidR="1DFD438B">
        <w:drawing>
          <wp:inline wp14:editId="1C4FA927" wp14:anchorId="1F4C2D83">
            <wp:extent cx="5343608" cy="1857386"/>
            <wp:effectExtent l="0" t="0" r="0" b="0"/>
            <wp:docPr id="735551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90283116a443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583" t="34074" r="26388" b="36543"/>
                    <a:stretch>
                      <a:fillRect/>
                    </a:stretch>
                  </pic:blipFill>
                  <pic:spPr>
                    <a:xfrm>
                      <a:off x="0" y="0"/>
                      <a:ext cx="5343608" cy="185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D438B" w:rsidP="5571FA3B" w:rsidRDefault="1DFD438B" w14:paraId="364AA593" w14:textId="7D74F24A">
      <w:pPr>
        <w:pStyle w:val="Heading3"/>
        <w:rPr>
          <w:noProof w:val="0"/>
          <w:lang w:val="en-US"/>
        </w:rPr>
      </w:pPr>
      <w:bookmarkStart w:name="_Toc1978114894" w:id="832732390"/>
      <w:r w:rsidRPr="72B66B4E" w:rsidR="1DFD438B">
        <w:rPr>
          <w:noProof w:val="0"/>
          <w:lang w:val="en-US"/>
        </w:rPr>
        <w:t>5 – Learning tools and more</w:t>
      </w:r>
      <w:bookmarkEnd w:id="832732390"/>
    </w:p>
    <w:p w:rsidR="1DFD438B" w:rsidP="5571FA3B" w:rsidRDefault="1DFD438B" w14:paraId="5F229732" w14:textId="1BD61685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1DFD43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The Home page gives you access to learning tools, videos, community forums, and more. Scroll down the screen to view all the product related tools.</w:t>
      </w:r>
    </w:p>
    <w:p w:rsidR="1DFD438B" w:rsidP="5571FA3B" w:rsidRDefault="1DFD438B" w14:paraId="47D21316" w14:textId="74D818C1">
      <w:pPr>
        <w:shd w:val="clear" w:color="auto" w:fill="FFFFFF" w:themeFill="background1"/>
        <w:spacing w:before="240" w:beforeAutospacing="off" w:after="0" w:afterAutospacing="off"/>
      </w:pPr>
      <w:r w:rsidRPr="5571FA3B" w:rsidR="1DFD43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Here's the list of the main categories:</w:t>
      </w:r>
    </w:p>
    <w:p w:rsidR="1DFD438B" w:rsidP="5571FA3B" w:rsidRDefault="1DFD438B" w14:paraId="400E2EDC" w14:textId="44DDAD3C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beforeAutospacing="off" w:after="24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1DFD438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Learning for every level:</w:t>
      </w:r>
      <w:r w:rsidRPr="5571FA3B" w:rsidR="1DFD43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Discover learning modules you can take to learn how to use Power Automate.</w:t>
      </w:r>
    </w:p>
    <w:p w:rsidR="1DFD438B" w:rsidP="5571FA3B" w:rsidRDefault="1DFD438B" w14:paraId="340AF62E" w14:textId="0B4CA20F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beforeAutospacing="off" w:after="24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1DFD438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More to explore in Power Automate:</w:t>
      </w:r>
      <w:r w:rsidRPr="5571FA3B" w:rsidR="1DFD43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Discover all that Power Automate has to offer such as video how-tos and the Power Automate Community forum.</w:t>
      </w:r>
    </w:p>
    <w:p w:rsidR="1DFD438B" w:rsidP="5571FA3B" w:rsidRDefault="1DFD438B" w14:paraId="323CAF4F" w14:textId="6C59AFCE">
      <w:pPr>
        <w:pStyle w:val="ListParagraph"/>
        <w:numPr>
          <w:ilvl w:val="0"/>
          <w:numId w:val="3"/>
        </w:numPr>
        <w:shd w:val="clear" w:color="auto" w:fill="FFFFFF" w:themeFill="background1"/>
        <w:spacing w:before="240" w:beforeAutospacing="off" w:after="24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1DFD438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What's new:</w:t>
      </w:r>
      <w:r w:rsidRPr="5571FA3B" w:rsidR="1DFD438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Learn about upcoming events as well as new and updated product features.</w:t>
      </w:r>
    </w:p>
    <w:p w:rsidR="1DFD438B" w:rsidP="5571FA3B" w:rsidRDefault="1DFD438B" w14:paraId="66C55E86" w14:textId="5F5F29C4">
      <w:pPr>
        <w:pStyle w:val="Heading3"/>
        <w:rPr>
          <w:noProof w:val="0"/>
          <w:lang w:val="en-US"/>
        </w:rPr>
      </w:pPr>
      <w:bookmarkStart w:name="_Toc1255274781" w:id="69128447"/>
      <w:r w:rsidRPr="72B66B4E" w:rsidR="1DFD438B">
        <w:rPr>
          <w:noProof w:val="0"/>
          <w:lang w:val="en-US"/>
        </w:rPr>
        <w:t>6 - Ask a chatbot</w:t>
      </w:r>
      <w:bookmarkEnd w:id="69128447"/>
    </w:p>
    <w:p w:rsidR="1DFD438B" w:rsidP="5571FA3B" w:rsidRDefault="1DFD438B" w14:paraId="0F1BED87" w14:textId="4D4F5C53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1DFD43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Get contextual help while building your flow using the Power Platform virtual agent. To learn more, go to </w:t>
      </w:r>
      <w:hyperlink r:id="Rab4d17686d50428d">
        <w:r w:rsidRPr="5571FA3B" w:rsidR="1DFD438B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161616"/>
            <w:lang w:val="en-US"/>
          </w:rPr>
          <w:t>Get contextual help with flows from the Microsoft Copilot Studio bot</w:t>
        </w:r>
      </w:hyperlink>
      <w:r w:rsidRPr="5571FA3B" w:rsidR="1DFD43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.</w:t>
      </w:r>
    </w:p>
    <w:p w:rsidR="5571FA3B" w:rsidP="5571FA3B" w:rsidRDefault="5571FA3B" w14:paraId="2CA36A3D" w14:textId="438A7540">
      <w:pPr>
        <w:pStyle w:val="Normal"/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</w:p>
    <w:p w:rsidR="70BA6D1F" w:rsidP="5571FA3B" w:rsidRDefault="70BA6D1F" w14:paraId="222C8DEB" w14:textId="5D55AA18">
      <w:pPr>
        <w:pStyle w:val="Heading2"/>
        <w:rPr>
          <w:noProof w:val="0"/>
          <w:lang w:val="en-US"/>
        </w:rPr>
      </w:pPr>
      <w:bookmarkStart w:name="_Toc930257396" w:id="107520218"/>
      <w:r w:rsidRPr="72B66B4E" w:rsidR="70BA6D1F">
        <w:rPr>
          <w:noProof w:val="0"/>
          <w:lang w:val="en-US"/>
        </w:rPr>
        <w:t>Create and manage flows in Power Apps</w:t>
      </w:r>
      <w:bookmarkEnd w:id="107520218"/>
    </w:p>
    <w:p w:rsidR="70BA6D1F" w:rsidP="5571FA3B" w:rsidRDefault="70BA6D1F" w14:paraId="06F941C6" w14:textId="4638E2C9">
      <w:pPr>
        <w:shd w:val="clear" w:color="auto" w:fill="FFFFFF" w:themeFill="background1"/>
        <w:spacing w:before="24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70BA6D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Your Power Automate license also gives you rights to create and manage flows in Power Apps. Here are the ways you can do this in Power Apps.</w:t>
      </w:r>
    </w:p>
    <w:p w:rsidR="70BA6D1F" w:rsidP="5571FA3B" w:rsidRDefault="70BA6D1F" w14:paraId="70D106A3" w14:textId="0FD8C83C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70BA6D1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Through </w:t>
      </w:r>
      <w:r w:rsidRPr="5571FA3B" w:rsidR="70BA6D1F">
        <w:rPr>
          <w:b w:val="0"/>
          <w:bCs w:val="0"/>
          <w:i w:val="0"/>
          <w:iCs w:val="0"/>
          <w:caps w:val="0"/>
          <w:smallCaps w:val="0"/>
          <w:noProof w:val="0"/>
          <w:color w:val="161616"/>
          <w:lang w:val="en-US"/>
        </w:rPr>
        <w:t>Power Apps</w:t>
      </w:r>
      <w:r w:rsidRPr="5571FA3B" w:rsidR="70BA6D1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. After you sign in to Power Apps, select </w:t>
      </w:r>
      <w:r w:rsidRPr="5571FA3B" w:rsidR="70BA6D1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Flows</w:t>
      </w:r>
      <w:r w:rsidRPr="5571FA3B" w:rsidR="70BA6D1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in the left navigation pane.</w:t>
      </w:r>
    </w:p>
    <w:p w:rsidR="70BA6D1F" w:rsidP="5571FA3B" w:rsidRDefault="70BA6D1F" w14:paraId="187A275F" w14:textId="41C0EBEA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570" w:righ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571FA3B" w:rsidR="70BA6D1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Through </w:t>
      </w:r>
      <w:r w:rsidRPr="5571FA3B" w:rsidR="70BA6D1F">
        <w:rPr>
          <w:b w:val="0"/>
          <w:bCs w:val="0"/>
          <w:i w:val="0"/>
          <w:iCs w:val="0"/>
          <w:caps w:val="0"/>
          <w:smallCaps w:val="0"/>
          <w:noProof w:val="0"/>
          <w:color w:val="161616"/>
          <w:lang w:val="en-US"/>
        </w:rPr>
        <w:t>Power Automate pane</w:t>
      </w:r>
      <w:r w:rsidRPr="5571FA3B" w:rsidR="70BA6D1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within Power Apps Studio.</w:t>
      </w:r>
    </w:p>
    <w:p w:rsidR="70BA6D1F" w:rsidP="5571FA3B" w:rsidRDefault="70BA6D1F" w14:paraId="1E277E4B" w14:textId="17CC4C8B">
      <w:pPr>
        <w:shd w:val="clear" w:color="auto" w:fill="FFFFFF" w:themeFill="background1"/>
        <w:spacing w:before="240" w:beforeAutospacing="off" w:after="0" w:afterAutospacing="off"/>
      </w:pPr>
      <w:r w:rsidRPr="06982BE8" w:rsidR="3C1D7C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Check out the Power Automate </w:t>
      </w:r>
      <w:r w:rsidRPr="06982BE8" w:rsidR="3C1D7CED">
        <w:rPr>
          <w:b w:val="0"/>
          <w:bCs w:val="0"/>
          <w:i w:val="0"/>
          <w:iCs w:val="0"/>
          <w:caps w:val="0"/>
          <w:smallCaps w:val="0"/>
          <w:noProof w:val="0"/>
          <w:color w:val="161616"/>
          <w:lang w:val="en-US"/>
        </w:rPr>
        <w:t>Get started guide</w:t>
      </w:r>
      <w:r w:rsidRPr="06982BE8" w:rsidR="3C1D7C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to create your first flow.</w:t>
      </w:r>
    </w:p>
    <w:p w:rsidR="06982BE8" w:rsidP="06982BE8" w:rsidRDefault="06982BE8" w14:paraId="0105902D" w14:textId="30FBD658">
      <w:pPr>
        <w:pStyle w:val="Normal"/>
        <w:shd w:val="clear" w:color="auto" w:fill="FFFFFF" w:themeFill="background1"/>
        <w:spacing w:before="24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</w:p>
    <w:p w:rsidR="03F80C2C" w:rsidP="5571FA3B" w:rsidRDefault="03F80C2C" w14:paraId="52CA8527" w14:textId="29513628">
      <w:pPr>
        <w:pStyle w:val="Heading1"/>
        <w:rPr>
          <w:rFonts w:ascii="Times New Roman" w:hAnsi="Times New Roman" w:eastAsia="Times New Roman" w:cs="Times New Roman"/>
          <w:noProof w:val="0"/>
          <w:lang w:val="en-US"/>
        </w:rPr>
      </w:pPr>
      <w:bookmarkStart w:name="_Toc369193963" w:id="390504975"/>
      <w:r w:rsidRPr="72B66B4E" w:rsidR="4ED28F6F">
        <w:rPr>
          <w:rFonts w:ascii="Times New Roman" w:hAnsi="Times New Roman" w:eastAsia="Times New Roman" w:cs="Times New Roman"/>
          <w:noProof w:val="0"/>
          <w:lang w:val="en-US"/>
        </w:rPr>
        <w:t>Cloud Flows</w:t>
      </w:r>
      <w:bookmarkEnd w:id="390504975"/>
    </w:p>
    <w:p w:rsidR="03F80C2C" w:rsidP="5571FA3B" w:rsidRDefault="03F80C2C" w14:paraId="0835BB17" w14:textId="30181708">
      <w:pPr>
        <w:pStyle w:val="Heading1"/>
        <w:rPr>
          <w:rFonts w:ascii="Times New Roman" w:hAnsi="Times New Roman" w:eastAsia="Times New Roman" w:cs="Times New Roman"/>
          <w:noProof w:val="0"/>
          <w:lang w:val="en-US"/>
        </w:rPr>
      </w:pPr>
      <w:bookmarkStart w:name="_Toc1136036486" w:id="49957293"/>
      <w:r w:rsidRPr="72B66B4E" w:rsidR="03F80C2C">
        <w:rPr>
          <w:rFonts w:ascii="Times New Roman" w:hAnsi="Times New Roman" w:eastAsia="Times New Roman" w:cs="Times New Roman"/>
          <w:noProof w:val="0"/>
          <w:lang w:val="en-US"/>
        </w:rPr>
        <w:t>Desktop Flows</w:t>
      </w:r>
      <w:bookmarkEnd w:id="49957293"/>
    </w:p>
    <w:p w:rsidR="5571FA3B" w:rsidP="5571FA3B" w:rsidRDefault="5571FA3B" w14:paraId="3A0703CE" w14:textId="50DCE33F">
      <w:pPr>
        <w:pStyle w:val="Normal"/>
        <w:rPr>
          <w:rFonts w:ascii="Times New Roman" w:hAnsi="Times New Roman" w:eastAsia="Times New Roman" w:cs="Times New Roma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6ef96c3564243c0"/>
      <w:footerReference w:type="default" r:id="Rdc089971ef97474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71FA3B" w:rsidTr="5571FA3B" w14:paraId="344B5FA8">
      <w:trPr>
        <w:trHeight w:val="300"/>
      </w:trPr>
      <w:tc>
        <w:tcPr>
          <w:tcW w:w="3120" w:type="dxa"/>
          <w:tcMar/>
        </w:tcPr>
        <w:p w:rsidR="5571FA3B" w:rsidP="5571FA3B" w:rsidRDefault="5571FA3B" w14:paraId="67A1C2E4" w14:textId="3505EEF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71FA3B" w:rsidP="5571FA3B" w:rsidRDefault="5571FA3B" w14:paraId="7AB727E1" w14:textId="4A34F52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71FA3B" w:rsidP="5571FA3B" w:rsidRDefault="5571FA3B" w14:paraId="454D1313" w14:textId="5E51533B">
          <w:pPr>
            <w:pStyle w:val="Header"/>
            <w:bidi w:val="0"/>
            <w:ind w:right="-115"/>
            <w:jc w:val="right"/>
          </w:pPr>
        </w:p>
      </w:tc>
    </w:tr>
  </w:tbl>
  <w:p w:rsidR="5571FA3B" w:rsidP="5571FA3B" w:rsidRDefault="5571FA3B" w14:paraId="2A49CADF" w14:textId="7D230F98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71FA3B" w:rsidTr="06982BE8" w14:paraId="4C33E61F">
      <w:trPr>
        <w:trHeight w:val="300"/>
      </w:trPr>
      <w:tc>
        <w:tcPr>
          <w:tcW w:w="3120" w:type="dxa"/>
          <w:tcMar/>
        </w:tcPr>
        <w:p w:rsidR="5571FA3B" w:rsidP="5571FA3B" w:rsidRDefault="5571FA3B" w14:paraId="483A7E18" w14:textId="580581B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71FA3B" w:rsidP="5571FA3B" w:rsidRDefault="5571FA3B" w14:paraId="22369728" w14:textId="74FE687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71FA3B" w:rsidP="5571FA3B" w:rsidRDefault="5571FA3B" w14:paraId="2B60F9D8" w14:textId="2229C1FE">
          <w:pPr>
            <w:pStyle w:val="Header"/>
            <w:ind w:right="-115"/>
            <w:jc w:val="right"/>
          </w:pPr>
          <w:r w:rsidR="06982BE8">
            <w:rPr/>
            <w:t xml:space="preserve">    </w:t>
          </w:r>
          <w:r w:rsidR="06982BE8">
            <w:drawing>
              <wp:inline wp14:editId="2DAC4FB3" wp14:anchorId="518A099F">
                <wp:extent cx="817033" cy="304800"/>
                <wp:effectExtent l="0" t="0" r="0" b="0"/>
                <wp:docPr id="1010319632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4bc8d0b1aa854be9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817033" cy="30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6982BE8">
            <w:drawing>
              <wp:inline wp14:editId="0C55CD17" wp14:anchorId="72CD4565">
                <wp:extent cx="609600" cy="365369"/>
                <wp:effectExtent l="0" t="0" r="0" b="0"/>
                <wp:docPr id="1169000112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5847cea84be49a8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609600" cy="365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5571FA3B" w:rsidP="5571FA3B" w:rsidRDefault="5571FA3B" w14:paraId="18D18B9A" w14:textId="419B224B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TngwRzpH" int2:invalidationBookmarkName="" int2:hashCode="+y5fEOotIOhdv7" int2:id="bseYUS0d">
      <int2:state int2:type="AugLoop_Text_Critique" int2:value="Rejected"/>
    </int2:bookmark>
    <int2:bookmark int2:bookmarkName="_Int_Krlps5hn" int2:invalidationBookmarkName="" int2:hashCode="+y5fEOotIOhdv7" int2:id="U1rHha0c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780a37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369bc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14897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7a54c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d40b4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3F3643"/>
    <w:rsid w:val="02775164"/>
    <w:rsid w:val="03F80C2C"/>
    <w:rsid w:val="04A30375"/>
    <w:rsid w:val="04D9E1A9"/>
    <w:rsid w:val="061CA362"/>
    <w:rsid w:val="06407695"/>
    <w:rsid w:val="06982BE8"/>
    <w:rsid w:val="07ED9284"/>
    <w:rsid w:val="0845C253"/>
    <w:rsid w:val="08666654"/>
    <w:rsid w:val="0941BDA5"/>
    <w:rsid w:val="0A48B4FB"/>
    <w:rsid w:val="0BF14635"/>
    <w:rsid w:val="0C168CF6"/>
    <w:rsid w:val="0C71DACC"/>
    <w:rsid w:val="0D7E74DF"/>
    <w:rsid w:val="0ED41CD2"/>
    <w:rsid w:val="0F0DFE9B"/>
    <w:rsid w:val="0F709C31"/>
    <w:rsid w:val="12AF3111"/>
    <w:rsid w:val="136520DF"/>
    <w:rsid w:val="1367E417"/>
    <w:rsid w:val="139E9EB4"/>
    <w:rsid w:val="1596F7EA"/>
    <w:rsid w:val="1694653B"/>
    <w:rsid w:val="16F892DE"/>
    <w:rsid w:val="19496B4F"/>
    <w:rsid w:val="1AE93437"/>
    <w:rsid w:val="1BCBD6A1"/>
    <w:rsid w:val="1DFD438B"/>
    <w:rsid w:val="1E2B3801"/>
    <w:rsid w:val="1F74E26B"/>
    <w:rsid w:val="213BA145"/>
    <w:rsid w:val="2192E838"/>
    <w:rsid w:val="223E5DE7"/>
    <w:rsid w:val="230304A2"/>
    <w:rsid w:val="252B12BC"/>
    <w:rsid w:val="25FF33B5"/>
    <w:rsid w:val="27F80288"/>
    <w:rsid w:val="281B4B38"/>
    <w:rsid w:val="2C1160C2"/>
    <w:rsid w:val="2F9F32FD"/>
    <w:rsid w:val="3307F410"/>
    <w:rsid w:val="333D169E"/>
    <w:rsid w:val="33FA2141"/>
    <w:rsid w:val="342DAE3A"/>
    <w:rsid w:val="35AD2462"/>
    <w:rsid w:val="35EB31C1"/>
    <w:rsid w:val="37AA455B"/>
    <w:rsid w:val="3913515B"/>
    <w:rsid w:val="3913515B"/>
    <w:rsid w:val="395F4E8B"/>
    <w:rsid w:val="3C1D7CED"/>
    <w:rsid w:val="3C3F3643"/>
    <w:rsid w:val="3CE67EF8"/>
    <w:rsid w:val="3CEF484B"/>
    <w:rsid w:val="3D54624F"/>
    <w:rsid w:val="3EACCC86"/>
    <w:rsid w:val="3ECB4B4D"/>
    <w:rsid w:val="3ED1EE47"/>
    <w:rsid w:val="3FA900B5"/>
    <w:rsid w:val="41406F72"/>
    <w:rsid w:val="419C23A8"/>
    <w:rsid w:val="41B78217"/>
    <w:rsid w:val="41E87A41"/>
    <w:rsid w:val="43DD3642"/>
    <w:rsid w:val="444FC89A"/>
    <w:rsid w:val="46564E01"/>
    <w:rsid w:val="4746ADA9"/>
    <w:rsid w:val="4A3989AA"/>
    <w:rsid w:val="4BE8467A"/>
    <w:rsid w:val="4CC01764"/>
    <w:rsid w:val="4DDD6978"/>
    <w:rsid w:val="4E4860F5"/>
    <w:rsid w:val="4ED28F6F"/>
    <w:rsid w:val="4F99B8CD"/>
    <w:rsid w:val="508F92FB"/>
    <w:rsid w:val="51612515"/>
    <w:rsid w:val="520D83DB"/>
    <w:rsid w:val="5283BE47"/>
    <w:rsid w:val="53A0A483"/>
    <w:rsid w:val="541380FF"/>
    <w:rsid w:val="541E352C"/>
    <w:rsid w:val="555F168F"/>
    <w:rsid w:val="5571FA3B"/>
    <w:rsid w:val="55A6E6DE"/>
    <w:rsid w:val="55BFDE5E"/>
    <w:rsid w:val="56ECA629"/>
    <w:rsid w:val="571ED241"/>
    <w:rsid w:val="577E6789"/>
    <w:rsid w:val="5914CC43"/>
    <w:rsid w:val="5A55F40E"/>
    <w:rsid w:val="5A7AE98C"/>
    <w:rsid w:val="5C0D1FB5"/>
    <w:rsid w:val="609852D6"/>
    <w:rsid w:val="6140A70B"/>
    <w:rsid w:val="62C5323E"/>
    <w:rsid w:val="63DA8088"/>
    <w:rsid w:val="66343A83"/>
    <w:rsid w:val="664B2FF4"/>
    <w:rsid w:val="669794C1"/>
    <w:rsid w:val="674DCDA1"/>
    <w:rsid w:val="6B1AC120"/>
    <w:rsid w:val="6D45BD7B"/>
    <w:rsid w:val="6DB626A2"/>
    <w:rsid w:val="6EAF0E14"/>
    <w:rsid w:val="6F2DB6BB"/>
    <w:rsid w:val="6FADE8DF"/>
    <w:rsid w:val="70BA6D1F"/>
    <w:rsid w:val="718F1FF9"/>
    <w:rsid w:val="723E818D"/>
    <w:rsid w:val="72B66B4E"/>
    <w:rsid w:val="751BC2AC"/>
    <w:rsid w:val="757FE076"/>
    <w:rsid w:val="763EA7E7"/>
    <w:rsid w:val="768024CE"/>
    <w:rsid w:val="7690E072"/>
    <w:rsid w:val="76BACB31"/>
    <w:rsid w:val="78D491BE"/>
    <w:rsid w:val="7A7E9820"/>
    <w:rsid w:val="7CE6CA4E"/>
    <w:rsid w:val="7DA5FE96"/>
    <w:rsid w:val="7DF4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F3643"/>
  <w15:chartTrackingRefBased/>
  <w15:docId w15:val="{001D1BA2-7019-4F68-A01A-E9457FFAD28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4" mc:Ignorable="w14">
    <w:name xmlns:w="http://schemas.openxmlformats.org/wordprocessingml/2006/main" w:val="toc 4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66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learn.microsoft.com/en-us/power-automate/desktop-flows/introduction" TargetMode="External" Id="R8cd6e6ec9f8d41cc" /><Relationship Type="http://schemas.openxmlformats.org/officeDocument/2006/relationships/hyperlink" Target="https://learn.microsoft.com/en-us/power-automate/business-process-flows-overview" TargetMode="External" Id="Re10a04e95fc648a8" /><Relationship Type="http://schemas.openxmlformats.org/officeDocument/2006/relationships/hyperlink" Target="https://make.powerautomate.com/" TargetMode="External" Id="Rebbd677e1bb44673" /><Relationship Type="http://schemas.openxmlformats.org/officeDocument/2006/relationships/hyperlink" Target="https://learn.microsoft.com/en-us/power-automate/organization-q-and-a" TargetMode="External" Id="R33b4e3ab3d4e4a9b" /><Relationship Type="http://schemas.openxmlformats.org/officeDocument/2006/relationships/hyperlink" Target="https://learn.microsoft.com/en-us/power-automate/get-started-logic-template" TargetMode="External" Id="R6b58e6f85da4403f" /><Relationship Type="http://schemas.openxmlformats.org/officeDocument/2006/relationships/hyperlink" Target="https://learn.microsoft.com/en-us/power-automate/get-started-logic-flow" TargetMode="External" Id="R3904a403774540b1" /><Relationship Type="http://schemas.openxmlformats.org/officeDocument/2006/relationships/hyperlink" Target="https://learn.microsoft.com/en-us/power-automate/guidance/planning/introduction" TargetMode="External" Id="R6a361140b92a47a7" /><Relationship Type="http://schemas.openxmlformats.org/officeDocument/2006/relationships/image" Target="/media/image.png" Id="R61992218f27143dd" /><Relationship Type="http://schemas.openxmlformats.org/officeDocument/2006/relationships/hyperlink" Target="https://make.powerautomate.com/" TargetMode="External" Id="R62c1b0d4dca44fac" /><Relationship Type="http://schemas.openxmlformats.org/officeDocument/2006/relationships/image" Target="/media/image2.png" Id="R5d3c77431e5d4a19" /><Relationship Type="http://schemas.openxmlformats.org/officeDocument/2006/relationships/hyperlink" Target="https://learn.microsoft.com/en-us/power-automate/getting-started" TargetMode="External" Id="Rc0086ecee9744539" /><Relationship Type="http://schemas.openxmlformats.org/officeDocument/2006/relationships/hyperlink" Target="https://learn.microsoft.com/en-us/power-automate/getting-started" TargetMode="External" Id="Rcc326fe7a0c24426" /><Relationship Type="http://schemas.openxmlformats.org/officeDocument/2006/relationships/hyperlink" Target="https://learn.microsoft.com/en-us/power-automate/getting-started" TargetMode="External" Id="Rc5952c5c24bb4683" /><Relationship Type="http://schemas.openxmlformats.org/officeDocument/2006/relationships/image" Target="/media/image3.png" Id="R794f4f35a03746af" /><Relationship Type="http://schemas.openxmlformats.org/officeDocument/2006/relationships/image" Target="/media/image4.png" Id="R0b7ee53ab1444abb" /><Relationship Type="http://schemas.openxmlformats.org/officeDocument/2006/relationships/image" Target="/media/image5.png" Id="R529334c9fcc9436f" /><Relationship Type="http://schemas.openxmlformats.org/officeDocument/2006/relationships/image" Target="/media/image6.png" Id="R9631cb0395744dd0" /><Relationship Type="http://schemas.openxmlformats.org/officeDocument/2006/relationships/image" Target="/media/image7.png" Id="Rbe2c80d2a8b24079" /><Relationship Type="http://schemas.openxmlformats.org/officeDocument/2006/relationships/image" Target="/media/image8.png" Id="R9ca945301fbe4bbb" /><Relationship Type="http://schemas.openxmlformats.org/officeDocument/2006/relationships/image" Target="/media/image9.png" Id="R3e8c55d6492e4352" /><Relationship Type="http://schemas.openxmlformats.org/officeDocument/2006/relationships/image" Target="/media/imagea.png" Id="Rf189fb2c56b6452e" /><Relationship Type="http://schemas.openxmlformats.org/officeDocument/2006/relationships/image" Target="/media/imageb.png" Id="Re0cb70ce878a4e7f" /><Relationship Type="http://schemas.openxmlformats.org/officeDocument/2006/relationships/hyperlink" Target="https://learn.microsoft.com/en-us/power-platform/admin/pricing-billing-skus" TargetMode="External" Id="R34d527c8f1b84730" /><Relationship Type="http://schemas.openxmlformats.org/officeDocument/2006/relationships/image" Target="/media/imagec.png" Id="R2c7cc239bf28431b" /><Relationship Type="http://schemas.openxmlformats.org/officeDocument/2006/relationships/image" Target="/media/imaged.png" Id="Rb7e4adf6123a452e" /><Relationship Type="http://schemas.openxmlformats.org/officeDocument/2006/relationships/image" Target="/media/imagee.png" Id="R6a90283116a4436d" /><Relationship Type="http://schemas.openxmlformats.org/officeDocument/2006/relationships/hyperlink" Target="https://learn.microsoft.com/en-us/power-automate/contextual-help-bot" TargetMode="External" Id="Rab4d17686d50428d" /><Relationship Type="http://schemas.openxmlformats.org/officeDocument/2006/relationships/header" Target="header.xml" Id="R46ef96c3564243c0" /><Relationship Type="http://schemas.openxmlformats.org/officeDocument/2006/relationships/footer" Target="footer.xml" Id="Rdc089971ef974747" /><Relationship Type="http://schemas.microsoft.com/office/2020/10/relationships/intelligence" Target="intelligence2.xml" Id="Refefe4a98fcc4af0" /><Relationship Type="http://schemas.openxmlformats.org/officeDocument/2006/relationships/numbering" Target="numbering.xml" Id="R6507a23cc5a141a0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11.png" Id="R4bc8d0b1aa854be9" /><Relationship Type="http://schemas.openxmlformats.org/officeDocument/2006/relationships/image" Target="/media/image12.png" Id="Rd5847cea84be49a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2024-05-10T05:11:04.2659222Z</dcterms:created>
  <dcterms:modified xsi:type="dcterms:W3CDTF">2024-05-13T09:20:37.4663371Z</dcterms:modified>
  <dc:creator>Simren Saileshkumar</dc:creator>
  <lastModifiedBy>Simren Saileshkumar</lastModifiedBy>
</coreProperties>
</file>