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.xml" ContentType="application/vnd.openxmlformats-officedocument.wordprocessingml.footer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51bef2eca043bc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"/>
        <w:gridCol w:w="1440"/>
        <w:gridCol w:w="2088"/>
        <w:gridCol w:w="144"/>
        <w:gridCol w:w="996"/>
        <w:gridCol w:w="444"/>
        <w:gridCol w:w="864"/>
        <w:gridCol w:w="60"/>
        <w:gridCol w:w="12"/>
        <w:gridCol w:w="144"/>
        <w:gridCol w:w="24"/>
        <w:gridCol w:w="12"/>
        <w:gridCol w:w="1368"/>
        <w:gridCol w:w="384"/>
        <w:gridCol w:w="24"/>
        <w:gridCol w:w="828"/>
        <w:gridCol w:w="720"/>
        <w:gridCol w:w="108"/>
        <w:gridCol w:w="372"/>
        <w:gridCol w:w="12"/>
        <w:gridCol w:w="588"/>
        <w:gridCol w:w="72"/>
      </w:tblGrid>
      <w:tr>
        <w:trPr>
          <w:trHeight w:val="34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No. RM</w:t>
            </w:r>
          </w:p>
        </w:tc>
        <w:tc>
          <w:tcPr>
            <w:tcW w:w="86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[MedicalNo]</w:t>
            </w: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Jenis Kelamin :</w:t>
            </w: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[JK]</w:t>
            </w:r>
          </w:p>
        </w:tc>
        <w:tc>
          <w:tcPr>
            <w:tcW w:w="372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restart"/>
            <w:vMerge w:val="restart"/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8F</w:t>
            </w:r>
          </w:p>
        </w:tc>
        <w:tc>
          <w:tcPr>
            <w:tcW w:w="72" w:type="dxa"/>
            <w:hMerge w:val="continue"/>
            <w:vMerge w:val="restart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2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</w:t>
            </w:r>
          </w:p>
        </w:tc>
        <w:tc>
          <w:tcPr>
            <w:tcW w:w="86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[NamaPasien]</w:t>
            </w:r>
          </w:p>
        </w:tc>
        <w:tc>
          <w:tcPr>
            <w:tcW w:w="38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vMerge w:val="continue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 Lahir</w:t>
            </w: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24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[TanggalLahir]</w:t>
            </w: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Umur :</w:t>
            </w:r>
          </w:p>
        </w:tc>
        <w:tc>
          <w:tcPr>
            <w:tcW w:w="72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[Umur]</w:t>
            </w:r>
          </w:p>
        </w:tc>
        <w:tc>
          <w:tcPr>
            <w:tcW w:w="10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hMerge w:val="restart"/>
            <w:tcBorders>
              <w:left w:val="single" w:color="000000" w:sz="4"/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Ruang / Kelas :</w:t>
            </w:r>
          </w:p>
        </w:tc>
        <w:tc>
          <w:tcPr>
            <w:tcW w:w="1440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[UnitName] / [Class]</w:t>
            </w:r>
          </w:p>
        </w:tc>
        <w:tc>
          <w:tcPr>
            <w:tcW w:w="144" w:type="dxa"/>
            <w:hMerge w:val="continue"/>
            <w:tcBorders>
              <w:bottom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tcBorders>
              <w:bottom w:val="single" w:color="000000" w:sz="4"/>
            </w:tcBorders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Alamat :</w:t>
            </w:r>
          </w:p>
        </w:tc>
        <w:tc>
          <w:tcPr>
            <w:tcW w:w="60" w:type="dxa"/>
            <w:hMerge w:val="restart"/>
            <w:tcBorders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[Alamat]</w:t>
            </w: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bottom w:val="single" w:color="000000" w:sz="4"/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FORMULIR PENYIMPANAN BARANG BERHARGA MILIK PASIEN </w:t>
            </w:r>
          </w:p>
        </w:tc>
        <w:tc>
          <w:tcPr>
            <w:tcW w:w="144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top w:val="single" w:color="000000" w:sz="4"/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tcBorders>
              <w:top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top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Saya  yang  bertanda  tangan  dibawah  ini  menyatakan  bahwa  karena  keadaan   saya   yang   tidak   bisa  menjaga </w:t>
            </w:r>
          </w:p>
        </w:tc>
        <w:tc>
          <w:tcPr>
            <w:tcW w:w="20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barang  saya  selama  dirawat  di  Rumah  Sakit  maka  saya  menitipkan  barang  saya  kepada  Rumah  Sakit  sesuai </w:t>
            </w:r>
          </w:p>
        </w:tc>
        <w:tc>
          <w:tcPr>
            <w:tcW w:w="20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72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dengan  kebijakan  Rumah  Sakit.</w:t>
            </w:r>
          </w:p>
        </w:tc>
        <w:tc>
          <w:tcPr>
            <w:tcW w:w="208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72" w:type="dxa"/>
            <w:tcBorders>
              <w:left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52"/>
              <w:gridCol w:w="4752"/>
              <w:gridCol w:w="864"/>
              <w:gridCol w:w="1152"/>
              <w:gridCol w:w="1152"/>
              <w:gridCol w:w="1152"/>
              <w:gridCol w:w="1152"/>
            </w:tblGrid>
            <w:tr>
              <w:trPr>
                <w:trHeight w:val="360" w:hRule="exact"/>
              </w:trPr>
              <w:tc>
                <w:tcPr>
                  <w:tcW w:w="552" w:type="dxa"/>
                  <w:vMerge w:val="restart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NO</w:t>
                  </w:r>
                </w:p>
              </w:tc>
              <w:tc>
                <w:tcPr>
                  <w:tcW w:w="4752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Jenis harta / Benda </w:t>
                  </w:r>
                </w:p>
              </w:tc>
              <w:tc>
                <w:tcPr>
                  <w:tcW w:w="86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Jumlah</w:t>
                  </w:r>
                </w:p>
              </w:tc>
              <w:tc>
                <w:tcPr>
                  <w:tcW w:w="1152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KONDISI BARANG</w:t>
                  </w: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552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Saat dititipkan</w:t>
                  </w:r>
                </w:p>
              </w:tc>
              <w:tc>
                <w:tcPr>
                  <w:tcW w:w="1152" w:type="dxa"/>
                  <w:h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Saat dikembalikan</w:t>
                  </w:r>
                </w:p>
              </w:tc>
              <w:tc>
                <w:tcPr>
                  <w:tcW w:w="1152" w:type="dxa"/>
                  <w:h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vMerge w:val="continue"/>
                  <w:tcBorders>
                    <w:left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Tgl, ....... / ....... / ..........</w:t>
                  </w: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Tgl, ....... / ....... / ..........</w:t>
                  </w: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360" w:hRule="exact"/>
              </w:trPr>
              <w:tc>
                <w:tcPr>
                  <w:tcW w:w="552" w:type="dxa"/>
                  <w:vMerge w:val="continue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Baik</w:t>
                  </w: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Buruk </w:t>
                  </w: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Baik</w:t>
                  </w: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Buruk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432" w:hRule="exact"/>
              </w:trPr>
              <w:tc>
                <w:tcPr>
                  <w:tcW w:w="55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216" w:hRule="exact"/>
              </w:trPr>
              <w:tc>
                <w:tcPr>
                  <w:tcW w:w="552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top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475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864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152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7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92"/>
              <w:gridCol w:w="2724"/>
              <w:gridCol w:w="144"/>
              <w:gridCol w:w="2592"/>
              <w:gridCol w:w="2724"/>
            </w:tblGrid>
            <w:tr>
              <w:trPr>
                <w:trHeight w:val="360" w:hRule="exact"/>
              </w:trPr>
              <w:tc>
                <w:tcPr>
                  <w:tcW w:w="2592" w:type="dxa"/>
                  <w:hMerge w:val="restart"/>
                  <w:tcBorders>
                    <w:left w:val="single" w:color="000000" w:sz="4"/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Penitipan</w:t>
                  </w:r>
                </w:p>
              </w:tc>
              <w:tc>
                <w:tcPr>
                  <w:tcW w:w="2724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592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Pengembalian</w:t>
                  </w:r>
                </w:p>
              </w:tc>
              <w:tc>
                <w:tcPr>
                  <w:tcW w:w="2724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576" w:hRule="exact"/>
              </w:trPr>
              <w:tc>
                <w:tcPr>
                  <w:tcW w:w="259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jelas dan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Tanda Tangan </w:t>
                  </w:r>
                </w:p>
              </w:tc>
              <w:tc>
                <w:tcPr>
                  <w:tcW w:w="14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59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jelas dan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Tanda Tangan </w:t>
                  </w:r>
                </w:p>
              </w:tc>
            </w:tr>
            <w:tr>
              <w:trPr>
                <w:trHeight w:val="864" w:hRule="exact"/>
              </w:trPr>
              <w:tc>
                <w:tcPr>
                  <w:tcW w:w="259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Perawat penanggung jawab </w:t>
                  </w: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vMerge w:val="restart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59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Perawat penanggung jawab </w:t>
                  </w: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864" w:hRule="exact"/>
              </w:trPr>
              <w:tc>
                <w:tcPr>
                  <w:tcW w:w="259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1</w:t>
                  </w: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vMerge w:val="continue"/>
                  <w:tcBorders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59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1</w:t>
                  </w: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864" w:hRule="exact"/>
              </w:trPr>
              <w:tc>
                <w:tcPr>
                  <w:tcW w:w="2592" w:type="dxa"/>
                  <w:tcBorders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2</w:t>
                  </w: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144" w:type="dxa"/>
                  <w:v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592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2</w:t>
                  </w:r>
                </w:p>
              </w:tc>
              <w:tc>
                <w:tcPr>
                  <w:tcW w:w="272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0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99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6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6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4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0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8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1904" w:h="16836" w:orient="portrait"/>
      <w:pgMar w:top="564" w:right="564" w:bottom="396" w:left="564" w:header="564" w:footer="396"/>
      <w:headerReference xmlns:r="http://schemas.openxmlformats.org/officeDocument/2006/relationships" w:type="default" r:id="R37bf8bba99fd4688"/>
      <w:footerReference xmlns:r="http://schemas.openxmlformats.org/officeDocument/2006/relationships" w:type="default" r:id="R35ce078062924a3b"/>
    </w:sectPr>
  </w:body>
</w:document>
</file>

<file path=word/footer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776"/>
    </w:tblGrid>
    <w:tr>
      <w:trPr>
        <w:trHeight w:val="288" w:hRule="exact"/>
      </w:trPr>
      <w:tc>
        <w:tcPr>
          <w:tcW w:w="10776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center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Penitipan Barang/RM/RSMM/Revisi 1</w:t>
          </w:r>
        </w:p>
      </w:tc>
    </w:tr>
  </w:tbl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.xml" Id="R35ce078062924a3b" /><Relationship Type="http://schemas.openxmlformats.org/officeDocument/2006/relationships/header" Target="/word/header.xml" Id="R37bf8bba99fd4688" /></Relationships>
</file>