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99FB8B" w14:textId="3A1D9093" w:rsidR="00E67D2F" w:rsidRPr="00E67D2F" w:rsidRDefault="00E67D2F" w:rsidP="00E67D2F">
      <w:pPr>
        <w:shd w:val="clear" w:color="auto" w:fill="FFFFFF"/>
        <w:spacing w:before="100" w:beforeAutospacing="1" w:after="100" w:afterAutospacing="1" w:line="240" w:lineRule="auto"/>
        <w:rPr>
          <w:rFonts w:ascii="Tahoma" w:eastAsia="Times New Roman" w:hAnsi="Tahoma" w:cs="Tahoma"/>
          <w:color w:val="222222"/>
          <w:sz w:val="20"/>
          <w:szCs w:val="20"/>
        </w:rPr>
      </w:pPr>
      <w:r w:rsidRPr="00E67D2F">
        <w:rPr>
          <w:rFonts w:ascii="Tahoma" w:eastAsia="Times New Roman" w:hAnsi="Tahoma" w:cs="Tahoma"/>
          <w:color w:val="222222"/>
          <w:sz w:val="20"/>
          <w:szCs w:val="20"/>
        </w:rPr>
        <w:t>Yth. Bapak/Ibu </w:t>
      </w:r>
      <w:bookmarkStart w:id="0" w:name="OLE_LINK1"/>
      <w:bookmarkStart w:id="1" w:name="OLE_LINK2"/>
      <w:r>
        <w:rPr>
          <w:rFonts w:ascii="Tahoma" w:eastAsia="Times New Roman" w:hAnsi="Tahoma" w:cs="Tahoma"/>
          <w:b/>
          <w:bCs/>
          <w:color w:val="222222"/>
          <w:sz w:val="20"/>
          <w:szCs w:val="20"/>
        </w:rPr>
        <w:t>[PatientName]</w:t>
      </w:r>
      <w:bookmarkEnd w:id="0"/>
      <w:bookmarkEnd w:id="1"/>
      <w:r w:rsidRPr="00E67D2F">
        <w:rPr>
          <w:rFonts w:ascii="Tahoma" w:eastAsia="Times New Roman" w:hAnsi="Tahoma" w:cs="Tahoma"/>
          <w:color w:val="222222"/>
          <w:sz w:val="20"/>
          <w:szCs w:val="20"/>
        </w:rPr>
        <w:br/>
        <w:t xml:space="preserve">NPWP  </w:t>
      </w:r>
      <w:bookmarkStart w:id="2" w:name="OLE_LINK3"/>
      <w:r>
        <w:rPr>
          <w:rFonts w:ascii="Tahoma" w:eastAsia="Times New Roman" w:hAnsi="Tahoma" w:cs="Tahoma"/>
          <w:color w:val="222222"/>
          <w:sz w:val="20"/>
          <w:szCs w:val="20"/>
        </w:rPr>
        <w:t>[MedicalNo]</w:t>
      </w:r>
      <w:bookmarkEnd w:id="2"/>
    </w:p>
    <w:p w14:paraId="6253D1F2" w14:textId="77777777" w:rsidR="00E67D2F" w:rsidRPr="00E67D2F" w:rsidRDefault="00E67D2F" w:rsidP="00E67D2F">
      <w:pPr>
        <w:shd w:val="clear" w:color="auto" w:fill="FFFFFF"/>
        <w:spacing w:before="100" w:beforeAutospacing="1" w:after="100" w:afterAutospacing="1" w:line="240" w:lineRule="auto"/>
        <w:rPr>
          <w:rFonts w:ascii="Tahoma" w:eastAsia="Times New Roman" w:hAnsi="Tahoma" w:cs="Tahoma"/>
          <w:color w:val="222222"/>
          <w:sz w:val="20"/>
          <w:szCs w:val="20"/>
        </w:rPr>
      </w:pPr>
      <w:r w:rsidRPr="00E67D2F">
        <w:rPr>
          <w:rFonts w:ascii="Tahoma" w:eastAsia="Times New Roman" w:hAnsi="Tahoma" w:cs="Tahoma"/>
          <w:color w:val="222222"/>
          <w:sz w:val="20"/>
          <w:szCs w:val="20"/>
        </w:rPr>
        <w:br/>
        <w:t>Beri dukungan Anda kepada pemerintah Indonesia dalam melawan Covid-19 dengan tidak menunda kewajiban pembayaran dan penyampaian Surat Pemberitahuan (SPT) Tahunan Pajak Penghasilan (PPh) Tahun Pajak 2019, walaupun kami memberikan relaksasi pelaporan dan penyetoran pajak sampai dengan tanggal 30 April 2020 tanpa dikenakan sanksi keterlambatan.</w:t>
      </w:r>
    </w:p>
    <w:p w14:paraId="44AA1192" w14:textId="77777777" w:rsidR="00E67D2F" w:rsidRPr="00E67D2F" w:rsidRDefault="00E67D2F" w:rsidP="00E67D2F">
      <w:pPr>
        <w:shd w:val="clear" w:color="auto" w:fill="FFFFFF"/>
        <w:spacing w:before="100" w:beforeAutospacing="1" w:after="100" w:afterAutospacing="1" w:line="240" w:lineRule="auto"/>
        <w:rPr>
          <w:rFonts w:ascii="Tahoma" w:eastAsia="Times New Roman" w:hAnsi="Tahoma" w:cs="Tahoma"/>
          <w:color w:val="222222"/>
          <w:sz w:val="20"/>
          <w:szCs w:val="20"/>
        </w:rPr>
      </w:pPr>
      <w:r w:rsidRPr="00E67D2F">
        <w:rPr>
          <w:rFonts w:ascii="Tahoma" w:eastAsia="Times New Roman" w:hAnsi="Tahoma" w:cs="Tahoma"/>
          <w:color w:val="222222"/>
          <w:sz w:val="20"/>
          <w:szCs w:val="20"/>
        </w:rPr>
        <w:t>Pajak yang Anda bayar saat ini sangat diperlukan untuk menyediakan fasilitas kesehatan dalam penanganan dan pencegahan Covid-19 di Indonesia.</w:t>
      </w:r>
    </w:p>
    <w:p w14:paraId="4B70F404" w14:textId="1333209D" w:rsidR="00E67D2F" w:rsidRPr="00E67D2F" w:rsidRDefault="00E67D2F" w:rsidP="00E67D2F">
      <w:pPr>
        <w:shd w:val="clear" w:color="auto" w:fill="FFFFFF"/>
        <w:spacing w:before="100" w:beforeAutospacing="1" w:after="100" w:afterAutospacing="1" w:line="240" w:lineRule="auto"/>
        <w:rPr>
          <w:rFonts w:ascii="Tahoma" w:eastAsia="Times New Roman" w:hAnsi="Tahoma" w:cs="Tahoma"/>
          <w:color w:val="222222"/>
          <w:sz w:val="20"/>
          <w:szCs w:val="20"/>
        </w:rPr>
      </w:pPr>
      <w:r w:rsidRPr="00E67D2F">
        <w:rPr>
          <w:rFonts w:ascii="Tahoma" w:eastAsia="Times New Roman" w:hAnsi="Tahoma" w:cs="Tahoma"/>
          <w:color w:val="222222"/>
          <w:sz w:val="20"/>
          <w:szCs w:val="20"/>
        </w:rPr>
        <w:t>Demi kenyamanan pelaporan SPT, sampaikan SPT Tahunan lebih mudah melalui e-Filing atau e-Form, silaka</w:t>
      </w:r>
      <w:r w:rsidR="007209D4">
        <w:rPr>
          <w:rFonts w:ascii="Tahoma" w:eastAsia="Times New Roman" w:hAnsi="Tahoma" w:cs="Tahoma"/>
          <w:color w:val="222222"/>
          <w:sz w:val="20"/>
          <w:szCs w:val="20"/>
        </w:rPr>
        <w:t>n</w:t>
      </w:r>
      <w:r w:rsidR="007209D4" w:rsidRPr="00E67D2F">
        <w:rPr>
          <w:rFonts w:ascii="Tahoma" w:eastAsia="Times New Roman" w:hAnsi="Tahoma" w:cs="Tahoma"/>
          <w:color w:val="222222"/>
          <w:sz w:val="20"/>
          <w:szCs w:val="20"/>
        </w:rPr>
        <w:t xml:space="preserve"> </w:t>
      </w:r>
    </w:p>
    <w:p w14:paraId="474E1F76" w14:textId="77777777" w:rsidR="00E67D2F" w:rsidRPr="00E67D2F" w:rsidRDefault="00E67D2F" w:rsidP="00E67D2F">
      <w:pPr>
        <w:shd w:val="clear" w:color="auto" w:fill="FFFFFF"/>
        <w:spacing w:before="100" w:beforeAutospacing="1" w:after="100" w:afterAutospacing="1" w:line="240" w:lineRule="auto"/>
        <w:rPr>
          <w:rFonts w:ascii="Tahoma" w:eastAsia="Times New Roman" w:hAnsi="Tahoma" w:cs="Tahoma"/>
          <w:color w:val="222222"/>
          <w:sz w:val="20"/>
          <w:szCs w:val="20"/>
        </w:rPr>
      </w:pPr>
      <w:r w:rsidRPr="00E67D2F">
        <w:rPr>
          <w:rFonts w:ascii="Tahoma" w:eastAsia="Times New Roman" w:hAnsi="Tahoma" w:cs="Tahoma"/>
          <w:color w:val="222222"/>
          <w:sz w:val="20"/>
          <w:szCs w:val="20"/>
        </w:rPr>
        <w:t>Untuk mencegah penyebaran Covid-19, kami meniadakan pelayanan tatap muka.</w:t>
      </w:r>
    </w:p>
    <w:p w14:paraId="1B19BBD3" w14:textId="7EAD259D" w:rsidR="00E67D2F" w:rsidRPr="00E67D2F" w:rsidRDefault="00E67D2F" w:rsidP="00E67D2F">
      <w:pPr>
        <w:shd w:val="clear" w:color="auto" w:fill="FFFFFF"/>
        <w:spacing w:before="100" w:beforeAutospacing="1" w:after="100" w:afterAutospacing="1" w:line="240" w:lineRule="auto"/>
        <w:rPr>
          <w:rFonts w:ascii="Tahoma" w:eastAsia="Times New Roman" w:hAnsi="Tahoma" w:cs="Tahoma"/>
          <w:color w:val="222222"/>
          <w:sz w:val="20"/>
          <w:szCs w:val="20"/>
        </w:rPr>
      </w:pPr>
      <w:r w:rsidRPr="00E67D2F">
        <w:rPr>
          <w:rFonts w:ascii="Tahoma" w:eastAsia="Times New Roman" w:hAnsi="Tahoma" w:cs="Tahoma"/>
          <w:color w:val="222222"/>
          <w:sz w:val="20"/>
          <w:szCs w:val="20"/>
        </w:rPr>
        <w:t>Anda dapat secara mandiri melakukan pengisian SPT tanpa tatap muka dengan panduan yang ada di laman</w:t>
      </w:r>
      <w:r w:rsidR="007209D4" w:rsidRPr="00E67D2F">
        <w:rPr>
          <w:rFonts w:ascii="Tahoma" w:eastAsia="Times New Roman" w:hAnsi="Tahoma" w:cs="Tahoma"/>
          <w:color w:val="222222"/>
          <w:sz w:val="20"/>
          <w:szCs w:val="20"/>
        </w:rPr>
        <w:t xml:space="preserve"> </w:t>
      </w:r>
      <w:r w:rsidRPr="00E67D2F">
        <w:rPr>
          <w:rFonts w:ascii="Tahoma" w:eastAsia="Times New Roman" w:hAnsi="Tahoma" w:cs="Tahoma"/>
          <w:color w:val="222222"/>
          <w:sz w:val="20"/>
          <w:szCs w:val="20"/>
        </w:rPr>
        <w:t>atau media sosial @DitjenPajakRI.</w:t>
      </w:r>
    </w:p>
    <w:p w14:paraId="45474BD8" w14:textId="77777777" w:rsidR="00E67D2F" w:rsidRPr="00E67D2F" w:rsidRDefault="00E67D2F" w:rsidP="00E67D2F">
      <w:pPr>
        <w:shd w:val="clear" w:color="auto" w:fill="FFFFFF"/>
        <w:spacing w:before="100" w:beforeAutospacing="1" w:after="100" w:afterAutospacing="1" w:line="240" w:lineRule="auto"/>
        <w:rPr>
          <w:rFonts w:ascii="Tahoma" w:eastAsia="Times New Roman" w:hAnsi="Tahoma" w:cs="Tahoma"/>
          <w:color w:val="222222"/>
          <w:sz w:val="20"/>
          <w:szCs w:val="20"/>
        </w:rPr>
      </w:pPr>
      <w:r w:rsidRPr="00E67D2F">
        <w:rPr>
          <w:rFonts w:ascii="Tahoma" w:eastAsia="Times New Roman" w:hAnsi="Tahoma" w:cs="Tahoma"/>
          <w:color w:val="222222"/>
          <w:sz w:val="20"/>
          <w:szCs w:val="20"/>
        </w:rPr>
        <w:t>Apabila Anda membutuhkan konsultasi, Anda dapat menghubungi petugas kami melalui:</w:t>
      </w:r>
    </w:p>
    <w:p w14:paraId="5B356E2A" w14:textId="2B22083A" w:rsidR="00E67D2F" w:rsidRPr="00E67D2F" w:rsidRDefault="00E67D2F" w:rsidP="00E67D2F">
      <w:pPr>
        <w:numPr>
          <w:ilvl w:val="0"/>
          <w:numId w:val="1"/>
        </w:numPr>
        <w:shd w:val="clear" w:color="auto" w:fill="FFFFFF"/>
        <w:spacing w:before="100" w:beforeAutospacing="1" w:after="100" w:afterAutospacing="1" w:line="240" w:lineRule="auto"/>
        <w:ind w:left="945"/>
        <w:rPr>
          <w:rFonts w:ascii="Tahoma" w:eastAsia="Times New Roman" w:hAnsi="Tahoma" w:cs="Tahoma"/>
          <w:color w:val="222222"/>
          <w:sz w:val="20"/>
          <w:szCs w:val="20"/>
        </w:rPr>
      </w:pPr>
      <w:r w:rsidRPr="00E67D2F">
        <w:rPr>
          <w:rFonts w:ascii="Tahoma" w:eastAsia="Times New Roman" w:hAnsi="Tahoma" w:cs="Tahoma"/>
          <w:i/>
          <w:iCs/>
          <w:color w:val="222222"/>
          <w:sz w:val="20"/>
          <w:szCs w:val="20"/>
        </w:rPr>
        <w:t>Live chat</w:t>
      </w:r>
      <w:r w:rsidRPr="00E67D2F">
        <w:rPr>
          <w:rFonts w:ascii="Tahoma" w:eastAsia="Times New Roman" w:hAnsi="Tahoma" w:cs="Tahoma"/>
          <w:color w:val="222222"/>
          <w:sz w:val="20"/>
          <w:szCs w:val="20"/>
        </w:rPr>
        <w:t> di situs </w:t>
      </w:r>
      <w:r w:rsidR="007209D4" w:rsidRPr="00E67D2F">
        <w:rPr>
          <w:rFonts w:ascii="Tahoma" w:eastAsia="Times New Roman" w:hAnsi="Tahoma" w:cs="Tahoma"/>
          <w:color w:val="222222"/>
          <w:sz w:val="20"/>
          <w:szCs w:val="20"/>
        </w:rPr>
        <w:t xml:space="preserve"> </w:t>
      </w:r>
    </w:p>
    <w:p w14:paraId="2BD03326" w14:textId="77777777" w:rsidR="00E67D2F" w:rsidRPr="00E67D2F" w:rsidRDefault="00E67D2F" w:rsidP="00E67D2F">
      <w:pPr>
        <w:numPr>
          <w:ilvl w:val="0"/>
          <w:numId w:val="1"/>
        </w:numPr>
        <w:shd w:val="clear" w:color="auto" w:fill="FFFFFF"/>
        <w:spacing w:before="100" w:beforeAutospacing="1" w:after="100" w:afterAutospacing="1" w:line="240" w:lineRule="auto"/>
        <w:ind w:left="945"/>
        <w:rPr>
          <w:rFonts w:ascii="Tahoma" w:eastAsia="Times New Roman" w:hAnsi="Tahoma" w:cs="Tahoma"/>
          <w:color w:val="222222"/>
          <w:sz w:val="20"/>
          <w:szCs w:val="20"/>
        </w:rPr>
      </w:pPr>
      <w:r w:rsidRPr="00E67D2F">
        <w:rPr>
          <w:rFonts w:ascii="Tahoma" w:eastAsia="Times New Roman" w:hAnsi="Tahoma" w:cs="Tahoma"/>
          <w:color w:val="222222"/>
          <w:sz w:val="20"/>
          <w:szCs w:val="20"/>
        </w:rPr>
        <w:t>Akun Twitter @kring_pajak;</w:t>
      </w:r>
    </w:p>
    <w:p w14:paraId="6D47163D" w14:textId="1780F91B" w:rsidR="00E67D2F" w:rsidRPr="00E67D2F" w:rsidRDefault="00E67D2F" w:rsidP="00E67D2F">
      <w:pPr>
        <w:numPr>
          <w:ilvl w:val="0"/>
          <w:numId w:val="1"/>
        </w:numPr>
        <w:shd w:val="clear" w:color="auto" w:fill="FFFFFF"/>
        <w:spacing w:before="100" w:beforeAutospacing="1" w:after="100" w:afterAutospacing="1" w:line="240" w:lineRule="auto"/>
        <w:ind w:left="945"/>
        <w:rPr>
          <w:rFonts w:ascii="Tahoma" w:eastAsia="Times New Roman" w:hAnsi="Tahoma" w:cs="Tahoma"/>
          <w:color w:val="222222"/>
          <w:sz w:val="20"/>
          <w:szCs w:val="20"/>
        </w:rPr>
      </w:pPr>
      <w:r w:rsidRPr="00E67D2F">
        <w:rPr>
          <w:rFonts w:ascii="Tahoma" w:eastAsia="Times New Roman" w:hAnsi="Tahoma" w:cs="Tahoma"/>
          <w:color w:val="222222"/>
          <w:sz w:val="20"/>
          <w:szCs w:val="20"/>
        </w:rPr>
        <w:t>Surat elektronik (</w:t>
      </w:r>
      <w:r w:rsidRPr="00E67D2F">
        <w:rPr>
          <w:rFonts w:ascii="Tahoma" w:eastAsia="Times New Roman" w:hAnsi="Tahoma" w:cs="Tahoma"/>
          <w:i/>
          <w:iCs/>
          <w:color w:val="222222"/>
          <w:sz w:val="20"/>
          <w:szCs w:val="20"/>
        </w:rPr>
        <w:t>email</w:t>
      </w:r>
      <w:r w:rsidRPr="00E67D2F">
        <w:rPr>
          <w:rFonts w:ascii="Tahoma" w:eastAsia="Times New Roman" w:hAnsi="Tahoma" w:cs="Tahoma"/>
          <w:color w:val="222222"/>
          <w:sz w:val="20"/>
          <w:szCs w:val="20"/>
        </w:rPr>
        <w:t>) </w:t>
      </w:r>
      <w:r w:rsidR="007209D4" w:rsidRPr="00E67D2F">
        <w:rPr>
          <w:rFonts w:ascii="Tahoma" w:eastAsia="Times New Roman" w:hAnsi="Tahoma" w:cs="Tahoma"/>
          <w:color w:val="222222"/>
          <w:sz w:val="20"/>
          <w:szCs w:val="20"/>
        </w:rPr>
        <w:t xml:space="preserve"> </w:t>
      </w:r>
    </w:p>
    <w:p w14:paraId="5B2D0F67" w14:textId="49E14AD6" w:rsidR="00E67D2F" w:rsidRPr="00E67D2F" w:rsidRDefault="00E67D2F" w:rsidP="00E67D2F">
      <w:pPr>
        <w:numPr>
          <w:ilvl w:val="0"/>
          <w:numId w:val="1"/>
        </w:numPr>
        <w:shd w:val="clear" w:color="auto" w:fill="FFFFFF"/>
        <w:spacing w:before="100" w:beforeAutospacing="1" w:after="100" w:afterAutospacing="1" w:line="240" w:lineRule="auto"/>
        <w:ind w:left="945"/>
        <w:rPr>
          <w:rFonts w:ascii="Tahoma" w:eastAsia="Times New Roman" w:hAnsi="Tahoma" w:cs="Tahoma"/>
          <w:color w:val="222222"/>
          <w:sz w:val="20"/>
          <w:szCs w:val="20"/>
        </w:rPr>
      </w:pPr>
      <w:r w:rsidRPr="00E67D2F">
        <w:rPr>
          <w:rFonts w:ascii="Tahoma" w:eastAsia="Times New Roman" w:hAnsi="Tahoma" w:cs="Tahoma"/>
          <w:color w:val="222222"/>
          <w:sz w:val="20"/>
          <w:szCs w:val="20"/>
        </w:rPr>
        <w:t>Surat elektronik (</w:t>
      </w:r>
      <w:r w:rsidRPr="00E67D2F">
        <w:rPr>
          <w:rFonts w:ascii="Tahoma" w:eastAsia="Times New Roman" w:hAnsi="Tahoma" w:cs="Tahoma"/>
          <w:i/>
          <w:iCs/>
          <w:color w:val="222222"/>
          <w:sz w:val="20"/>
          <w:szCs w:val="20"/>
        </w:rPr>
        <w:t>email</w:t>
      </w:r>
      <w:r w:rsidRPr="00E67D2F">
        <w:rPr>
          <w:rFonts w:ascii="Tahoma" w:eastAsia="Times New Roman" w:hAnsi="Tahoma" w:cs="Tahoma"/>
          <w:color w:val="222222"/>
          <w:sz w:val="20"/>
          <w:szCs w:val="20"/>
        </w:rPr>
        <w:t>) resmi unit kerja vertikal (lihat daftarnya di )</w:t>
      </w:r>
    </w:p>
    <w:p w14:paraId="6AB4DC53" w14:textId="77777777" w:rsidR="00E67D2F" w:rsidRPr="00E67D2F" w:rsidRDefault="00E67D2F" w:rsidP="00E67D2F">
      <w:pPr>
        <w:shd w:val="clear" w:color="auto" w:fill="FFFFFF"/>
        <w:spacing w:before="100" w:beforeAutospacing="1" w:after="100" w:afterAutospacing="1" w:line="240" w:lineRule="auto"/>
        <w:rPr>
          <w:rFonts w:ascii="Tahoma" w:eastAsia="Times New Roman" w:hAnsi="Tahoma" w:cs="Tahoma"/>
          <w:color w:val="222222"/>
          <w:sz w:val="20"/>
          <w:szCs w:val="20"/>
        </w:rPr>
      </w:pPr>
      <w:r w:rsidRPr="00E67D2F">
        <w:rPr>
          <w:rFonts w:ascii="Tahoma" w:eastAsia="Times New Roman" w:hAnsi="Tahoma" w:cs="Tahoma"/>
          <w:color w:val="222222"/>
          <w:sz w:val="20"/>
          <w:szCs w:val="20"/>
        </w:rPr>
        <w:t>Saat ini semakin banyak masyarakat Indonesia yang telah patuh menyampaikan SPT secara daring (</w:t>
      </w:r>
      <w:r w:rsidRPr="00E67D2F">
        <w:rPr>
          <w:rFonts w:ascii="Tahoma" w:eastAsia="Times New Roman" w:hAnsi="Tahoma" w:cs="Tahoma"/>
          <w:i/>
          <w:iCs/>
          <w:color w:val="222222"/>
          <w:sz w:val="20"/>
          <w:szCs w:val="20"/>
        </w:rPr>
        <w:t>online</w:t>
      </w:r>
      <w:r w:rsidRPr="00E67D2F">
        <w:rPr>
          <w:rFonts w:ascii="Tahoma" w:eastAsia="Times New Roman" w:hAnsi="Tahoma" w:cs="Tahoma"/>
          <w:color w:val="222222"/>
          <w:sz w:val="20"/>
          <w:szCs w:val="20"/>
        </w:rPr>
        <w:t>).</w:t>
      </w:r>
    </w:p>
    <w:p w14:paraId="37754A4C" w14:textId="77777777" w:rsidR="00E67D2F" w:rsidRPr="00E67D2F" w:rsidRDefault="00E67D2F" w:rsidP="00E67D2F">
      <w:pPr>
        <w:shd w:val="clear" w:color="auto" w:fill="FFFFFF"/>
        <w:spacing w:before="100" w:beforeAutospacing="1" w:after="100" w:afterAutospacing="1" w:line="240" w:lineRule="auto"/>
        <w:rPr>
          <w:rFonts w:ascii="Tahoma" w:eastAsia="Times New Roman" w:hAnsi="Tahoma" w:cs="Tahoma"/>
          <w:color w:val="222222"/>
          <w:sz w:val="20"/>
          <w:szCs w:val="20"/>
        </w:rPr>
      </w:pPr>
      <w:r w:rsidRPr="00E67D2F">
        <w:rPr>
          <w:rFonts w:ascii="Tahoma" w:eastAsia="Times New Roman" w:hAnsi="Tahoma" w:cs="Tahoma"/>
          <w:color w:val="222222"/>
          <w:sz w:val="20"/>
          <w:szCs w:val="20"/>
        </w:rPr>
        <w:t>Hindari berbagai permasalahan yang mungkin terjadi bila Anda menyampaikan SPT pada akhir bulan April tahun 2020 seperti pelambatan laman situs web untuk penyampaian </w:t>
      </w:r>
      <w:r w:rsidRPr="00E67D2F">
        <w:rPr>
          <w:rFonts w:ascii="Tahoma" w:eastAsia="Times New Roman" w:hAnsi="Tahoma" w:cs="Tahoma"/>
          <w:i/>
          <w:iCs/>
          <w:color w:val="222222"/>
          <w:sz w:val="20"/>
          <w:szCs w:val="20"/>
        </w:rPr>
        <w:t>e-filing </w:t>
      </w:r>
      <w:r w:rsidRPr="00E67D2F">
        <w:rPr>
          <w:rFonts w:ascii="Tahoma" w:eastAsia="Times New Roman" w:hAnsi="Tahoma" w:cs="Tahoma"/>
          <w:color w:val="222222"/>
          <w:sz w:val="20"/>
          <w:szCs w:val="20"/>
        </w:rPr>
        <w:t>yang akan mengakibatkan pengenaan denda apabila SPT disampaikan melewati batas waktu 30 April 2020.</w:t>
      </w:r>
    </w:p>
    <w:p w14:paraId="29B01FE6" w14:textId="77777777" w:rsidR="00E67D2F" w:rsidRPr="00E67D2F" w:rsidRDefault="00E67D2F" w:rsidP="00E67D2F">
      <w:pPr>
        <w:shd w:val="clear" w:color="auto" w:fill="FFFFFF"/>
        <w:spacing w:before="100" w:beforeAutospacing="1" w:after="100" w:afterAutospacing="1" w:line="240" w:lineRule="auto"/>
        <w:rPr>
          <w:rFonts w:ascii="Tahoma" w:eastAsia="Times New Roman" w:hAnsi="Tahoma" w:cs="Tahoma"/>
          <w:color w:val="222222"/>
          <w:sz w:val="20"/>
          <w:szCs w:val="20"/>
        </w:rPr>
      </w:pPr>
      <w:r w:rsidRPr="00E67D2F">
        <w:rPr>
          <w:rFonts w:ascii="Tahoma" w:eastAsia="Times New Roman" w:hAnsi="Tahoma" w:cs="Tahoma"/>
          <w:color w:val="222222"/>
          <w:sz w:val="20"/>
          <w:szCs w:val="20"/>
        </w:rPr>
        <w:t>Jangan tunda penyampaian SPT Anda untuk bantu pemerintah memberantas pandemi Covid-19.</w:t>
      </w:r>
    </w:p>
    <w:p w14:paraId="64C48FAC" w14:textId="77777777" w:rsidR="00E67D2F" w:rsidRPr="00E67D2F" w:rsidRDefault="00E67D2F" w:rsidP="00E67D2F">
      <w:pPr>
        <w:shd w:val="clear" w:color="auto" w:fill="FFFFFF"/>
        <w:spacing w:before="100" w:beforeAutospacing="1" w:after="100" w:afterAutospacing="1" w:line="240" w:lineRule="auto"/>
        <w:rPr>
          <w:rFonts w:ascii="Tahoma" w:eastAsia="Times New Roman" w:hAnsi="Tahoma" w:cs="Tahoma"/>
          <w:color w:val="222222"/>
          <w:sz w:val="20"/>
          <w:szCs w:val="20"/>
        </w:rPr>
      </w:pPr>
      <w:r w:rsidRPr="00E67D2F">
        <w:rPr>
          <w:rFonts w:ascii="Tahoma" w:eastAsia="Times New Roman" w:hAnsi="Tahoma" w:cs="Tahoma"/>
          <w:color w:val="222222"/>
          <w:sz w:val="20"/>
          <w:szCs w:val="20"/>
        </w:rPr>
        <w:t> </w:t>
      </w:r>
    </w:p>
    <w:p w14:paraId="63C8A082" w14:textId="77777777" w:rsidR="00E67D2F" w:rsidRPr="00E67D2F" w:rsidRDefault="00E67D2F" w:rsidP="00E67D2F">
      <w:pPr>
        <w:shd w:val="clear" w:color="auto" w:fill="FFFFFF"/>
        <w:spacing w:before="100" w:beforeAutospacing="1" w:after="100" w:afterAutospacing="1" w:line="240" w:lineRule="auto"/>
        <w:rPr>
          <w:rFonts w:ascii="Tahoma" w:eastAsia="Times New Roman" w:hAnsi="Tahoma" w:cs="Tahoma"/>
          <w:color w:val="222222"/>
          <w:sz w:val="20"/>
          <w:szCs w:val="20"/>
        </w:rPr>
      </w:pPr>
      <w:r w:rsidRPr="00E67D2F">
        <w:rPr>
          <w:rFonts w:ascii="Tahoma" w:eastAsia="Times New Roman" w:hAnsi="Tahoma" w:cs="Tahoma"/>
          <w:color w:val="222222"/>
          <w:sz w:val="20"/>
          <w:szCs w:val="20"/>
        </w:rPr>
        <w:t>Salam hormat,</w:t>
      </w:r>
    </w:p>
    <w:p w14:paraId="64F0B1FA" w14:textId="77777777" w:rsidR="00FE5F72" w:rsidRPr="00E67D2F" w:rsidRDefault="00FE5F72">
      <w:pPr>
        <w:rPr>
          <w:rFonts w:ascii="Tahoma" w:hAnsi="Tahoma" w:cs="Tahoma"/>
          <w:sz w:val="20"/>
          <w:szCs w:val="20"/>
        </w:rPr>
      </w:pPr>
    </w:p>
    <w:sectPr w:rsidR="00FE5F72" w:rsidRPr="00E67D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37055D"/>
    <w:multiLevelType w:val="multilevel"/>
    <w:tmpl w:val="F2A0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D2F"/>
    <w:rsid w:val="007209D4"/>
    <w:rsid w:val="00942BF6"/>
    <w:rsid w:val="00E67D2F"/>
    <w:rsid w:val="00FE5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7E26D"/>
  <w15:chartTrackingRefBased/>
  <w15:docId w15:val="{864FE4D9-31C9-472A-95D5-F18F545A4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67D2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67D2F"/>
    <w:rPr>
      <w:b/>
      <w:bCs/>
    </w:rPr>
  </w:style>
  <w:style w:type="character" w:styleId="Hyperlink">
    <w:name w:val="Hyperlink"/>
    <w:basedOn w:val="DefaultParagraphFont"/>
    <w:uiPriority w:val="99"/>
    <w:semiHidden/>
    <w:unhideWhenUsed/>
    <w:rsid w:val="00E67D2F"/>
    <w:rPr>
      <w:color w:val="0000FF"/>
      <w:u w:val="single"/>
    </w:rPr>
  </w:style>
  <w:style w:type="character" w:styleId="Emphasis">
    <w:name w:val="Emphasis"/>
    <w:basedOn w:val="DefaultParagraphFont"/>
    <w:uiPriority w:val="20"/>
    <w:qFormat/>
    <w:rsid w:val="00E67D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5784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232</Words>
  <Characters>1325</Characters>
  <Application>Microsoft Office Word</Application>
  <DocSecurity>0</DocSecurity>
  <Lines>11</Lines>
  <Paragraphs>3</Paragraphs>
  <ScaleCrop>false</ScaleCrop>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Handono</dc:creator>
  <cp:keywords/>
  <dc:description/>
  <cp:lastModifiedBy>Handono</cp:lastModifiedBy>
  <cp:revision>4</cp:revision>
  <dcterms:created xsi:type="dcterms:W3CDTF">2020-04-23T23:32:00Z</dcterms:created>
  <dcterms:modified xsi:type="dcterms:W3CDTF">2020-04-24T01:00:00Z</dcterms:modified>
</cp:coreProperties>
</file>