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61F" w:rsidRPr="0053761F" w:rsidRDefault="00395AE3" w:rsidP="0053761F">
      <w:pPr>
        <w:jc w:val="center"/>
        <w:rPr>
          <w:b/>
          <w:sz w:val="36"/>
          <w:lang w:val="tr-TR"/>
        </w:rPr>
      </w:pPr>
      <w:r>
        <w:rPr>
          <w:b/>
          <w:sz w:val="36"/>
          <w:lang w:val="tr-TR"/>
        </w:rPr>
        <w:t>Blue Harvest</w:t>
      </w:r>
      <w:r w:rsidR="00D67F08">
        <w:rPr>
          <w:b/>
          <w:sz w:val="36"/>
          <w:lang w:val="tr-TR"/>
        </w:rPr>
        <w:t xml:space="preserve"> Code </w:t>
      </w:r>
      <w:r>
        <w:rPr>
          <w:b/>
          <w:sz w:val="36"/>
          <w:lang w:val="tr-TR"/>
        </w:rPr>
        <w:t>Assignment</w:t>
      </w:r>
      <w:bookmarkStart w:id="0" w:name="_GoBack"/>
      <w:bookmarkEnd w:id="0"/>
    </w:p>
    <w:p w:rsidR="00B44596" w:rsidRDefault="00B44596">
      <w:pPr>
        <w:rPr>
          <w:lang w:val="tr-TR"/>
        </w:rPr>
      </w:pPr>
      <w:r>
        <w:rPr>
          <w:lang w:val="tr-TR"/>
        </w:rPr>
        <w:t>In order to test this solution; first</w:t>
      </w:r>
      <w:r w:rsidR="00D67F08">
        <w:rPr>
          <w:lang w:val="tr-TR"/>
        </w:rPr>
        <w:t>,</w:t>
      </w:r>
      <w:r>
        <w:rPr>
          <w:lang w:val="tr-TR"/>
        </w:rPr>
        <w:t xml:space="preserve"> transaction API must be run as can be seen </w:t>
      </w:r>
      <w:r w:rsidR="00D67F08">
        <w:rPr>
          <w:lang w:val="tr-TR"/>
        </w:rPr>
        <w:t xml:space="preserve">in the </w:t>
      </w:r>
      <w:r>
        <w:rPr>
          <w:lang w:val="tr-TR"/>
        </w:rPr>
        <w:t>below images.</w:t>
      </w:r>
    </w:p>
    <w:p w:rsidR="00B44596" w:rsidRDefault="00B44596">
      <w:pPr>
        <w:rPr>
          <w:lang w:val="tr-TR"/>
        </w:rPr>
      </w:pPr>
      <w:r>
        <w:rPr>
          <w:lang w:val="tr-TR"/>
        </w:rPr>
        <w:t>1.</w:t>
      </w:r>
    </w:p>
    <w:p w:rsidR="00B44596" w:rsidRDefault="00B44596">
      <w:pPr>
        <w:rPr>
          <w:lang w:val="tr-TR"/>
        </w:rPr>
      </w:pPr>
      <w:r>
        <w:rPr>
          <w:noProof/>
        </w:rPr>
        <w:drawing>
          <wp:inline distT="0" distB="0" distL="0" distR="0" wp14:anchorId="246542B9" wp14:editId="5E89C0EA">
            <wp:extent cx="5943600" cy="3380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80740"/>
                    </a:xfrm>
                    <a:prstGeom prst="rect">
                      <a:avLst/>
                    </a:prstGeom>
                  </pic:spPr>
                </pic:pic>
              </a:graphicData>
            </a:graphic>
          </wp:inline>
        </w:drawing>
      </w:r>
    </w:p>
    <w:p w:rsidR="00B44596" w:rsidRDefault="00B44596">
      <w:pPr>
        <w:rPr>
          <w:lang w:val="tr-TR"/>
        </w:rPr>
      </w:pPr>
      <w:r>
        <w:rPr>
          <w:lang w:val="tr-TR"/>
        </w:rPr>
        <w:t>2.</w:t>
      </w:r>
    </w:p>
    <w:p w:rsidR="00B44596" w:rsidRDefault="00B44596">
      <w:pPr>
        <w:rPr>
          <w:lang w:val="tr-TR"/>
        </w:rPr>
      </w:pPr>
      <w:r>
        <w:rPr>
          <w:noProof/>
        </w:rPr>
        <w:drawing>
          <wp:inline distT="0" distB="0" distL="0" distR="0" wp14:anchorId="46FE2538" wp14:editId="4A8D1838">
            <wp:extent cx="5943600" cy="1229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29995"/>
                    </a:xfrm>
                    <a:prstGeom prst="rect">
                      <a:avLst/>
                    </a:prstGeom>
                  </pic:spPr>
                </pic:pic>
              </a:graphicData>
            </a:graphic>
          </wp:inline>
        </w:drawing>
      </w:r>
    </w:p>
    <w:p w:rsidR="00B44596" w:rsidRDefault="00B44596">
      <w:pPr>
        <w:rPr>
          <w:lang w:val="tr-TR"/>
        </w:rPr>
      </w:pPr>
      <w:r>
        <w:rPr>
          <w:lang w:val="tr-TR"/>
        </w:rPr>
        <w:t>3. you should see something like below</w:t>
      </w:r>
    </w:p>
    <w:p w:rsidR="00B44596" w:rsidRDefault="00B44596">
      <w:pPr>
        <w:rPr>
          <w:lang w:val="tr-TR"/>
        </w:rPr>
      </w:pPr>
      <w:r>
        <w:rPr>
          <w:noProof/>
        </w:rPr>
        <w:drawing>
          <wp:inline distT="0" distB="0" distL="0" distR="0" wp14:anchorId="2C0980D4" wp14:editId="366109B3">
            <wp:extent cx="5943600" cy="1109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09345"/>
                    </a:xfrm>
                    <a:prstGeom prst="rect">
                      <a:avLst/>
                    </a:prstGeom>
                  </pic:spPr>
                </pic:pic>
              </a:graphicData>
            </a:graphic>
          </wp:inline>
        </w:drawing>
      </w:r>
    </w:p>
    <w:p w:rsidR="00B44596" w:rsidRDefault="00B44596">
      <w:pPr>
        <w:rPr>
          <w:lang w:val="tr-TR"/>
        </w:rPr>
      </w:pPr>
      <w:r>
        <w:rPr>
          <w:lang w:val="tr-TR"/>
        </w:rPr>
        <w:t>4. Now you need</w:t>
      </w:r>
      <w:r w:rsidR="00D67F08">
        <w:rPr>
          <w:lang w:val="tr-TR"/>
        </w:rPr>
        <w:t xml:space="preserve"> to open another Visual Studio a</w:t>
      </w:r>
      <w:r>
        <w:rPr>
          <w:lang w:val="tr-TR"/>
        </w:rPr>
        <w:t xml:space="preserve">nd perform </w:t>
      </w:r>
      <w:r w:rsidR="00D67F08">
        <w:rPr>
          <w:lang w:val="tr-TR"/>
        </w:rPr>
        <w:t xml:space="preserve">the </w:t>
      </w:r>
      <w:r>
        <w:rPr>
          <w:lang w:val="tr-TR"/>
        </w:rPr>
        <w:t>same operations for Account API.</w:t>
      </w:r>
    </w:p>
    <w:p w:rsidR="00B44596" w:rsidRDefault="00BD68B4">
      <w:pPr>
        <w:rPr>
          <w:lang w:val="tr-TR"/>
        </w:rPr>
      </w:pPr>
      <w:r>
        <w:rPr>
          <w:lang w:val="tr-TR"/>
        </w:rPr>
        <w:t>PS. First Visual Studio should not be closed</w:t>
      </w:r>
    </w:p>
    <w:p w:rsidR="00BD68B4" w:rsidRDefault="00BD68B4">
      <w:pPr>
        <w:rPr>
          <w:lang w:val="tr-TR"/>
        </w:rPr>
      </w:pPr>
      <w:r>
        <w:rPr>
          <w:noProof/>
        </w:rPr>
        <w:lastRenderedPageBreak/>
        <w:drawing>
          <wp:inline distT="0" distB="0" distL="0" distR="0" wp14:anchorId="48109032" wp14:editId="389FB3CE">
            <wp:extent cx="5943600" cy="3380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80740"/>
                    </a:xfrm>
                    <a:prstGeom prst="rect">
                      <a:avLst/>
                    </a:prstGeom>
                  </pic:spPr>
                </pic:pic>
              </a:graphicData>
            </a:graphic>
          </wp:inline>
        </w:drawing>
      </w:r>
    </w:p>
    <w:p w:rsidR="00BD68B4" w:rsidRDefault="00BD68B4">
      <w:pPr>
        <w:rPr>
          <w:lang w:val="tr-TR"/>
        </w:rPr>
      </w:pPr>
      <w:r>
        <w:rPr>
          <w:lang w:val="tr-TR"/>
        </w:rPr>
        <w:t>5. You should again click play button as in step 2. Finally you will see someting like below.</w:t>
      </w:r>
    </w:p>
    <w:p w:rsidR="00BD68B4" w:rsidRDefault="00BD68B4">
      <w:pPr>
        <w:rPr>
          <w:lang w:val="tr-TR"/>
        </w:rPr>
      </w:pPr>
      <w:r>
        <w:rPr>
          <w:noProof/>
        </w:rPr>
        <w:drawing>
          <wp:inline distT="0" distB="0" distL="0" distR="0" wp14:anchorId="54320CDA" wp14:editId="62704FBE">
            <wp:extent cx="5943600" cy="8362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36295"/>
                    </a:xfrm>
                    <a:prstGeom prst="rect">
                      <a:avLst/>
                    </a:prstGeom>
                  </pic:spPr>
                </pic:pic>
              </a:graphicData>
            </a:graphic>
          </wp:inline>
        </w:drawing>
      </w:r>
    </w:p>
    <w:p w:rsidR="00BD68B4" w:rsidRDefault="00BD68B4">
      <w:pPr>
        <w:rPr>
          <w:lang w:val="tr-TR"/>
        </w:rPr>
      </w:pPr>
      <w:r>
        <w:rPr>
          <w:lang w:val="tr-TR"/>
        </w:rPr>
        <w:t xml:space="preserve">6. Now we have two APIs ready. In order to test them we can use </w:t>
      </w:r>
      <w:r w:rsidR="00D67F08">
        <w:rPr>
          <w:lang w:val="tr-TR"/>
        </w:rPr>
        <w:t xml:space="preserve">a </w:t>
      </w:r>
      <w:r>
        <w:rPr>
          <w:lang w:val="tr-TR"/>
        </w:rPr>
        <w:t>REST tool like POSTMAN.</w:t>
      </w:r>
    </w:p>
    <w:p w:rsidR="00BD68B4" w:rsidRDefault="00BD68B4">
      <w:pPr>
        <w:rPr>
          <w:lang w:val="tr-TR"/>
        </w:rPr>
      </w:pPr>
      <w:r>
        <w:rPr>
          <w:lang w:val="tr-TR"/>
        </w:rPr>
        <w:t xml:space="preserve">- POST Account: API end point and request should be like </w:t>
      </w:r>
      <w:r w:rsidR="00D67F08">
        <w:rPr>
          <w:lang w:val="tr-TR"/>
        </w:rPr>
        <w:t xml:space="preserve">in the </w:t>
      </w:r>
      <w:r>
        <w:rPr>
          <w:lang w:val="tr-TR"/>
        </w:rPr>
        <w:t>below image. You can call this API several times with same parameters or you can modify parameter values in the request. Of course, request model must be same as in the example.</w:t>
      </w:r>
    </w:p>
    <w:p w:rsidR="00BD68B4" w:rsidRDefault="00BD68B4">
      <w:pPr>
        <w:rPr>
          <w:lang w:val="tr-TR"/>
        </w:rPr>
      </w:pPr>
      <w:r>
        <w:rPr>
          <w:noProof/>
        </w:rPr>
        <w:lastRenderedPageBreak/>
        <w:drawing>
          <wp:inline distT="0" distB="0" distL="0" distR="0" wp14:anchorId="0F41D53C" wp14:editId="707C21B1">
            <wp:extent cx="5943600" cy="3462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62655"/>
                    </a:xfrm>
                    <a:prstGeom prst="rect">
                      <a:avLst/>
                    </a:prstGeom>
                  </pic:spPr>
                </pic:pic>
              </a:graphicData>
            </a:graphic>
          </wp:inline>
        </w:drawing>
      </w:r>
    </w:p>
    <w:p w:rsidR="00BD68B4" w:rsidRDefault="00BD68B4" w:rsidP="00BD68B4">
      <w:pPr>
        <w:pStyle w:val="ListParagraph"/>
        <w:numPr>
          <w:ilvl w:val="0"/>
          <w:numId w:val="1"/>
        </w:numPr>
        <w:rPr>
          <w:lang w:val="tr-TR"/>
        </w:rPr>
      </w:pPr>
      <w:r w:rsidRPr="00BD68B4">
        <w:rPr>
          <w:lang w:val="tr-TR"/>
        </w:rPr>
        <w:t>GET Account by id</w:t>
      </w:r>
      <w:r>
        <w:rPr>
          <w:lang w:val="tr-TR"/>
        </w:rPr>
        <w:t xml:space="preserve">: In the below example, I tried with CustomerID=2 </w:t>
      </w:r>
    </w:p>
    <w:p w:rsidR="00BD68B4" w:rsidRDefault="00BD68B4" w:rsidP="00BD68B4">
      <w:pPr>
        <w:ind w:left="360"/>
        <w:rPr>
          <w:lang w:val="tr-TR"/>
        </w:rPr>
      </w:pPr>
      <w:r>
        <w:rPr>
          <w:noProof/>
        </w:rPr>
        <w:drawing>
          <wp:inline distT="0" distB="0" distL="0" distR="0" wp14:anchorId="39FB341B" wp14:editId="1833309E">
            <wp:extent cx="5943600" cy="3475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75990"/>
                    </a:xfrm>
                    <a:prstGeom prst="rect">
                      <a:avLst/>
                    </a:prstGeom>
                  </pic:spPr>
                </pic:pic>
              </a:graphicData>
            </a:graphic>
          </wp:inline>
        </w:drawing>
      </w:r>
    </w:p>
    <w:p w:rsidR="008D7C3D" w:rsidRDefault="008D7C3D" w:rsidP="00BD68B4">
      <w:pPr>
        <w:ind w:left="360"/>
        <w:rPr>
          <w:lang w:val="tr-TR"/>
        </w:rPr>
      </w:pPr>
      <w:r>
        <w:rPr>
          <w:lang w:val="tr-TR"/>
        </w:rPr>
        <w:t>7. You can also directly call transaction API with the parameters below.</w:t>
      </w:r>
    </w:p>
    <w:p w:rsidR="008D7C3D" w:rsidRDefault="008D7C3D" w:rsidP="00BD68B4">
      <w:pPr>
        <w:ind w:left="360"/>
        <w:rPr>
          <w:lang w:val="tr-TR"/>
        </w:rPr>
      </w:pPr>
      <w:r>
        <w:rPr>
          <w:noProof/>
        </w:rPr>
        <w:lastRenderedPageBreak/>
        <w:drawing>
          <wp:inline distT="0" distB="0" distL="0" distR="0" wp14:anchorId="172A2962" wp14:editId="6E58D4BA">
            <wp:extent cx="5943600" cy="3456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56305"/>
                    </a:xfrm>
                    <a:prstGeom prst="rect">
                      <a:avLst/>
                    </a:prstGeom>
                  </pic:spPr>
                </pic:pic>
              </a:graphicData>
            </a:graphic>
          </wp:inline>
        </w:drawing>
      </w:r>
    </w:p>
    <w:p w:rsidR="008D7C3D" w:rsidRDefault="008D7C3D" w:rsidP="00BD68B4">
      <w:pPr>
        <w:ind w:left="360"/>
        <w:rPr>
          <w:lang w:val="tr-TR"/>
        </w:rPr>
      </w:pPr>
      <w:r>
        <w:rPr>
          <w:lang w:val="tr-TR"/>
        </w:rPr>
        <w:t>PS. As menti</w:t>
      </w:r>
      <w:r w:rsidR="00D67F08">
        <w:rPr>
          <w:lang w:val="tr-TR"/>
        </w:rPr>
        <w:t>o</w:t>
      </w:r>
      <w:r>
        <w:rPr>
          <w:lang w:val="tr-TR"/>
        </w:rPr>
        <w:t xml:space="preserve">ned in the task, I have two APIs with different ports. </w:t>
      </w:r>
    </w:p>
    <w:p w:rsidR="008D7C3D" w:rsidRDefault="008D7C3D" w:rsidP="008D7C3D">
      <w:pPr>
        <w:pStyle w:val="ListParagraph"/>
        <w:numPr>
          <w:ilvl w:val="0"/>
          <w:numId w:val="1"/>
        </w:numPr>
        <w:rPr>
          <w:lang w:val="tr-TR"/>
        </w:rPr>
      </w:pPr>
      <w:r>
        <w:rPr>
          <w:lang w:val="tr-TR"/>
        </w:rPr>
        <w:t>Account API: Responsible for creating account and triggering transaction API. In this code, I am triggering transaction API via HTTP. In real case scenario, this would be via a message quee. In this API I am using microsoft standard in memory cache libraries. In real worl scenario, I would use REDIS since it supports SET and Lists</w:t>
      </w:r>
    </w:p>
    <w:p w:rsidR="008D7C3D" w:rsidRPr="008D7C3D" w:rsidRDefault="008D7C3D" w:rsidP="008D7C3D">
      <w:pPr>
        <w:pStyle w:val="ListParagraph"/>
        <w:numPr>
          <w:ilvl w:val="0"/>
          <w:numId w:val="1"/>
        </w:numPr>
        <w:rPr>
          <w:lang w:val="tr-TR"/>
        </w:rPr>
      </w:pPr>
      <w:r>
        <w:rPr>
          <w:lang w:val="tr-TR"/>
        </w:rPr>
        <w:t>Transaction API: This is responsible</w:t>
      </w:r>
      <w:r w:rsidRPr="008D7C3D">
        <w:rPr>
          <w:lang w:val="tr-TR"/>
        </w:rPr>
        <w:t xml:space="preserve"> </w:t>
      </w:r>
      <w:r>
        <w:rPr>
          <w:lang w:val="tr-TR"/>
        </w:rPr>
        <w:t>for creating a transaction for given Customer ID. For simplicity, I am not calling account API to check if this user already exists or not. In this API, I am using microsoft standard in memory cache libraries.</w:t>
      </w:r>
      <w:r w:rsidRPr="008D7C3D">
        <w:rPr>
          <w:lang w:val="tr-TR"/>
        </w:rPr>
        <w:t xml:space="preserve"> </w:t>
      </w:r>
      <w:r>
        <w:rPr>
          <w:lang w:val="tr-TR"/>
        </w:rPr>
        <w:t xml:space="preserve">In real worl scenario, I would use REDIS since it supports SET and Lists. Since first API and second API is different services, there is no connection between transaction API cache and account API cache. So, If you close one API, there will be some inconsistencies amoung caches. </w:t>
      </w:r>
    </w:p>
    <w:sectPr w:rsidR="008D7C3D" w:rsidRPr="008D7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601D39"/>
    <w:multiLevelType w:val="hybridMultilevel"/>
    <w:tmpl w:val="8E40AD82"/>
    <w:lvl w:ilvl="0" w:tplc="791E1994">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596"/>
    <w:rsid w:val="00012A72"/>
    <w:rsid w:val="00027DE3"/>
    <w:rsid w:val="00033BB0"/>
    <w:rsid w:val="000402DF"/>
    <w:rsid w:val="000465ED"/>
    <w:rsid w:val="00067816"/>
    <w:rsid w:val="000924E0"/>
    <w:rsid w:val="000C5442"/>
    <w:rsid w:val="000D6150"/>
    <w:rsid w:val="000F39A6"/>
    <w:rsid w:val="00126C62"/>
    <w:rsid w:val="00154F97"/>
    <w:rsid w:val="00161E1C"/>
    <w:rsid w:val="00181DE7"/>
    <w:rsid w:val="001E0E61"/>
    <w:rsid w:val="001E5A4C"/>
    <w:rsid w:val="002501AA"/>
    <w:rsid w:val="00254E44"/>
    <w:rsid w:val="0026583E"/>
    <w:rsid w:val="00270164"/>
    <w:rsid w:val="002B17BE"/>
    <w:rsid w:val="002E6718"/>
    <w:rsid w:val="00330F24"/>
    <w:rsid w:val="0033348E"/>
    <w:rsid w:val="00361DFC"/>
    <w:rsid w:val="00364237"/>
    <w:rsid w:val="00395AE3"/>
    <w:rsid w:val="004001F6"/>
    <w:rsid w:val="004936E8"/>
    <w:rsid w:val="005032A0"/>
    <w:rsid w:val="00532DE3"/>
    <w:rsid w:val="0053761F"/>
    <w:rsid w:val="00583A90"/>
    <w:rsid w:val="00586B75"/>
    <w:rsid w:val="005E122C"/>
    <w:rsid w:val="005F63FC"/>
    <w:rsid w:val="005F6B06"/>
    <w:rsid w:val="00620B9B"/>
    <w:rsid w:val="00665C40"/>
    <w:rsid w:val="006C56DD"/>
    <w:rsid w:val="006E3233"/>
    <w:rsid w:val="00704AC9"/>
    <w:rsid w:val="00713123"/>
    <w:rsid w:val="007202EC"/>
    <w:rsid w:val="00734EC2"/>
    <w:rsid w:val="00773895"/>
    <w:rsid w:val="007F512C"/>
    <w:rsid w:val="00805A71"/>
    <w:rsid w:val="008267EA"/>
    <w:rsid w:val="00876AD0"/>
    <w:rsid w:val="008B1F65"/>
    <w:rsid w:val="008C7008"/>
    <w:rsid w:val="008D7C3D"/>
    <w:rsid w:val="008E6355"/>
    <w:rsid w:val="008E66DF"/>
    <w:rsid w:val="009548A8"/>
    <w:rsid w:val="009559D0"/>
    <w:rsid w:val="009D05AB"/>
    <w:rsid w:val="009D375E"/>
    <w:rsid w:val="009D4768"/>
    <w:rsid w:val="009F49B6"/>
    <w:rsid w:val="00A17E5E"/>
    <w:rsid w:val="00A54C07"/>
    <w:rsid w:val="00A933B3"/>
    <w:rsid w:val="00AD2AEF"/>
    <w:rsid w:val="00B2235D"/>
    <w:rsid w:val="00B359E6"/>
    <w:rsid w:val="00B44596"/>
    <w:rsid w:val="00B470B7"/>
    <w:rsid w:val="00B7254E"/>
    <w:rsid w:val="00B7494B"/>
    <w:rsid w:val="00BB59F4"/>
    <w:rsid w:val="00BC2476"/>
    <w:rsid w:val="00BC42FF"/>
    <w:rsid w:val="00BD68B4"/>
    <w:rsid w:val="00C05DDB"/>
    <w:rsid w:val="00C350AA"/>
    <w:rsid w:val="00C46724"/>
    <w:rsid w:val="00C71034"/>
    <w:rsid w:val="00C97069"/>
    <w:rsid w:val="00CA1BBE"/>
    <w:rsid w:val="00CA5C77"/>
    <w:rsid w:val="00CB1B02"/>
    <w:rsid w:val="00CF08E1"/>
    <w:rsid w:val="00D16A75"/>
    <w:rsid w:val="00D25064"/>
    <w:rsid w:val="00D67F08"/>
    <w:rsid w:val="00D8270A"/>
    <w:rsid w:val="00DD2B2F"/>
    <w:rsid w:val="00DF2812"/>
    <w:rsid w:val="00E03D94"/>
    <w:rsid w:val="00E055B5"/>
    <w:rsid w:val="00E54D49"/>
    <w:rsid w:val="00EB14B3"/>
    <w:rsid w:val="00EB38D3"/>
    <w:rsid w:val="00EB6B45"/>
    <w:rsid w:val="00EC10D5"/>
    <w:rsid w:val="00EF4C19"/>
    <w:rsid w:val="00F7246B"/>
    <w:rsid w:val="00F814A7"/>
    <w:rsid w:val="00FA7ADA"/>
    <w:rsid w:val="00FC631E"/>
    <w:rsid w:val="00FD6079"/>
    <w:rsid w:val="00FF6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8E014-3E9C-449F-B961-63829383D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Hayri Simsek</dc:creator>
  <cp:keywords/>
  <dc:description/>
  <cp:lastModifiedBy>Hayri Simsek</cp:lastModifiedBy>
  <cp:revision>3</cp:revision>
  <dcterms:created xsi:type="dcterms:W3CDTF">2018-10-22T05:16:00Z</dcterms:created>
  <dcterms:modified xsi:type="dcterms:W3CDTF">2018-10-22T05:59:00Z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(3)z4D4cl3McTD5v28MzCCTL6acBDZn/VnZIzKBvdWjvlWZZ6z8BoaVyL9suwSKm3CQlGG0hbXU
vVEx4wiC6GrsFGrxYe1r/n7Gs+ghNKbGtlO4W1oF5clb9remuqcXKKn3hXCbZFVAHxgeDwLi
TFE+drBV1URsQ9lD0dnkiIWMm090jaT9MUNeLAYg4MWBpvE49rv1GjO3adckDswEuA77O2R3
oc7ePu8dZBmvXQ6wuT</vt:lpwstr>
  </property>
  <property fmtid="{D5CDD505-2E9C-101B-9397-08002B2CF9AE}" pid="3" name="_2015_ms_pID_7253431">
    <vt:lpwstr>Kj5kYs6encpm6JepIM5sloka5joDWbnhiTGr0zvXs71ujpvvoYI7F/
HrPcSXwUWDoRzffq8mAfX6pi5zMLbAa3EhKfHqD1TlxoOtF6bC+uAL52yAUQy15vFKS4jAgB
n3/QrG6R1HpH+Pvta330iTE0DvZ/8sV4eTYFNEbj42NKWllxguwMJ7TR50XBhXE+EXLNkZG1
cydj3NICovHKAFTJTWWhu1Lnpz4bGz1LBm7L</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1540187951</vt:lpwstr>
  </property>
  <property fmtid="{D5CDD505-2E9C-101B-9397-08002B2CF9AE}" pid="8" name="_2015_ms_pID_7253432">
    <vt:lpwstr>SA==</vt:lpwstr>
  </property>
</Properties>
</file>