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0" w:firstLine="0"/>
        <w:jc w:val="left"/>
        <w:rPr>
          <w:rFonts w:ascii="Lexend" w:cs="Lexend" w:eastAsia="Lexend" w:hAnsi="Lexend"/>
          <w:b w:val="1"/>
        </w:rPr>
      </w:pPr>
      <w:r w:rsidDel="00000000" w:rsidR="00000000" w:rsidRPr="00000000">
        <w:rPr>
          <w:rFonts w:ascii="Lexend" w:cs="Lexend" w:eastAsia="Lexend" w:hAnsi="Lexend"/>
          <w:b w:val="1"/>
          <w:sz w:val="34"/>
          <w:szCs w:val="34"/>
          <w:rtl w:val="0"/>
        </w:rPr>
        <w:t xml:space="preserve">SIMON-GABRIEL CLOUTIER</w:t>
      </w:r>
      <w:r w:rsidDel="00000000" w:rsidR="00000000" w:rsidRPr="00000000">
        <w:rPr>
          <w:rtl w:val="0"/>
        </w:rPr>
      </w:r>
    </w:p>
    <w:p w:rsidR="00000000" w:rsidDel="00000000" w:rsidP="00000000" w:rsidRDefault="00000000" w:rsidRPr="00000000" w14:paraId="00000002">
      <w:pPr>
        <w:spacing w:after="180" w:line="240" w:lineRule="auto"/>
        <w:ind w:left="-5" w:firstLine="0"/>
        <w:jc w:val="left"/>
        <w:rPr>
          <w:rFonts w:ascii="Lexend" w:cs="Lexend" w:eastAsia="Lexend" w:hAnsi="Lexend"/>
        </w:rPr>
      </w:pPr>
      <w:r w:rsidDel="00000000" w:rsidR="00000000" w:rsidRPr="00000000">
        <w:rPr>
          <w:rFonts w:ascii="Lexend" w:cs="Lexend" w:eastAsia="Lexend" w:hAnsi="Lexend"/>
          <w:rtl w:val="0"/>
        </w:rPr>
        <w:t xml:space="preserve">La Pêche, QC J0X2W0 </w:t>
      </w:r>
    </w:p>
    <w:p w:rsidR="00000000" w:rsidDel="00000000" w:rsidP="00000000" w:rsidRDefault="00000000" w:rsidRPr="00000000" w14:paraId="00000003">
      <w:pPr>
        <w:spacing w:after="180" w:line="240" w:lineRule="auto"/>
        <w:ind w:left="-5" w:firstLine="0"/>
        <w:jc w:val="left"/>
        <w:rPr>
          <w:rFonts w:ascii="Lexend" w:cs="Lexend" w:eastAsia="Lexend" w:hAnsi="Lexend"/>
          <w:color w:val="0000cc"/>
        </w:rPr>
      </w:pPr>
      <w:r w:rsidDel="00000000" w:rsidR="00000000" w:rsidRPr="00000000">
        <w:rPr>
          <w:rFonts w:ascii="Lexend" w:cs="Lexend" w:eastAsia="Lexend" w:hAnsi="Lexend"/>
          <w:rtl w:val="0"/>
        </w:rPr>
        <w:t xml:space="preserve">Cloutier.simongabriel@gmail.com</w:t>
      </w:r>
      <w:r w:rsidDel="00000000" w:rsidR="00000000" w:rsidRPr="00000000">
        <w:rPr>
          <w:rtl w:val="0"/>
        </w:rPr>
      </w:r>
    </w:p>
    <w:p w:rsidR="00000000" w:rsidDel="00000000" w:rsidP="00000000" w:rsidRDefault="00000000" w:rsidRPr="00000000" w14:paraId="00000004">
      <w:pPr>
        <w:spacing w:after="180" w:line="240" w:lineRule="auto"/>
        <w:ind w:left="-5" w:firstLine="0"/>
        <w:jc w:val="left"/>
        <w:rPr>
          <w:rFonts w:ascii="Lexend" w:cs="Lexend" w:eastAsia="Lexend" w:hAnsi="Lexend"/>
        </w:rPr>
      </w:pPr>
      <w:r w:rsidDel="00000000" w:rsidR="00000000" w:rsidRPr="00000000">
        <w:rPr>
          <w:rFonts w:ascii="Lexend" w:cs="Lexend" w:eastAsia="Lexend" w:hAnsi="Lexend"/>
          <w:rtl w:val="0"/>
        </w:rPr>
        <w:t xml:space="preserve">+1 873 353 0004</w:t>
      </w:r>
    </w:p>
    <w:p w:rsidR="00000000" w:rsidDel="00000000" w:rsidP="00000000" w:rsidRDefault="00000000" w:rsidRPr="00000000" w14:paraId="00000005">
      <w:pPr>
        <w:spacing w:after="0" w:line="306" w:lineRule="auto"/>
        <w:ind w:left="-5" w:right="-9" w:firstLine="0"/>
        <w:jc w:val="left"/>
        <w:rPr>
          <w:rFonts w:ascii="Lexend" w:cs="Lexend" w:eastAsia="Lexend" w:hAnsi="Lexend"/>
        </w:rPr>
      </w:pPr>
      <w:r w:rsidDel="00000000" w:rsidR="00000000" w:rsidRPr="00000000">
        <w:rPr>
          <w:rFonts w:ascii="Lexend" w:cs="Lexend" w:eastAsia="Lexend" w:hAnsi="Lexend"/>
          <w:rtl w:val="0"/>
        </w:rPr>
        <w:t xml:space="preserve">Un programmeur informatique orienté vers le détail qui s'épanouit dans l'assurance qualité du code et qui trouve une grande fierté dans l'élaboration de solutions techniques à des problèmes commerciaux. J'aspire à me spécialiser dans les solutions logicielles appliquées au divertissement et aux jeux, mais je suis ouvert à toutes les possibilités liées au codage. Un autre domaine d'intérêt est la robotique ou tout autre domaine où je peux mettre à profit mes talents de mécanique.</w:t>
      </w:r>
    </w:p>
    <w:p w:rsidR="00000000" w:rsidDel="00000000" w:rsidP="00000000" w:rsidRDefault="00000000" w:rsidRPr="00000000" w14:paraId="00000006">
      <w:pPr>
        <w:spacing w:after="0" w:line="306" w:lineRule="auto"/>
        <w:ind w:left="-5" w:right="-9" w:firstLine="0"/>
        <w:jc w:val="left"/>
        <w:rPr>
          <w:rFonts w:ascii="Lexend" w:cs="Lexend" w:eastAsia="Lexend" w:hAnsi="Lexend"/>
        </w:rPr>
      </w:pPr>
      <w:r w:rsidDel="00000000" w:rsidR="00000000" w:rsidRPr="00000000">
        <w:rPr>
          <w:rtl w:val="0"/>
        </w:rPr>
      </w:r>
    </w:p>
    <w:p w:rsidR="00000000" w:rsidDel="00000000" w:rsidP="00000000" w:rsidRDefault="00000000" w:rsidRPr="00000000" w14:paraId="00000007">
      <w:pPr>
        <w:spacing w:after="35" w:lineRule="auto"/>
        <w:ind w:left="-5" w:right="0" w:firstLine="0"/>
        <w:rPr>
          <w:rFonts w:ascii="Lexend" w:cs="Lexend" w:eastAsia="Lexend" w:hAnsi="Lexend"/>
        </w:rPr>
      </w:pPr>
      <w:r w:rsidDel="00000000" w:rsidR="00000000" w:rsidRPr="00000000">
        <w:rPr>
          <w:rFonts w:ascii="Lexend" w:cs="Lexend" w:eastAsia="Lexend" w:hAnsi="Lexend"/>
          <w:rtl w:val="0"/>
        </w:rPr>
        <w:t xml:space="preserve">Voici le lien vers mon portfolio:</w:t>
      </w:r>
    </w:p>
    <w:p w:rsidR="00000000" w:rsidDel="00000000" w:rsidP="00000000" w:rsidRDefault="00000000" w:rsidRPr="00000000" w14:paraId="00000008">
      <w:pPr>
        <w:spacing w:after="491" w:lineRule="auto"/>
        <w:ind w:left="-5" w:right="0" w:firstLine="0"/>
        <w:rPr>
          <w:rFonts w:ascii="Lexend" w:cs="Lexend" w:eastAsia="Lexend" w:hAnsi="Lexend"/>
        </w:rPr>
      </w:pPr>
      <w:r w:rsidDel="00000000" w:rsidR="00000000" w:rsidRPr="00000000">
        <w:rPr>
          <w:rFonts w:ascii="Lexend" w:cs="Lexend" w:eastAsia="Lexend" w:hAnsi="Lexend"/>
          <w:rtl w:val="0"/>
        </w:rPr>
        <w:t xml:space="preserve">https://portfolio-simongabrielcloutier.onrender.com</w:t>
      </w:r>
    </w:p>
    <w:p w:rsidR="00000000" w:rsidDel="00000000" w:rsidP="00000000" w:rsidRDefault="00000000" w:rsidRPr="00000000" w14:paraId="00000009">
      <w:pPr>
        <w:pStyle w:val="Heading1"/>
        <w:ind w:left="-5" w:firstLine="0"/>
        <w:rPr>
          <w:rFonts w:ascii="Lexend" w:cs="Lexend" w:eastAsia="Lexend" w:hAnsi="Lexend"/>
        </w:rPr>
      </w:pPr>
      <w:r w:rsidDel="00000000" w:rsidR="00000000" w:rsidRPr="00000000">
        <w:rPr>
          <w:rFonts w:ascii="Lexend" w:cs="Lexend" w:eastAsia="Lexend" w:hAnsi="Lexend"/>
          <w:rtl w:val="0"/>
        </w:rPr>
        <w:t xml:space="preserve">Expérience professionnelle</w:t>
      </w:r>
    </w:p>
    <w:p w:rsidR="00000000" w:rsidDel="00000000" w:rsidP="00000000" w:rsidRDefault="00000000" w:rsidRPr="00000000" w14:paraId="0000000A">
      <w:pPr>
        <w:spacing w:after="21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3"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ind w:left="-5" w:firstLine="0"/>
        <w:rPr>
          <w:rFonts w:ascii="Lexend" w:cs="Lexend" w:eastAsia="Lexend" w:hAnsi="Lexend"/>
        </w:rPr>
      </w:pPr>
      <w:r w:rsidDel="00000000" w:rsidR="00000000" w:rsidRPr="00000000">
        <w:rPr>
          <w:rFonts w:ascii="Lexend" w:cs="Lexend" w:eastAsia="Lexend" w:hAnsi="Lexend"/>
          <w:rtl w:val="0"/>
        </w:rPr>
        <w:t xml:space="preserve">Développeur informatique</w:t>
      </w:r>
    </w:p>
    <w:p w:rsidR="00000000" w:rsidDel="00000000" w:rsidP="00000000" w:rsidRDefault="00000000" w:rsidRPr="00000000" w14:paraId="0000000C">
      <w:pPr>
        <w:spacing w:after="3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ARC (Agence du revenu du Canada)</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666666"/>
          <w:rtl w:val="0"/>
        </w:rPr>
        <w:t xml:space="preserve">Kanata, Ontario</w:t>
      </w:r>
      <w:r w:rsidDel="00000000" w:rsidR="00000000" w:rsidRPr="00000000">
        <w:rPr>
          <w:rtl w:val="0"/>
        </w:rPr>
      </w:r>
    </w:p>
    <w:p w:rsidR="00000000" w:rsidDel="00000000" w:rsidP="00000000" w:rsidRDefault="00000000" w:rsidRPr="00000000" w14:paraId="0000000D">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Septembre 2023 à aujourd'hui</w:t>
      </w:r>
      <w:r w:rsidDel="00000000" w:rsidR="00000000" w:rsidRPr="00000000">
        <w:rPr>
          <w:rtl w:val="0"/>
        </w:rPr>
      </w:r>
    </w:p>
    <w:p w:rsidR="00000000" w:rsidDel="00000000" w:rsidP="00000000" w:rsidRDefault="00000000" w:rsidRPr="00000000" w14:paraId="0000000E">
      <w:pPr>
        <w:spacing w:after="218" w:lineRule="auto"/>
        <w:ind w:left="-5" w:right="0" w:firstLine="0"/>
        <w:rPr>
          <w:rFonts w:ascii="Lexend" w:cs="Lexend" w:eastAsia="Lexend" w:hAnsi="Lexend"/>
        </w:rPr>
      </w:pPr>
      <w:r w:rsidDel="00000000" w:rsidR="00000000" w:rsidRPr="00000000">
        <w:rPr>
          <w:rFonts w:ascii="Lexend" w:cs="Lexend" w:eastAsia="Lexend" w:hAnsi="Lexend"/>
          <w:rtl w:val="0"/>
        </w:rPr>
        <w:t xml:space="preserve">J'ai travaillé avec Angular, Drupal, PHP et d'autres types de langages de développement Web. Expérience avec l'équipement CRA pour le travail à distance à domicile, la gestion du temps avant les délais, l'apprentissage rapide de nouveaux flux de travail et informations, l'adaptation à tout type de changements apportés par le client.</w:t>
      </w:r>
    </w:p>
    <w:p w:rsidR="00000000" w:rsidDel="00000000" w:rsidP="00000000" w:rsidRDefault="00000000" w:rsidRPr="00000000" w14:paraId="0000000F">
      <w:pPr>
        <w:pStyle w:val="Heading2"/>
        <w:ind w:left="-5" w:firstLine="0"/>
        <w:rPr>
          <w:rFonts w:ascii="Lexend" w:cs="Lexend" w:eastAsia="Lexend" w:hAnsi="Lexend"/>
        </w:rPr>
      </w:pPr>
      <w:r w:rsidDel="00000000" w:rsidR="00000000" w:rsidRPr="00000000">
        <w:rPr>
          <w:rFonts w:ascii="Lexend" w:cs="Lexend" w:eastAsia="Lexend" w:hAnsi="Lexend"/>
          <w:rtl w:val="0"/>
        </w:rPr>
        <w:t xml:space="preserve">Remplacement d'une école secondaire</w:t>
      </w:r>
    </w:p>
    <w:p w:rsidR="00000000" w:rsidDel="00000000" w:rsidP="00000000" w:rsidRDefault="00000000" w:rsidRPr="00000000" w14:paraId="00000010">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Janvier 2022 à septembre 2023</w:t>
      </w:r>
      <w:r w:rsidDel="00000000" w:rsidR="00000000" w:rsidRPr="00000000">
        <w:rPr>
          <w:rtl w:val="0"/>
        </w:rPr>
      </w:r>
    </w:p>
    <w:p w:rsidR="00000000" w:rsidDel="00000000" w:rsidP="00000000" w:rsidRDefault="00000000" w:rsidRPr="00000000" w14:paraId="00000011">
      <w:pPr>
        <w:spacing w:after="218" w:lineRule="auto"/>
        <w:ind w:left="-5" w:right="0" w:firstLine="0"/>
        <w:rPr>
          <w:rFonts w:ascii="Lexend" w:cs="Lexend" w:eastAsia="Lexend" w:hAnsi="Lexend"/>
        </w:rPr>
      </w:pPr>
      <w:r w:rsidDel="00000000" w:rsidR="00000000" w:rsidRPr="00000000">
        <w:rPr>
          <w:rFonts w:ascii="Lexend" w:cs="Lexend" w:eastAsia="Lexend" w:hAnsi="Lexend"/>
          <w:rtl w:val="0"/>
        </w:rPr>
        <w:t xml:space="preserve">Gestion de la classe, application de la discipline en classe, doit s'assurer que les élèves comprennent et exécutent le travail demandé, surveillance après l'école, gestion du temps avec un horaire flexible (pas d'horaire préconçu, demande de travail chaque semaine faite par le secrétaire).</w:t>
      </w:r>
    </w:p>
    <w:p w:rsidR="00000000" w:rsidDel="00000000" w:rsidP="00000000" w:rsidRDefault="00000000" w:rsidRPr="00000000" w14:paraId="00000012">
      <w:pPr>
        <w:pStyle w:val="Heading2"/>
        <w:ind w:left="-5" w:firstLine="0"/>
        <w:rPr>
          <w:rFonts w:ascii="Lexend" w:cs="Lexend" w:eastAsia="Lexend" w:hAnsi="Lexend"/>
        </w:rPr>
      </w:pPr>
      <w:r w:rsidDel="00000000" w:rsidR="00000000" w:rsidRPr="00000000">
        <w:rPr>
          <w:rFonts w:ascii="Lexend" w:cs="Lexend" w:eastAsia="Lexend" w:hAnsi="Lexend"/>
          <w:rtl w:val="0"/>
        </w:rPr>
        <w:t xml:space="preserve">Pharmacie Brunet</w:t>
      </w:r>
    </w:p>
    <w:p w:rsidR="00000000" w:rsidDel="00000000" w:rsidP="00000000" w:rsidRDefault="00000000" w:rsidRPr="00000000" w14:paraId="00000013">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Janvier 2019 à septembre 2023</w:t>
      </w:r>
      <w:r w:rsidDel="00000000" w:rsidR="00000000" w:rsidRPr="00000000">
        <w:rPr>
          <w:rtl w:val="0"/>
        </w:rPr>
      </w:r>
    </w:p>
    <w:p w:rsidR="00000000" w:rsidDel="00000000" w:rsidP="00000000" w:rsidRDefault="00000000" w:rsidRPr="00000000" w14:paraId="00000014">
      <w:pPr>
        <w:spacing w:after="486" w:lineRule="auto"/>
        <w:ind w:left="-5" w:right="0" w:firstLine="0"/>
        <w:rPr>
          <w:rFonts w:ascii="Lexend" w:cs="Lexend" w:eastAsia="Lexend" w:hAnsi="Lexend"/>
        </w:rPr>
      </w:pPr>
      <w:r w:rsidDel="00000000" w:rsidR="00000000" w:rsidRPr="00000000">
        <w:rPr>
          <w:rFonts w:ascii="Lexend" w:cs="Lexend" w:eastAsia="Lexend" w:hAnsi="Lexend"/>
          <w:rtl w:val="0"/>
        </w:rPr>
        <w:t xml:space="preserve">Résoudre des problèmes informatiques de base, résoudre des problèmes d'assurance client, fabrication de piluliers, comptage de médicaments, informatisation des ordonnances, formation des nouveaux employés, installation de nouveaux périphériques, accueil des patients, gestion de l'équipe et de la tâche, nettoyage et destruction de documents confidentiels, caissiers (fin 2019 à juin 2020).</w:t>
      </w:r>
    </w:p>
    <w:p w:rsidR="00000000" w:rsidDel="00000000" w:rsidP="00000000" w:rsidRDefault="00000000" w:rsidRPr="00000000" w14:paraId="00000015">
      <w:pPr>
        <w:pStyle w:val="Heading1"/>
        <w:ind w:left="-5" w:firstLine="0"/>
        <w:rPr>
          <w:rFonts w:ascii="Lexend" w:cs="Lexend" w:eastAsia="Lexend" w:hAnsi="Lexend"/>
        </w:rPr>
      </w:pPr>
      <w:r w:rsidDel="00000000" w:rsidR="00000000" w:rsidRPr="00000000">
        <w:rPr>
          <w:rFonts w:ascii="Lexend" w:cs="Lexend" w:eastAsia="Lexend" w:hAnsi="Lexend"/>
          <w:rtl w:val="0"/>
        </w:rPr>
        <w:t xml:space="preserve">Éducation</w:t>
      </w:r>
    </w:p>
    <w:p w:rsidR="00000000" w:rsidDel="00000000" w:rsidP="00000000" w:rsidRDefault="00000000" w:rsidRPr="00000000" w14:paraId="00000016">
      <w:pPr>
        <w:spacing w:after="21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2"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2"/>
        <w:spacing w:after="129" w:line="259" w:lineRule="auto"/>
        <w:ind w:left="-5" w:right="0" w:firstLine="0"/>
        <w:jc w:val="left"/>
        <w:rPr>
          <w:rFonts w:ascii="Lexend" w:cs="Lexend" w:eastAsia="Lexend" w:hAnsi="Lexend"/>
        </w:rPr>
      </w:pPr>
      <w:bookmarkStart w:colFirst="0" w:colLast="0" w:name="_4pf1xt7sfan" w:id="0"/>
      <w:bookmarkEnd w:id="0"/>
      <w:r w:rsidDel="00000000" w:rsidR="00000000" w:rsidRPr="00000000">
        <w:rPr>
          <w:rFonts w:ascii="Lexend" w:cs="Lexend" w:eastAsia="Lexend" w:hAnsi="Lexend"/>
          <w:rtl w:val="0"/>
        </w:rPr>
        <w:t xml:space="preserve">L'école secondaire des lacs (CSSPO)</w:t>
      </w:r>
    </w:p>
    <w:p w:rsidR="00000000" w:rsidDel="00000000" w:rsidP="00000000" w:rsidRDefault="00000000" w:rsidRPr="00000000" w14:paraId="00000018">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Septembre 2014 - juin 2019</w:t>
      </w:r>
    </w:p>
    <w:p w:rsidR="00000000" w:rsidDel="00000000" w:rsidP="00000000" w:rsidRDefault="00000000" w:rsidRPr="00000000" w14:paraId="00000019">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A reçu le Prix du Civisme, ainsi qu'une bourse d'étude professionnelle. Cours avancé de sciences et de mathématiques.</w:t>
      </w:r>
    </w:p>
    <w:p w:rsidR="00000000" w:rsidDel="00000000" w:rsidP="00000000" w:rsidRDefault="00000000" w:rsidRPr="00000000" w14:paraId="0000001A">
      <w:pPr>
        <w:pStyle w:val="Heading2"/>
        <w:spacing w:after="129" w:line="259" w:lineRule="auto"/>
        <w:ind w:left="-5" w:right="0" w:firstLine="0"/>
        <w:jc w:val="left"/>
        <w:rPr>
          <w:rFonts w:ascii="Lexend" w:cs="Lexend" w:eastAsia="Lexend" w:hAnsi="Lexend"/>
        </w:rPr>
      </w:pPr>
      <w:bookmarkStart w:colFirst="0" w:colLast="0" w:name="_w7ac2fvyqujr" w:id="1"/>
      <w:bookmarkEnd w:id="1"/>
      <w:r w:rsidDel="00000000" w:rsidR="00000000" w:rsidRPr="00000000">
        <w:rPr>
          <w:rFonts w:ascii="Lexend" w:cs="Lexend" w:eastAsia="Lexend" w:hAnsi="Lexend"/>
          <w:rtl w:val="0"/>
        </w:rPr>
        <w:t xml:space="preserve">Cité collégiale (Ottawa)</w:t>
      </w:r>
    </w:p>
    <w:p w:rsidR="00000000" w:rsidDel="00000000" w:rsidP="00000000" w:rsidRDefault="00000000" w:rsidRPr="00000000" w14:paraId="0000001B">
      <w:pPr>
        <w:numPr>
          <w:ilvl w:val="0"/>
          <w:numId w:val="2"/>
        </w:numPr>
        <w:spacing w:after="129" w:line="259" w:lineRule="auto"/>
        <w:ind w:left="720" w:right="0" w:hanging="360"/>
        <w:jc w:val="left"/>
        <w:rPr>
          <w:rFonts w:ascii="Lexend" w:cs="Lexend" w:eastAsia="Lexend" w:hAnsi="Lexend"/>
          <w:u w:val="none"/>
        </w:rPr>
      </w:pPr>
      <w:r w:rsidDel="00000000" w:rsidR="00000000" w:rsidRPr="00000000">
        <w:rPr>
          <w:rFonts w:ascii="Lexend" w:cs="Lexend" w:eastAsia="Lexend" w:hAnsi="Lexend"/>
          <w:rtl w:val="0"/>
        </w:rPr>
        <w:t xml:space="preserve">Technologie du génie informatique Septembre 2019 - décembre 2021 (Programme non achevé, 1 120,0 heures effectuées au total)</w:t>
      </w:r>
    </w:p>
    <w:p w:rsidR="00000000" w:rsidDel="00000000" w:rsidP="00000000" w:rsidRDefault="00000000" w:rsidRPr="00000000" w14:paraId="0000001C">
      <w:pPr>
        <w:spacing w:after="129" w:line="259" w:lineRule="auto"/>
        <w:ind w:left="715" w:right="0" w:firstLine="5"/>
        <w:jc w:val="left"/>
        <w:rPr>
          <w:rFonts w:ascii="Lexend" w:cs="Lexend" w:eastAsia="Lexend" w:hAnsi="Lexend"/>
        </w:rPr>
      </w:pPr>
      <w:r w:rsidDel="00000000" w:rsidR="00000000" w:rsidRPr="00000000">
        <w:rPr>
          <w:rFonts w:ascii="Lexend" w:cs="Lexend" w:eastAsia="Lexend" w:hAnsi="Lexend"/>
          <w:rtl w:val="0"/>
        </w:rPr>
        <w:t xml:space="preserve">Moyenne générale : MPC cumulée 3.012 soit entre 74 et 76%.</w:t>
      </w:r>
    </w:p>
    <w:p w:rsidR="00000000" w:rsidDel="00000000" w:rsidP="00000000" w:rsidRDefault="00000000" w:rsidRPr="00000000" w14:paraId="0000001D">
      <w:pPr>
        <w:numPr>
          <w:ilvl w:val="0"/>
          <w:numId w:val="1"/>
        </w:numPr>
        <w:spacing w:after="129" w:line="259" w:lineRule="auto"/>
        <w:ind w:left="720" w:right="0" w:hanging="360"/>
        <w:jc w:val="left"/>
        <w:rPr>
          <w:rFonts w:ascii="Lexend" w:cs="Lexend" w:eastAsia="Lexend" w:hAnsi="Lexend"/>
          <w:u w:val="none"/>
        </w:rPr>
      </w:pPr>
      <w:r w:rsidDel="00000000" w:rsidR="00000000" w:rsidRPr="00000000">
        <w:rPr>
          <w:rFonts w:ascii="Lexend" w:cs="Lexend" w:eastAsia="Lexend" w:hAnsi="Lexend"/>
          <w:rtl w:val="0"/>
        </w:rPr>
        <w:t xml:space="preserve">Programmation informatique Janvier 2022 - avril 2023 (Terminé, 672,0 heures au total)</w:t>
      </w:r>
    </w:p>
    <w:p w:rsidR="00000000" w:rsidDel="00000000" w:rsidP="00000000" w:rsidRDefault="00000000" w:rsidRPr="00000000" w14:paraId="0000001E">
      <w:pPr>
        <w:spacing w:after="129" w:line="259" w:lineRule="auto"/>
        <w:ind w:left="715" w:right="0" w:firstLine="5"/>
        <w:jc w:val="left"/>
        <w:rPr>
          <w:rFonts w:ascii="Lexend" w:cs="Lexend" w:eastAsia="Lexend" w:hAnsi="Lexend"/>
        </w:rPr>
      </w:pPr>
      <w:r w:rsidDel="00000000" w:rsidR="00000000" w:rsidRPr="00000000">
        <w:rPr>
          <w:rFonts w:ascii="Lexend" w:cs="Lexend" w:eastAsia="Lexend" w:hAnsi="Lexend"/>
          <w:rtl w:val="0"/>
        </w:rPr>
        <w:t xml:space="preserve">Moyenne générale : MPC cumulé 3.280 ou entre 74-76%.</w:t>
      </w:r>
    </w:p>
    <w:p w:rsidR="00000000" w:rsidDel="00000000" w:rsidP="00000000" w:rsidRDefault="00000000" w:rsidRPr="00000000" w14:paraId="0000001F">
      <w:pPr>
        <w:spacing w:after="129" w:line="259" w:lineRule="auto"/>
        <w:ind w:left="-5" w:right="0" w:firstLine="0"/>
        <w:jc w:val="left"/>
        <w:rPr>
          <w:rFonts w:ascii="Lexend" w:cs="Lexend" w:eastAsia="Lexend" w:hAnsi="Lexend"/>
          <w:color w:val="666666"/>
        </w:rPr>
      </w:pPr>
      <w:r w:rsidDel="00000000" w:rsidR="00000000" w:rsidRPr="00000000">
        <w:rPr>
          <w:rtl w:val="0"/>
        </w:rPr>
      </w:r>
    </w:p>
    <w:p w:rsidR="00000000" w:rsidDel="00000000" w:rsidP="00000000" w:rsidRDefault="00000000" w:rsidRPr="00000000" w14:paraId="00000020">
      <w:pPr>
        <w:spacing w:after="129" w:line="259" w:lineRule="auto"/>
        <w:ind w:left="-5" w:right="0" w:firstLine="0"/>
        <w:jc w:val="left"/>
        <w:rPr>
          <w:rFonts w:ascii="Lexend" w:cs="Lexend" w:eastAsia="Lexend" w:hAnsi="Lexend"/>
          <w:color w:val="666666"/>
        </w:rPr>
      </w:pPr>
      <w:r w:rsidDel="00000000" w:rsidR="00000000" w:rsidRPr="00000000">
        <w:rPr>
          <w:rtl w:val="0"/>
        </w:rPr>
      </w:r>
    </w:p>
    <w:p w:rsidR="00000000" w:rsidDel="00000000" w:rsidP="00000000" w:rsidRDefault="00000000" w:rsidRPr="00000000" w14:paraId="00000021">
      <w:pPr>
        <w:pStyle w:val="Heading1"/>
        <w:ind w:left="-5" w:firstLine="0"/>
        <w:rPr>
          <w:rFonts w:ascii="Lexend" w:cs="Lexend" w:eastAsia="Lexend" w:hAnsi="Lexend"/>
        </w:rPr>
      </w:pPr>
      <w:r w:rsidDel="00000000" w:rsidR="00000000" w:rsidRPr="00000000">
        <w:rPr>
          <w:rFonts w:ascii="Lexend" w:cs="Lexend" w:eastAsia="Lexend" w:hAnsi="Lexend"/>
          <w:rtl w:val="0"/>
        </w:rPr>
        <w:t xml:space="preserve">Compétences</w:t>
      </w:r>
    </w:p>
    <w:p w:rsidR="00000000" w:rsidDel="00000000" w:rsidP="00000000" w:rsidRDefault="00000000" w:rsidRPr="00000000" w14:paraId="00000022">
      <w:pPr>
        <w:spacing w:after="18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6"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Serveur SQL (1 an)</w:t>
      </w:r>
    </w:p>
    <w:p w:rsidR="00000000" w:rsidDel="00000000" w:rsidP="00000000" w:rsidRDefault="00000000" w:rsidRPr="00000000" w14:paraId="00000024">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Java et JavaScript (2 ans)</w:t>
      </w:r>
    </w:p>
    <w:p w:rsidR="00000000" w:rsidDel="00000000" w:rsidP="00000000" w:rsidRDefault="00000000" w:rsidRPr="00000000" w14:paraId="00000025">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Systèmes embarqués (1 an)</w:t>
      </w:r>
    </w:p>
    <w:p w:rsidR="00000000" w:rsidDel="00000000" w:rsidP="00000000" w:rsidRDefault="00000000" w:rsidRPr="00000000" w14:paraId="00000026">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HTML/CSS (3 ans)</w:t>
      </w:r>
    </w:p>
    <w:p w:rsidR="00000000" w:rsidDel="00000000" w:rsidP="00000000" w:rsidRDefault="00000000" w:rsidRPr="00000000" w14:paraId="00000027">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C/C++ (3 ans)</w:t>
      </w:r>
    </w:p>
    <w:p w:rsidR="00000000" w:rsidDel="00000000" w:rsidP="00000000" w:rsidRDefault="00000000" w:rsidRPr="00000000" w14:paraId="00000028">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Linux (1 an)</w:t>
      </w:r>
    </w:p>
    <w:p w:rsidR="00000000" w:rsidDel="00000000" w:rsidP="00000000" w:rsidRDefault="00000000" w:rsidRPr="00000000" w14:paraId="00000029">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MySQL (1 an)</w:t>
      </w:r>
    </w:p>
    <w:p w:rsidR="00000000" w:rsidDel="00000000" w:rsidP="00000000" w:rsidRDefault="00000000" w:rsidRPr="00000000" w14:paraId="0000002A">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Git (2 ans)</w:t>
      </w:r>
    </w:p>
    <w:p w:rsidR="00000000" w:rsidDel="00000000" w:rsidP="00000000" w:rsidRDefault="00000000" w:rsidRPr="00000000" w14:paraId="0000002B">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Informatique (2 ans)</w:t>
      </w:r>
    </w:p>
    <w:p w:rsidR="00000000" w:rsidDel="00000000" w:rsidP="00000000" w:rsidRDefault="00000000" w:rsidRPr="00000000" w14:paraId="0000002C">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Swift (1 an)</w:t>
      </w:r>
    </w:p>
    <w:p w:rsidR="00000000" w:rsidDel="00000000" w:rsidP="00000000" w:rsidRDefault="00000000" w:rsidRPr="00000000" w14:paraId="0000002D">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Développement Android (1 an)</w:t>
      </w:r>
    </w:p>
    <w:p w:rsidR="00000000" w:rsidDel="00000000" w:rsidP="00000000" w:rsidRDefault="00000000" w:rsidRPr="00000000" w14:paraId="0000002E">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 (2 ans)</w:t>
      </w:r>
    </w:p>
    <w:p w:rsidR="00000000" w:rsidDel="00000000" w:rsidP="00000000" w:rsidRDefault="00000000" w:rsidRPr="00000000" w14:paraId="0000002F">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Technologie (2 ans)</w:t>
      </w:r>
    </w:p>
    <w:p w:rsidR="00000000" w:rsidDel="00000000" w:rsidP="00000000" w:rsidRDefault="00000000" w:rsidRPr="00000000" w14:paraId="00000030">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Support client (4 ans)</w:t>
      </w:r>
    </w:p>
    <w:p w:rsidR="00000000" w:rsidDel="00000000" w:rsidP="00000000" w:rsidRDefault="00000000" w:rsidRPr="00000000" w14:paraId="00000031">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Développement de logiciels (2 ans)</w:t>
      </w:r>
    </w:p>
    <w:p w:rsidR="00000000" w:rsidDel="00000000" w:rsidP="00000000" w:rsidRDefault="00000000" w:rsidRPr="00000000" w14:paraId="00000032">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Bases de données (2 ans)</w:t>
      </w:r>
    </w:p>
    <w:p w:rsidR="00000000" w:rsidDel="00000000" w:rsidP="00000000" w:rsidRDefault="00000000" w:rsidRPr="00000000" w14:paraId="00000033">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GitHub (2 ans)</w:t>
      </w:r>
    </w:p>
    <w:p w:rsidR="00000000" w:rsidDel="00000000" w:rsidP="00000000" w:rsidRDefault="00000000" w:rsidRPr="00000000" w14:paraId="00000034">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Interface utilisateur (UI)</w:t>
      </w:r>
    </w:p>
    <w:p w:rsidR="00000000" w:rsidDel="00000000" w:rsidP="00000000" w:rsidRDefault="00000000" w:rsidRPr="00000000" w14:paraId="00000035">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Node.js</w:t>
      </w:r>
    </w:p>
    <w:p w:rsidR="00000000" w:rsidDel="00000000" w:rsidP="00000000" w:rsidRDefault="00000000" w:rsidRPr="00000000" w14:paraId="00000036">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XML</w:t>
      </w:r>
    </w:p>
    <w:p w:rsidR="00000000" w:rsidDel="00000000" w:rsidP="00000000" w:rsidRDefault="00000000" w:rsidRPr="00000000" w14:paraId="00000037">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React (1 an)</w:t>
      </w:r>
    </w:p>
    <w:p w:rsidR="00000000" w:rsidDel="00000000" w:rsidP="00000000" w:rsidRDefault="00000000" w:rsidRPr="00000000" w14:paraId="00000038">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Cas de test</w:t>
      </w:r>
    </w:p>
    <w:p w:rsidR="00000000" w:rsidDel="00000000" w:rsidP="00000000" w:rsidRDefault="00000000" w:rsidRPr="00000000" w14:paraId="00000039">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Jira (1 an)</w:t>
      </w:r>
    </w:p>
    <w:p w:rsidR="00000000" w:rsidDel="00000000" w:rsidP="00000000" w:rsidRDefault="00000000" w:rsidRPr="00000000" w14:paraId="0000003A">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Angular</w:t>
      </w:r>
    </w:p>
    <w:p w:rsidR="00000000" w:rsidDel="00000000" w:rsidP="00000000" w:rsidRDefault="00000000" w:rsidRPr="00000000" w14:paraId="0000003B">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PHP (1 an)</w:t>
      </w:r>
    </w:p>
    <w:p w:rsidR="00000000" w:rsidDel="00000000" w:rsidP="00000000" w:rsidRDefault="00000000" w:rsidRPr="00000000" w14:paraId="0000003C">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Docker/Composer (1 an)</w:t>
      </w:r>
    </w:p>
    <w:p w:rsidR="00000000" w:rsidDel="00000000" w:rsidP="00000000" w:rsidRDefault="00000000" w:rsidRPr="00000000" w14:paraId="0000003D">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Drupal (1 an)</w:t>
      </w:r>
    </w:p>
    <w:p w:rsidR="00000000" w:rsidDel="00000000" w:rsidP="00000000" w:rsidRDefault="00000000" w:rsidRPr="00000000" w14:paraId="0000003E">
      <w:pPr>
        <w:spacing w:after="0" w:line="276" w:lineRule="auto"/>
        <w:ind w:left="180" w:right="0" w:firstLine="0"/>
        <w:rPr>
          <w:rFonts w:ascii="Lexend" w:cs="Lexend" w:eastAsia="Lexend" w:hAnsi="Lexend"/>
        </w:rPr>
      </w:pPr>
      <w:r w:rsidDel="00000000" w:rsidR="00000000" w:rsidRPr="00000000">
        <w:rPr>
          <w:rtl w:val="0"/>
        </w:rPr>
      </w:r>
    </w:p>
    <w:p w:rsidR="00000000" w:rsidDel="00000000" w:rsidP="00000000" w:rsidRDefault="00000000" w:rsidRPr="00000000" w14:paraId="0000003F">
      <w:pPr>
        <w:pStyle w:val="Heading1"/>
        <w:rPr>
          <w:rFonts w:ascii="Lexend" w:cs="Lexend" w:eastAsia="Lexend" w:hAnsi="Lexend"/>
        </w:rPr>
      </w:pPr>
      <w:r w:rsidDel="00000000" w:rsidR="00000000" w:rsidRPr="00000000">
        <w:rPr>
          <w:rFonts w:ascii="Lexend" w:cs="Lexend" w:eastAsia="Lexend" w:hAnsi="Lexend"/>
          <w:rtl w:val="0"/>
        </w:rPr>
        <w:t xml:space="preserve">Links</w:t>
      </w:r>
    </w:p>
    <w:p w:rsidR="00000000" w:rsidDel="00000000" w:rsidP="00000000" w:rsidRDefault="00000000" w:rsidRPr="00000000" w14:paraId="00000040">
      <w:pPr>
        <w:spacing w:after="230"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5"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after="0" w:line="517" w:lineRule="auto"/>
        <w:ind w:left="0" w:right="240" w:firstLine="0"/>
        <w:jc w:val="left"/>
        <w:rPr>
          <w:rFonts w:ascii="Lexend" w:cs="Lexend" w:eastAsia="Lexend" w:hAnsi="Lexend"/>
          <w:color w:val="0000cc"/>
          <w:u w:val="single"/>
        </w:rPr>
      </w:pPr>
      <w:hyperlink r:id="rId10">
        <w:r w:rsidDel="00000000" w:rsidR="00000000" w:rsidRPr="00000000">
          <w:rPr>
            <w:rFonts w:ascii="Lexend" w:cs="Lexend" w:eastAsia="Lexend" w:hAnsi="Lexend"/>
            <w:color w:val="0000cc"/>
            <w:u w:val="single"/>
            <w:rtl w:val="0"/>
          </w:rPr>
          <w:t xml:space="preserve">https://portfolio-simongabrielcloutier.onrender.com </w:t>
        </w:r>
      </w:hyperlink>
      <w:r w:rsidDel="00000000" w:rsidR="00000000" w:rsidRPr="00000000">
        <w:rPr>
          <w:rtl w:val="0"/>
        </w:rPr>
      </w:r>
    </w:p>
    <w:p w:rsidR="00000000" w:rsidDel="00000000" w:rsidP="00000000" w:rsidRDefault="00000000" w:rsidRPr="00000000" w14:paraId="00000042">
      <w:pPr>
        <w:spacing w:after="0" w:line="517" w:lineRule="auto"/>
        <w:ind w:left="0" w:right="240" w:firstLine="0"/>
        <w:jc w:val="left"/>
        <w:rPr>
          <w:rFonts w:ascii="Lexend" w:cs="Lexend" w:eastAsia="Lexend" w:hAnsi="Lexend"/>
          <w:color w:val="0000cc"/>
          <w:u w:val="single"/>
        </w:rPr>
      </w:pPr>
      <w:r w:rsidDel="00000000" w:rsidR="00000000" w:rsidRPr="00000000">
        <w:rPr>
          <w:rFonts w:ascii="Lexend" w:cs="Lexend" w:eastAsia="Lexend" w:hAnsi="Lexend"/>
          <w:color w:val="0000cc"/>
          <w:u w:val="single"/>
          <w:rtl w:val="0"/>
        </w:rPr>
        <w:t xml:space="preserve">linkedin.com/in/simon-gabriel-cloutier-a51903260</w:t>
      </w:r>
    </w:p>
    <w:p w:rsidR="00000000" w:rsidDel="00000000" w:rsidP="00000000" w:rsidRDefault="00000000" w:rsidRPr="00000000" w14:paraId="00000043">
      <w:pPr>
        <w:spacing w:after="0" w:line="517" w:lineRule="auto"/>
        <w:ind w:left="0" w:right="240" w:firstLine="0"/>
        <w:jc w:val="left"/>
        <w:rPr>
          <w:rFonts w:ascii="Lexend" w:cs="Lexend" w:eastAsia="Lexend" w:hAnsi="Lexend"/>
        </w:rPr>
      </w:pPr>
      <w:r w:rsidDel="00000000" w:rsidR="00000000" w:rsidRPr="00000000">
        <w:rPr>
          <w:rtl w:val="0"/>
        </w:rPr>
      </w:r>
    </w:p>
    <w:sectPr>
      <w:headerReference r:id="rId11" w:type="default"/>
      <w:headerReference r:id="rId12" w:type="first"/>
      <w:head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4"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4" name="image4.png"/>
              <a:graphic>
                <a:graphicData uri="http://schemas.openxmlformats.org/drawingml/2006/picture">
                  <pic:pic>
                    <pic:nvPicPr>
                      <pic:cNvPr descr="UNCLASSIFIED - NON CLASSIFIÉ"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7"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7" name="image7.png"/>
              <a:graphic>
                <a:graphicData uri="http://schemas.openxmlformats.org/drawingml/2006/picture">
                  <pic:pic>
                    <pic:nvPicPr>
                      <pic:cNvPr descr="UNCLASSIFIED - NON CLASSIFIÉ" id="0" name="image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1" name="image1.png"/>
              <a:graphic>
                <a:graphicData uri="http://schemas.openxmlformats.org/drawingml/2006/picture">
                  <pic:pic>
                    <pic:nvPicPr>
                      <pic:cNvPr descr="UNCLASSIFIED - NON CLASSIFIÉ"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18"/>
        <w:szCs w:val="18"/>
        <w:lang w:val="fr"/>
      </w:rPr>
    </w:rPrDefault>
    <w:pPrDefault>
      <w:pPr>
        <w:spacing w:after="100" w:line="265" w:lineRule="auto"/>
        <w:ind w:left="10" w:right="607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ourier New" w:cs="Courier New" w:eastAsia="Courier New" w:hAnsi="Courier New"/>
      <w:b w:val="0"/>
      <w:i w:val="0"/>
      <w:smallCaps w:val="0"/>
      <w:strike w:val="0"/>
      <w:color w:val="666666"/>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ourier New" w:cs="Courier New" w:eastAsia="Courier New" w:hAnsi="Courier New"/>
      <w:b w:val="1"/>
      <w:i w:val="0"/>
      <w:smallCaps w:val="0"/>
      <w:strike w:val="0"/>
      <w:color w:val="000000"/>
      <w:sz w:val="21"/>
      <w:szCs w:val="21"/>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portfolio-simongabrielcloutier.onrender.com/"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254769fe,4d044002,50e46610</vt:lpwstr>
  </property>
  <property fmtid="{D5CDD505-2E9C-101B-9397-08002B2CF9AE}" pid="3" name="ClassificationContentMarkingHeaderFontProps">
    <vt:lpwstr>#000000,10, Calibres</vt:lpwstr>
  </property>
  <property fmtid="{D5CDD505-2E9C-101B-9397-08002B2CF9AE}" pid="4" name="ClassificationContentMarkingHeaderText">
    <vt:lpwstr>UNCLASSIFIED - NON CLASSIFIÉ</vt:lpwstr>
  </property>
  <property fmtid="{D5CDD505-2E9C-101B-9397-08002B2CF9AE}" pid="5" name="MSIP_Label_8a1a99e2-143c-4b4d-94e2-b2ef470920f6_Enabled">
    <vt:lpwstr>vrai</vt:lpwstr>
  </property>
  <property fmtid="{D5CDD505-2E9C-101B-9397-08002B2CF9AE}" pid="6" name="MSIP_Label_8a1a99e2-143c-4b4d-94e2-b2ef470920f6_SetDate">
    <vt:lpwstr>2024-12-19T17:18:10Z</vt:lpwstr>
  </property>
  <property fmtid="{D5CDD505-2E9C-101B-9397-08002B2CF9AE}" pid="7" name="MSIP_Label_8a1a99e2-143c-4b4d-94e2-b2ef470920f6_Method">
    <vt:lpwstr>Standard</vt:lpwstr>
  </property>
  <property fmtid="{D5CDD505-2E9C-101B-9397-08002B2CF9AE}" pid="8" name="MSIP_Label_8a1a99e2-143c-4b4d-94e2-b2ef470920f6_Name">
    <vt:lpwstr>NON CLASSIFIÉ</vt:lpwstr>
  </property>
  <property fmtid="{D5CDD505-2E9C-101B-9397-08002B2CF9AE}" pid="9" name="MSIP_Label_8a1a99e2-143c-4b4d-94e2-b2ef470920f6_SiteId">
    <vt:lpwstr>4ca51fed-92c4-4f54-94c5-dcc41cbf1c9e</vt:lpwstr>
  </property>
  <property fmtid="{D5CDD505-2E9C-101B-9397-08002B2CF9AE}" pid="10" name="MSIP_Label_8a1a99e2-143c-4b4d-94e2-b2ef470920f6_ActionId">
    <vt:lpwstr>07ff84f5-4f0c-41cc-96c4-88ea646c7ac0</vt:lpwstr>
  </property>
  <property fmtid="{D5CDD505-2E9C-101B-9397-08002B2CF9AE}" pid="11" name="MSIP_Label_8a1a99e2-143c-4b4d-94e2-b2ef470920f6_ContentBits">
    <vt:lpwstr>1</vt:lpwstr>
  </property>
</Properties>
</file>