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1BFBE" w14:textId="77777777" w:rsidR="005320A6" w:rsidRPr="0008046D" w:rsidRDefault="005320A6" w:rsidP="005320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inorHAnsi" w:eastAsia="Montserrat" w:hAnsiTheme="minorHAnsi" w:cstheme="minorHAnsi"/>
          <w:b/>
          <w:smallCaps/>
          <w:sz w:val="28"/>
          <w:szCs w:val="28"/>
        </w:rPr>
      </w:pPr>
      <w:r w:rsidRPr="0008046D">
        <w:rPr>
          <w:rFonts w:asciiTheme="minorHAnsi" w:eastAsia="Montserrat" w:hAnsiTheme="minorHAnsi" w:cstheme="minorHAnsi"/>
          <w:b/>
          <w:smallCaps/>
          <w:sz w:val="28"/>
          <w:szCs w:val="28"/>
        </w:rPr>
        <w:t>Anish Raj V</w:t>
      </w:r>
    </w:p>
    <w:p w14:paraId="09A5A0F6" w14:textId="6F275A0C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Phone:</w:t>
      </w:r>
      <w:r w:rsidR="0008046D">
        <w:rPr>
          <w:rFonts w:asciiTheme="minorHAnsi" w:eastAsia="Montserrat" w:hAnsiTheme="minorHAnsi" w:cstheme="minorHAnsi"/>
          <w:sz w:val="20"/>
          <w:szCs w:val="20"/>
        </w:rPr>
        <w:t xml:space="preserve"> +91 9786096372 | E-Mail: anish_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raj0425@outlook.com | 1/296, RC Street, </w:t>
      </w: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Puthenkadai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, </w:t>
      </w: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Thirvattar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Post, KK Dist. 629 177</w:t>
      </w:r>
    </w:p>
    <w:p w14:paraId="321CB50A" w14:textId="77777777" w:rsidR="005320A6" w:rsidRPr="00A94A47" w:rsidRDefault="005320A6" w:rsidP="005320A6">
      <w:pPr>
        <w:pBdr>
          <w:bottom w:val="single" w:sz="4" w:space="1" w:color="000000"/>
        </w:pBd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25A18E7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59EFB2C" w14:textId="5D97E673" w:rsidR="005320A6" w:rsidRPr="00A94A47" w:rsidRDefault="00FA1EA9" w:rsidP="005320A6">
      <w:pPr>
        <w:pBdr>
          <w:bottom w:val="single" w:sz="4" w:space="1" w:color="000000"/>
        </w:pBdr>
        <w:spacing w:line="276" w:lineRule="auto"/>
        <w:jc w:val="both"/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Dedicated and results-driven 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Executive</w:t>
      </w: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with over 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7</w:t>
      </w:r>
      <w:r w:rsidR="0008046D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+</w:t>
      </w: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years of experience in managing fast-paced environments. Possess strong leadership skills, exceptional customer service abilities, and a proven track record of increasing sales and improving operational efficiency. Seeking to leverage my expertise to drive growth and success at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KFC</w:t>
      </w:r>
      <w:r w:rsidR="005320A6"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.</w:t>
      </w:r>
    </w:p>
    <w:p w14:paraId="4F16B3B4" w14:textId="77777777" w:rsidR="005320A6" w:rsidRPr="00A94A47" w:rsidRDefault="005320A6" w:rsidP="005320A6">
      <w:pPr>
        <w:pBdr>
          <w:bottom w:val="single" w:sz="4" w:space="1" w:color="000000"/>
        </w:pBdr>
        <w:spacing w:line="276" w:lineRule="auto"/>
        <w:jc w:val="center"/>
        <w:rPr>
          <w:rFonts w:asciiTheme="minorHAnsi" w:eastAsia="Montserrat" w:hAnsiTheme="minorHAnsi" w:cstheme="minorHAnsi"/>
          <w:b/>
          <w:sz w:val="20"/>
          <w:szCs w:val="20"/>
        </w:rPr>
      </w:pPr>
    </w:p>
    <w:p w14:paraId="34F8EFBC" w14:textId="77777777" w:rsidR="005320A6" w:rsidRPr="00A94A47" w:rsidRDefault="005320A6" w:rsidP="00352D65">
      <w:pPr>
        <w:pBdr>
          <w:bottom w:val="single" w:sz="4" w:space="1" w:color="000000"/>
        </w:pBdr>
        <w:spacing w:line="276" w:lineRule="auto"/>
        <w:jc w:val="center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PROFESSIONAL EXPERIENCE</w:t>
      </w:r>
    </w:p>
    <w:p w14:paraId="4D11D5FD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04B2AD2" w14:textId="099A4A8E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Cognizant Technology Solutions India Pvt. Ltd, Chennai                                                                                </w:t>
      </w:r>
      <w:r w:rsidR="00BA4E56">
        <w:rPr>
          <w:rFonts w:asciiTheme="minorHAnsi" w:eastAsia="Montserrat" w:hAnsiTheme="minorHAnsi" w:cstheme="minorHAnsi"/>
          <w:sz w:val="20"/>
          <w:szCs w:val="20"/>
        </w:rPr>
        <w:t xml:space="preserve">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July 2021 – </w:t>
      </w:r>
      <w:r w:rsidR="00FA1EA9">
        <w:rPr>
          <w:rFonts w:asciiTheme="minorHAnsi" w:eastAsia="Montserrat" w:hAnsiTheme="minorHAnsi" w:cstheme="minorHAnsi"/>
          <w:sz w:val="20"/>
          <w:szCs w:val="20"/>
        </w:rPr>
        <w:t>Feb 2024</w:t>
      </w:r>
    </w:p>
    <w:p w14:paraId="1EB680F3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Senior Process Executive</w:t>
      </w:r>
    </w:p>
    <w:p w14:paraId="309F6414" w14:textId="77777777" w:rsidR="00FA1EA9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Led a team of </w:t>
      </w:r>
      <w:r>
        <w:rPr>
          <w:rFonts w:asciiTheme="minorHAnsi" w:hAnsiTheme="minorHAnsi" w:cstheme="minorHAnsi"/>
          <w:color w:val="252525"/>
          <w:sz w:val="20"/>
          <w:szCs w:val="20"/>
        </w:rPr>
        <w:t>32</w:t>
      </w: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52525"/>
          <w:sz w:val="20"/>
          <w:szCs w:val="20"/>
        </w:rPr>
        <w:t>users</w:t>
      </w: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 in daily operations, ensuring seamless workflow and achievement.</w:t>
      </w:r>
      <w:r>
        <w:rPr>
          <w:rFonts w:asciiTheme="minorHAnsi" w:hAnsiTheme="minorHAnsi" w:cstheme="minorHAnsi"/>
          <w:color w:val="252525"/>
          <w:sz w:val="20"/>
          <w:szCs w:val="20"/>
        </w:rPr>
        <w:t xml:space="preserve"> </w:t>
      </w:r>
    </w:p>
    <w:p w14:paraId="5A7DA8C4" w14:textId="54931733" w:rsidR="005320A6" w:rsidRPr="005320A6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Oversee all aspects of operations, including staffing, training, inventory management, and customer service.</w:t>
      </w:r>
    </w:p>
    <w:p w14:paraId="21C053C7" w14:textId="77777777" w:rsidR="005320A6" w:rsidRPr="00A94A47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Maintaining personal, team, and process data with the help of Microsoft Excel and performing daily checks and reports.</w:t>
      </w:r>
    </w:p>
    <w:p w14:paraId="4BAA21F5" w14:textId="580E4A3C" w:rsidR="005320A6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Conduct regular performance evaluations and provide coaching and feedback to team me</w:t>
      </w:r>
      <w:bookmarkStart w:id="0" w:name="_GoBack"/>
      <w:bookmarkEnd w:id="0"/>
      <w:r w:rsidRPr="00FA1EA9">
        <w:rPr>
          <w:rFonts w:asciiTheme="minorHAnsi" w:hAnsiTheme="minorHAnsi" w:cstheme="minorHAnsi"/>
          <w:color w:val="252525"/>
          <w:sz w:val="20"/>
          <w:szCs w:val="20"/>
        </w:rPr>
        <w:t>mbers to improve product</w:t>
      </w:r>
      <w:r>
        <w:rPr>
          <w:rFonts w:asciiTheme="minorHAnsi" w:hAnsiTheme="minorHAnsi" w:cstheme="minorHAnsi"/>
          <w:color w:val="252525"/>
          <w:sz w:val="20"/>
          <w:szCs w:val="20"/>
        </w:rPr>
        <w:t>ivity and customer satisfaction</w:t>
      </w:r>
      <w:r w:rsidR="005320A6" w:rsidRPr="005320A6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34C5262D" w14:textId="047290FE" w:rsidR="005320A6" w:rsidRPr="00A94A47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Ensure compliance with company policies, procedures, and safety standards</w:t>
      </w:r>
      <w:r w:rsidR="005320A6" w:rsidRPr="00A94A47">
        <w:rPr>
          <w:rFonts w:asciiTheme="minorHAnsi" w:hAnsiTheme="minorHAnsi" w:cstheme="minorHAnsi"/>
          <w:color w:val="252525"/>
          <w:sz w:val="20"/>
          <w:szCs w:val="20"/>
        </w:rPr>
        <w:t xml:space="preserve">. </w:t>
      </w:r>
    </w:p>
    <w:p w14:paraId="1B606957" w14:textId="3A3106A3" w:rsidR="005320A6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Allocate the work daily to the team members, and make sure the work is completed per the goals as planned.</w:t>
      </w:r>
    </w:p>
    <w:p w14:paraId="05D8750F" w14:textId="1AA0D1F5" w:rsidR="00FA1EA9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Collaborate with cross-functional teams to implement new programs and initiatives aimed at improving operational efficiency and experience</w:t>
      </w:r>
      <w:r w:rsidR="0008046D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26A35E9A" w14:textId="65D0D792" w:rsidR="0008046D" w:rsidRPr="005320A6" w:rsidRDefault="0008046D" w:rsidP="000804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Monitored key performance metrics and implemented corrective actions as needed to achieve business goals</w:t>
      </w:r>
    </w:p>
    <w:p w14:paraId="5CB5F9FB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Guidehouse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(Navigant) India Pvt. Ltd, Trivandrum                                                                                           Oct 2018 – July 2021</w:t>
      </w:r>
    </w:p>
    <w:p w14:paraId="4C44080C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Senior Associate</w:t>
      </w:r>
    </w:p>
    <w:p w14:paraId="68F5837B" w14:textId="643CC484" w:rsidR="005320A6" w:rsidRPr="00A94A47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 xml:space="preserve">Performing follow-up activity on outstanding </w:t>
      </w:r>
      <w:r w:rsidR="00FA1EA9">
        <w:rPr>
          <w:rFonts w:asciiTheme="minorHAnsi" w:hAnsiTheme="minorHAnsi" w:cstheme="minorHAnsi"/>
          <w:color w:val="252525"/>
          <w:sz w:val="20"/>
          <w:szCs w:val="20"/>
        </w:rPr>
        <w:t>accounts</w:t>
      </w:r>
      <w:r w:rsidRPr="00A94A47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2DC1FEB2" w14:textId="47A587E4" w:rsidR="005320A6" w:rsidRPr="00A94A47" w:rsidRDefault="00FA1EA9" w:rsidP="00FA1EA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 xml:space="preserve">Resolved </w:t>
      </w:r>
      <w:r>
        <w:rPr>
          <w:rFonts w:asciiTheme="minorHAnsi" w:hAnsiTheme="minorHAnsi" w:cstheme="minorHAnsi"/>
          <w:color w:val="252525"/>
          <w:sz w:val="20"/>
          <w:szCs w:val="20"/>
        </w:rPr>
        <w:t>pending accounts</w:t>
      </w:r>
      <w:r w:rsidRPr="00FA1EA9">
        <w:rPr>
          <w:rFonts w:asciiTheme="minorHAnsi" w:hAnsiTheme="minorHAnsi" w:cstheme="minorHAnsi"/>
          <w:color w:val="252525"/>
          <w:sz w:val="20"/>
          <w:szCs w:val="20"/>
        </w:rPr>
        <w:t xml:space="preserve"> and inquiries in a</w:t>
      </w:r>
      <w:r>
        <w:rPr>
          <w:rFonts w:asciiTheme="minorHAnsi" w:hAnsiTheme="minorHAnsi" w:cstheme="minorHAnsi"/>
          <w:color w:val="252525"/>
          <w:sz w:val="20"/>
          <w:szCs w:val="20"/>
        </w:rPr>
        <w:t xml:space="preserve"> timely and professional manner</w:t>
      </w:r>
      <w:r w:rsidR="005320A6" w:rsidRPr="00A94A47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0654B38E" w14:textId="5AFD07CD" w:rsidR="005320A6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Processed payments, reconciled accounts, and meticulously analyzed credit accounts for accurate process.</w:t>
      </w:r>
    </w:p>
    <w:p w14:paraId="7A790D99" w14:textId="382130F2" w:rsidR="005320A6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>
        <w:rPr>
          <w:rFonts w:asciiTheme="minorHAnsi" w:hAnsiTheme="minorHAnsi" w:cstheme="minorHAnsi"/>
          <w:color w:val="252525"/>
          <w:sz w:val="20"/>
          <w:szCs w:val="20"/>
        </w:rPr>
        <w:t>Provided floor support and necessary training for the new joiners.</w:t>
      </w:r>
    </w:p>
    <w:p w14:paraId="6C5F75D9" w14:textId="17EAF4E7" w:rsidR="00FA1EA9" w:rsidRDefault="00FA1EA9" w:rsidP="00FA1EA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Conducted regular audits to ensure compliance with safety and standards.</w:t>
      </w:r>
    </w:p>
    <w:p w14:paraId="2BC1F4DF" w14:textId="0146DFBB" w:rsidR="0008046D" w:rsidRPr="00A94A47" w:rsidRDefault="0008046D" w:rsidP="000804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Collaborated with cross-functional teams to implement process improvements and enhance operational efficiency.</w:t>
      </w:r>
    </w:p>
    <w:p w14:paraId="05A8AE9A" w14:textId="5D91BC89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Marakesh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Trader, Sharjah                                                               </w:t>
      </w:r>
      <w:r w:rsidR="00BA4E56">
        <w:rPr>
          <w:rFonts w:asciiTheme="minorHAnsi" w:eastAsia="Montserrat" w:hAnsiTheme="minorHAnsi" w:cstheme="minorHAnsi"/>
          <w:smallCaps/>
          <w:sz w:val="20"/>
          <w:szCs w:val="20"/>
        </w:rPr>
        <w:t xml:space="preserve">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smallCaps/>
          <w:sz w:val="20"/>
          <w:szCs w:val="20"/>
        </w:rPr>
        <w:t xml:space="preserve">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Sept 2016 – Aug 2018</w:t>
      </w:r>
    </w:p>
    <w:p w14:paraId="333F0524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Admin Officer</w:t>
      </w:r>
    </w:p>
    <w:p w14:paraId="13B4FC97" w14:textId="77777777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Assuring office procedures and systems operate efficiently.</w:t>
      </w:r>
    </w:p>
    <w:p w14:paraId="214ADD69" w14:textId="77777777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Organize a filing system for important and confidential company documents.</w:t>
      </w:r>
    </w:p>
    <w:p w14:paraId="501CD398" w14:textId="66F1DFA0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Implemented inventory control measures, resulting in a reduction in discrepancies.</w:t>
      </w:r>
    </w:p>
    <w:p w14:paraId="36AEA50C" w14:textId="07FDAC24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Oversaw daily warehouse operations, leading a team to achieve performance targets.</w:t>
      </w:r>
    </w:p>
    <w:p w14:paraId="7CEE4EDF" w14:textId="77777777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Coordinated with outside vendors to ensure timely deliveries of important research materials.</w:t>
      </w:r>
    </w:p>
    <w:p w14:paraId="035E5266" w14:textId="1701CA93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Conducted regular team training sessions to enhance efficiency and safety protocols.</w:t>
      </w:r>
    </w:p>
    <w:p w14:paraId="3AC52160" w14:textId="37BA716B" w:rsidR="0008046D" w:rsidRDefault="0008046D" w:rsidP="000804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Ensured compliance with company policies, procedures, and safety regulations to maintain a safe and clean work environment.</w:t>
      </w:r>
    </w:p>
    <w:p w14:paraId="1C79102A" w14:textId="77777777" w:rsidR="000C527F" w:rsidRPr="00A94A47" w:rsidRDefault="000C527F" w:rsidP="00352D65">
      <w:pPr>
        <w:pBdr>
          <w:bottom w:val="single" w:sz="4" w:space="1" w:color="000000"/>
        </w:pBdr>
        <w:spacing w:line="276" w:lineRule="auto"/>
        <w:jc w:val="center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SKILLS</w:t>
      </w:r>
    </w:p>
    <w:p w14:paraId="6B6DE642" w14:textId="77777777" w:rsidR="000C527F" w:rsidRPr="00A94A47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2276B5C" w14:textId="77777777" w:rsidR="000C527F" w:rsidRPr="00A94A47" w:rsidRDefault="000C527F" w:rsidP="000C527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  <w:sectPr w:rsidR="000C527F" w:rsidRPr="00A94A47" w:rsidSect="000C5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52C049" w14:textId="1F25A643" w:rsidR="0008046D" w:rsidRPr="00F74D29" w:rsidRDefault="000C527F" w:rsidP="00F74D29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Team Leadership: Proven ability to lead and motivate teams to achieve goals.</w:t>
      </w:r>
    </w:p>
    <w:p w14:paraId="79F2C3FD" w14:textId="77777777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Inventory Management: Proven track record of implementing effective inventory control measures.</w:t>
      </w:r>
    </w:p>
    <w:p w14:paraId="023A4326" w14:textId="0ADDEFAD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 xml:space="preserve">Process Optimization: Streamlined </w:t>
      </w:r>
      <w:r w:rsidR="0008046D">
        <w:rPr>
          <w:rFonts w:asciiTheme="minorHAnsi" w:eastAsia="Montserrat" w:hAnsiTheme="minorHAnsi" w:cstheme="minorHAnsi"/>
          <w:sz w:val="20"/>
          <w:szCs w:val="20"/>
        </w:rPr>
        <w:t>store</w:t>
      </w:r>
      <w:r w:rsidRPr="000C527F">
        <w:rPr>
          <w:rFonts w:asciiTheme="minorHAnsi" w:eastAsia="Montserrat" w:hAnsiTheme="minorHAnsi" w:cstheme="minorHAnsi"/>
          <w:sz w:val="20"/>
          <w:szCs w:val="20"/>
        </w:rPr>
        <w:t xml:space="preserve"> processes, resulting in increased efficiency.</w:t>
      </w:r>
    </w:p>
    <w:p w14:paraId="6A72F96B" w14:textId="77777777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Safety Compliance: Ensured adherence to safety standards and implemented safety training programs.</w:t>
      </w:r>
    </w:p>
    <w:p w14:paraId="7C6F05B9" w14:textId="6770A90F" w:rsid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Problem-Solving: Problem-Solving: Demonstrated ability to analyze challenges and implement effective solutions.</w:t>
      </w:r>
    </w:p>
    <w:p w14:paraId="1B086400" w14:textId="7EF65E28" w:rsidR="00F74D29" w:rsidRPr="000C527F" w:rsidRDefault="0008046D" w:rsidP="00F74D29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Customer Relations: </w:t>
      </w:r>
      <w:r w:rsidRPr="0008046D">
        <w:rPr>
          <w:rFonts w:asciiTheme="minorHAnsi" w:eastAsia="Montserrat" w:hAnsiTheme="minorHAnsi" w:cstheme="minorHAnsi"/>
          <w:sz w:val="20"/>
          <w:szCs w:val="20"/>
        </w:rPr>
        <w:t>Customer-focused with a commitment to delivering exceptional service</w:t>
      </w:r>
      <w:r w:rsidR="00F74D29">
        <w:rPr>
          <w:rFonts w:asciiTheme="minorHAnsi" w:eastAsia="Montserrat" w:hAnsiTheme="minorHAnsi" w:cstheme="minorHAnsi"/>
          <w:sz w:val="20"/>
          <w:szCs w:val="20"/>
        </w:rPr>
        <w:t xml:space="preserve"> with e</w:t>
      </w:r>
      <w:r w:rsidR="00F74D29" w:rsidRPr="0008046D">
        <w:rPr>
          <w:rFonts w:asciiTheme="minorHAnsi" w:eastAsia="Montserrat" w:hAnsiTheme="minorHAnsi" w:cstheme="minorHAnsi"/>
          <w:sz w:val="20"/>
          <w:szCs w:val="20"/>
        </w:rPr>
        <w:t>xcellent communication and interpersonal skills</w:t>
      </w:r>
    </w:p>
    <w:p w14:paraId="6812A04E" w14:textId="1D35263B" w:rsidR="0008046D" w:rsidRDefault="0008046D" w:rsidP="00F74D29">
      <w:pPr>
        <w:pStyle w:val="ListParagraph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AADBD7E" w14:textId="77777777" w:rsidR="0008046D" w:rsidRPr="000C527F" w:rsidRDefault="0008046D" w:rsidP="0008046D">
      <w:pPr>
        <w:pStyle w:val="ListParagraph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0E270D92" w14:textId="77777777" w:rsidR="004503FE" w:rsidRDefault="005320A6" w:rsidP="005320A6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  <w:r>
        <w:rPr>
          <w:rFonts w:asciiTheme="minorHAnsi" w:eastAsia="Montserrat" w:hAnsiTheme="minorHAnsi" w:cstheme="minorHAnsi"/>
          <w:b/>
        </w:rPr>
        <w:lastRenderedPageBreak/>
        <w:t xml:space="preserve">                                                                       </w:t>
      </w:r>
      <w:r w:rsidR="00BA4E56">
        <w:rPr>
          <w:rFonts w:asciiTheme="minorHAnsi" w:eastAsia="Montserrat" w:hAnsiTheme="minorHAnsi" w:cstheme="minorHAnsi"/>
          <w:b/>
        </w:rPr>
        <w:t xml:space="preserve">  </w:t>
      </w:r>
    </w:p>
    <w:p w14:paraId="172120E7" w14:textId="77777777" w:rsidR="0008046D" w:rsidRDefault="004503FE" w:rsidP="005320A6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  <w:r>
        <w:rPr>
          <w:rFonts w:asciiTheme="minorHAnsi" w:eastAsia="Montserrat" w:hAnsiTheme="minorHAnsi" w:cstheme="minorHAnsi"/>
          <w:b/>
        </w:rPr>
        <w:t xml:space="preserve">                                                                         </w:t>
      </w:r>
    </w:p>
    <w:p w14:paraId="061A1BD5" w14:textId="77777777" w:rsidR="0008046D" w:rsidRDefault="0008046D" w:rsidP="005320A6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</w:p>
    <w:p w14:paraId="4E7365AC" w14:textId="77777777" w:rsidR="0008046D" w:rsidRDefault="0008046D" w:rsidP="005320A6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</w:p>
    <w:p w14:paraId="0F042D9E" w14:textId="40089756" w:rsidR="005320A6" w:rsidRPr="00A94A47" w:rsidRDefault="005320A6" w:rsidP="00352D65">
      <w:pPr>
        <w:pBdr>
          <w:bottom w:val="single" w:sz="4" w:space="1" w:color="000000"/>
        </w:pBdr>
        <w:spacing w:line="276" w:lineRule="auto"/>
        <w:ind w:firstLine="720"/>
        <w:jc w:val="center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EDUCATION</w:t>
      </w:r>
    </w:p>
    <w:p w14:paraId="2E56C830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DF9920C" w14:textId="414BECBD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College: </w:t>
      </w:r>
      <w:proofErr w:type="spellStart"/>
      <w:r>
        <w:rPr>
          <w:rFonts w:asciiTheme="minorHAnsi" w:eastAsia="Montserrat" w:hAnsiTheme="minorHAnsi" w:cstheme="minorHAnsi"/>
          <w:sz w:val="20"/>
          <w:szCs w:val="20"/>
        </w:rPr>
        <w:t>Annamalai</w:t>
      </w:r>
      <w:proofErr w:type="spellEnd"/>
      <w:r>
        <w:rPr>
          <w:rFonts w:asciiTheme="minorHAnsi" w:eastAsia="Montserrat" w:hAnsiTheme="minorHAnsi" w:cstheme="minorHAnsi"/>
          <w:sz w:val="20"/>
          <w:szCs w:val="20"/>
        </w:rPr>
        <w:t xml:space="preserve"> University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</w:t>
      </w:r>
      <w:r w:rsidR="00BA4E56">
        <w:rPr>
          <w:rFonts w:asciiTheme="minorHAnsi" w:eastAsia="Montserrat" w:hAnsiTheme="minorHAnsi" w:cstheme="minorHAnsi"/>
          <w:sz w:val="20"/>
          <w:szCs w:val="20"/>
        </w:rPr>
        <w:t xml:space="preserve">       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</w:t>
      </w:r>
      <w:r w:rsidR="000C527F">
        <w:rPr>
          <w:rFonts w:asciiTheme="minorHAnsi" w:eastAsia="Montserrat" w:hAnsiTheme="minorHAnsi" w:cstheme="minorHAnsi"/>
          <w:sz w:val="20"/>
          <w:szCs w:val="20"/>
        </w:rPr>
        <w:t xml:space="preserve">      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="000C527F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 </w:t>
      </w:r>
      <w:r w:rsidR="00BA4E56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201</w:t>
      </w:r>
      <w:r w:rsidR="000C527F">
        <w:rPr>
          <w:rFonts w:asciiTheme="minorHAnsi" w:eastAsia="Montserrat" w:hAnsiTheme="minorHAnsi" w:cstheme="minorHAnsi"/>
          <w:sz w:val="20"/>
          <w:szCs w:val="20"/>
        </w:rPr>
        <w:t>8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- 20</w:t>
      </w:r>
      <w:r w:rsidR="000C527F">
        <w:rPr>
          <w:rFonts w:asciiTheme="minorHAnsi" w:eastAsia="Montserrat" w:hAnsiTheme="minorHAnsi" w:cstheme="minorHAnsi"/>
          <w:sz w:val="20"/>
          <w:szCs w:val="20"/>
        </w:rPr>
        <w:t>20</w:t>
      </w:r>
    </w:p>
    <w:p w14:paraId="0A64A470" w14:textId="6938AD3E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</w:t>
      </w:r>
      <w:r>
        <w:rPr>
          <w:rFonts w:asciiTheme="minorHAnsi" w:eastAsia="Montserrat" w:hAnsiTheme="minorHAnsi" w:cstheme="minorHAnsi"/>
          <w:sz w:val="20"/>
          <w:szCs w:val="20"/>
        </w:rPr>
        <w:t>Master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of Business Administration, 6</w:t>
      </w:r>
      <w:r w:rsidR="000C527F">
        <w:rPr>
          <w:rFonts w:asciiTheme="minorHAnsi" w:eastAsia="Montserrat" w:hAnsiTheme="minorHAnsi" w:cstheme="minorHAnsi"/>
          <w:sz w:val="20"/>
          <w:szCs w:val="20"/>
        </w:rPr>
        <w:t>3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.</w:t>
      </w:r>
      <w:r w:rsidR="000C527F">
        <w:rPr>
          <w:rFonts w:asciiTheme="minorHAnsi" w:eastAsia="Montserrat" w:hAnsiTheme="minorHAnsi" w:cstheme="minorHAnsi"/>
          <w:sz w:val="20"/>
          <w:szCs w:val="20"/>
        </w:rPr>
        <w:t>2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%</w:t>
      </w:r>
    </w:p>
    <w:p w14:paraId="673A6BB1" w14:textId="77777777" w:rsidR="0008046D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              </w:t>
      </w:r>
    </w:p>
    <w:p w14:paraId="524A9F58" w14:textId="4580144F" w:rsidR="005320A6" w:rsidRPr="00A94A47" w:rsidRDefault="0008046D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               </w:t>
      </w:r>
      <w:r w:rsidR="005320A6" w:rsidRPr="00A94A47">
        <w:rPr>
          <w:rFonts w:asciiTheme="minorHAnsi" w:eastAsia="Montserrat" w:hAnsiTheme="minorHAnsi" w:cstheme="minorHAnsi"/>
          <w:sz w:val="20"/>
          <w:szCs w:val="20"/>
        </w:rPr>
        <w:t xml:space="preserve">St. John’s College of Arts &amp; Science                                                                                                        </w:t>
      </w:r>
      <w:r w:rsidR="005320A6"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="005320A6" w:rsidRPr="00A94A47">
        <w:rPr>
          <w:rFonts w:asciiTheme="minorHAnsi" w:eastAsia="Montserrat" w:hAnsiTheme="minorHAnsi" w:cstheme="minorHAnsi"/>
          <w:sz w:val="20"/>
          <w:szCs w:val="20"/>
        </w:rPr>
        <w:t>2013 - 2016</w:t>
      </w:r>
    </w:p>
    <w:p w14:paraId="13CFDEDE" w14:textId="77777777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Bachelor of Business Administration, 60.1%</w:t>
      </w:r>
    </w:p>
    <w:p w14:paraId="71DB4B64" w14:textId="77777777" w:rsidR="00F74D29" w:rsidRDefault="00F74D29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4C23F59" w14:textId="6A25555A" w:rsidR="00352D65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School:  SDA Matric. Hr. Sec. School.                              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2011 </w:t>
      </w:r>
      <w:r w:rsidR="00352D65">
        <w:rPr>
          <w:rFonts w:asciiTheme="minorHAnsi" w:eastAsia="Montserrat" w:hAnsiTheme="minorHAnsi" w:cstheme="minorHAnsi"/>
          <w:sz w:val="20"/>
          <w:szCs w:val="20"/>
        </w:rPr>
        <w:t>–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2013</w:t>
      </w:r>
    </w:p>
    <w:p w14:paraId="07F00227" w14:textId="459BCDC8" w:rsidR="00F74D29" w:rsidRDefault="005320A6" w:rsidP="00F74D29">
      <w:pPr>
        <w:tabs>
          <w:tab w:val="left" w:pos="1134"/>
          <w:tab w:val="right" w:pos="10512"/>
        </w:tabs>
        <w:spacing w:after="120"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Higher Secondary, 65.75%</w:t>
      </w:r>
    </w:p>
    <w:p w14:paraId="354844A6" w14:textId="77777777" w:rsidR="00352D65" w:rsidRPr="00352D65" w:rsidRDefault="00352D65" w:rsidP="00352D65">
      <w:pPr>
        <w:pStyle w:val="ListParagraph"/>
        <w:pBdr>
          <w:bottom w:val="single" w:sz="4" w:space="1" w:color="000000"/>
        </w:pBdr>
        <w:spacing w:line="276" w:lineRule="auto"/>
        <w:jc w:val="center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</w:rPr>
        <w:t>CERTIFICATION</w:t>
      </w:r>
    </w:p>
    <w:p w14:paraId="307E5DD0" w14:textId="77777777" w:rsidR="00352D65" w:rsidRDefault="00352D65" w:rsidP="00352D65">
      <w:pPr>
        <w:pStyle w:val="ListParagraph"/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AE1AF4E" w14:textId="77777777" w:rsidR="00352D65" w:rsidRPr="00352D65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>AIGPE – Seven Basic Tools of Quality Expert</w:t>
      </w:r>
    </w:p>
    <w:p w14:paraId="3F0F2CC3" w14:textId="77777777" w:rsidR="00352D65" w:rsidRDefault="00352D65" w:rsidP="00352D65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434FE32" w14:textId="77777777" w:rsidR="00352D65" w:rsidRDefault="00352D65" w:rsidP="00352D65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6BA83E1D" w14:textId="77777777" w:rsidR="00F74D29" w:rsidRDefault="00F74D29" w:rsidP="00F74D29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</w:p>
    <w:p w14:paraId="3063BCB9" w14:textId="24A2898C" w:rsidR="00F74D29" w:rsidRPr="00A94A47" w:rsidRDefault="00F74D29" w:rsidP="00352D65">
      <w:pPr>
        <w:pBdr>
          <w:bottom w:val="single" w:sz="4" w:space="1" w:color="000000"/>
        </w:pBdr>
        <w:spacing w:line="276" w:lineRule="auto"/>
        <w:ind w:firstLine="720"/>
        <w:jc w:val="center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</w:rPr>
        <w:t xml:space="preserve">KEY </w:t>
      </w:r>
      <w:r w:rsidRPr="00F74D29">
        <w:rPr>
          <w:rFonts w:asciiTheme="minorHAnsi" w:eastAsia="Montserrat" w:hAnsiTheme="minorHAnsi" w:cstheme="minorHAnsi"/>
          <w:b/>
        </w:rPr>
        <w:t>ACHIEVEMENTS</w:t>
      </w:r>
    </w:p>
    <w:p w14:paraId="05323A1E" w14:textId="77777777" w:rsidR="00F74D29" w:rsidRDefault="00F74D29" w:rsidP="00F74D29">
      <w:pPr>
        <w:tabs>
          <w:tab w:val="left" w:pos="1134"/>
          <w:tab w:val="right" w:pos="10512"/>
        </w:tabs>
        <w:spacing w:after="120"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BDED672" w14:textId="458EE6C9" w:rsidR="00352D65" w:rsidRPr="00352D65" w:rsidRDefault="00352D65" w:rsidP="004F7E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Training and Development: Designed and implemented training programs to develop the skills and competencies of employees, resulting in increased productivity, improved job satisfaction, and reduced turnover rates.</w:t>
      </w:r>
    </w:p>
    <w:p w14:paraId="3613EBE8" w14:textId="3E6293F5" w:rsidR="00352D65" w:rsidRPr="00352D65" w:rsidRDefault="00352D65" w:rsidP="009075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Compliance and Risk Management: Ensured compliance with industry regulations, safety standards, and internal policies/procedures, effectively mitigating operational risks and maintaining a safe and compliant work environment.</w:t>
      </w:r>
    </w:p>
    <w:p w14:paraId="0BEEA032" w14:textId="23D444AE" w:rsidR="00352D65" w:rsidRPr="00352D65" w:rsidRDefault="00352D65" w:rsidP="000971D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Customer Service Excellence: Implemented initiatives to enhance customer service delivery, such as improving response times, implementing customer feedback mechanisms, or enhancing service quality standards, resulting in higher customer satisfaction scores and retention rates.</w:t>
      </w:r>
    </w:p>
    <w:p w14:paraId="44796B2C" w14:textId="475D6310" w:rsidR="000C527F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Recognition and Awards: Received recognition or awards for outstanding performance in driving operational excellence, su</w:t>
      </w:r>
      <w:r>
        <w:rPr>
          <w:rFonts w:asciiTheme="minorHAnsi" w:eastAsia="Montserrat" w:hAnsiTheme="minorHAnsi" w:cstheme="minorHAnsi"/>
          <w:sz w:val="20"/>
          <w:szCs w:val="20"/>
        </w:rPr>
        <w:t>ch as employee of the month</w:t>
      </w:r>
      <w:r w:rsidRPr="00352D65">
        <w:rPr>
          <w:rFonts w:asciiTheme="minorHAnsi" w:eastAsia="Montserrat" w:hAnsiTheme="minorHAnsi" w:cstheme="minorHAnsi"/>
          <w:sz w:val="20"/>
          <w:szCs w:val="20"/>
        </w:rPr>
        <w:t>, team performance awards, or industry accolades.</w:t>
      </w:r>
    </w:p>
    <w:p w14:paraId="64AE33CD" w14:textId="525D7081" w:rsidR="00352D65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Quality Management: Developed and implemented quality management initiatives that improved product/service quality, resulting in higher customer satisfaction ratings and decreased defect rates</w:t>
      </w:r>
    </w:p>
    <w:p w14:paraId="12F25650" w14:textId="77777777" w:rsidR="00352D65" w:rsidRDefault="00352D65" w:rsidP="00352D65">
      <w:pPr>
        <w:pStyle w:val="ListParagraph"/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23DBDEFC" w14:textId="2E37F6C8" w:rsidR="000C527F" w:rsidRDefault="00352D65" w:rsidP="00352D65">
      <w:pPr>
        <w:pStyle w:val="ListParagraph"/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b/>
        </w:rPr>
        <w:tab/>
      </w:r>
      <w:r w:rsidRPr="00352D65">
        <w:rPr>
          <w:rFonts w:asciiTheme="minorHAnsi" w:eastAsia="Montserrat" w:hAnsiTheme="minorHAnsi" w:cstheme="minorHAnsi"/>
          <w:b/>
        </w:rPr>
        <w:tab/>
      </w:r>
      <w:r w:rsidRPr="00352D65">
        <w:rPr>
          <w:rFonts w:asciiTheme="minorHAnsi" w:eastAsia="Montserrat" w:hAnsiTheme="minorHAnsi" w:cstheme="minorHAnsi"/>
          <w:b/>
        </w:rPr>
        <w:tab/>
      </w:r>
      <w:r w:rsidRPr="00352D65">
        <w:rPr>
          <w:rFonts w:asciiTheme="minorHAnsi" w:eastAsia="Montserrat" w:hAnsiTheme="minorHAnsi" w:cstheme="minorHAnsi"/>
          <w:b/>
        </w:rPr>
        <w:tab/>
      </w:r>
      <w:r w:rsidRPr="00352D65">
        <w:rPr>
          <w:rFonts w:asciiTheme="minorHAnsi" w:eastAsia="Montserrat" w:hAnsiTheme="minorHAnsi" w:cstheme="minorHAnsi"/>
          <w:b/>
        </w:rPr>
        <w:tab/>
        <w:t xml:space="preserve">     </w:t>
      </w:r>
      <w:r>
        <w:rPr>
          <w:rFonts w:asciiTheme="minorHAnsi" w:eastAsia="Montserrat" w:hAnsiTheme="minorHAnsi" w:cstheme="minorHAnsi"/>
          <w:b/>
        </w:rPr>
        <w:t xml:space="preserve">   </w:t>
      </w:r>
    </w:p>
    <w:p w14:paraId="1A8AF334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3625144B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66B7D88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6002DAC0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F2FE44C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54D6678" w14:textId="581A02A1" w:rsidR="000C527F" w:rsidRP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560EFCD" w14:textId="77777777" w:rsidR="000C527F" w:rsidRP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6327DFD5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0BC2C8F9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AA49CB9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01E7DFA8" w14:textId="77777777" w:rsidR="00CF28F2" w:rsidRDefault="00CF28F2"/>
    <w:sectPr w:rsidR="00CF28F2" w:rsidSect="00A94A4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430"/>
    <w:multiLevelType w:val="multilevel"/>
    <w:tmpl w:val="99C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A1E"/>
    <w:multiLevelType w:val="hybridMultilevel"/>
    <w:tmpl w:val="60761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6D04"/>
    <w:multiLevelType w:val="multilevel"/>
    <w:tmpl w:val="A02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127E"/>
    <w:multiLevelType w:val="multilevel"/>
    <w:tmpl w:val="613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D74"/>
    <w:multiLevelType w:val="hybridMultilevel"/>
    <w:tmpl w:val="F54E6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6F15"/>
    <w:multiLevelType w:val="multilevel"/>
    <w:tmpl w:val="A02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1B7C"/>
    <w:multiLevelType w:val="multilevel"/>
    <w:tmpl w:val="B49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6"/>
    <w:rsid w:val="0008046D"/>
    <w:rsid w:val="000C527F"/>
    <w:rsid w:val="00352D65"/>
    <w:rsid w:val="004503FE"/>
    <w:rsid w:val="005320A6"/>
    <w:rsid w:val="00856AC7"/>
    <w:rsid w:val="00BA4E56"/>
    <w:rsid w:val="00CF28F2"/>
    <w:rsid w:val="00F74D29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071"/>
  <w15:chartTrackingRefBased/>
  <w15:docId w15:val="{5782F950-EAE9-4C4B-B49D-CDF74E80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0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A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Anish Raj (Cognizant)</dc:creator>
  <cp:keywords/>
  <dc:description/>
  <cp:lastModifiedBy>zxmzn</cp:lastModifiedBy>
  <cp:revision>2</cp:revision>
  <cp:lastPrinted>2024-02-22T18:49:00Z</cp:lastPrinted>
  <dcterms:created xsi:type="dcterms:W3CDTF">2024-02-22T18:49:00Z</dcterms:created>
  <dcterms:modified xsi:type="dcterms:W3CDTF">2024-02-22T18:49:00Z</dcterms:modified>
</cp:coreProperties>
</file>