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55A6B" w14:textId="77777777" w:rsidR="00E43ACD" w:rsidRDefault="00E43ACD" w:rsidP="00E43ACD">
      <w:r>
        <w:t xml:space="preserve">convert the various typographic features in a Microsoft Word (2007 and newer) document. Convert this document to a modern </w:t>
      </w:r>
      <w:proofErr w:type="spellStart"/>
      <w:r>
        <w:t>ebook</w:t>
      </w:r>
      <w:proofErr w:type="spellEnd"/>
      <w:r>
        <w:t xml:space="preserve"> format, such as AZW3 for Kindles or EPUB for other </w:t>
      </w:r>
      <w:proofErr w:type="spellStart"/>
      <w:r>
        <w:t>ebook</w:t>
      </w:r>
      <w:proofErr w:type="spellEnd"/>
      <w:r>
        <w:t xml:space="preserve"> readers, to see it in action.</w:t>
      </w:r>
    </w:p>
    <w:p w14:paraId="49CA752A" w14:textId="77777777" w:rsidR="00E43ACD" w:rsidRDefault="00E43ACD" w:rsidP="00E43ACD">
      <w:r>
        <w:t xml:space="preserve">There is support for images, tables, lists, footnotes, endnotes, links, </w:t>
      </w:r>
      <w:proofErr w:type="spellStart"/>
      <w:r>
        <w:t>dropcaps</w:t>
      </w:r>
      <w:proofErr w:type="spellEnd"/>
      <w:r>
        <w:t xml:space="preserve"> and various types of text and paragraph level formatting.</w:t>
      </w:r>
    </w:p>
    <w:p w14:paraId="76FDB23B" w14:textId="77777777" w:rsidR="00E43ACD" w:rsidRPr="00565820" w:rsidRDefault="00E43ACD" w:rsidP="00E43ACD">
      <w:r>
        <w:t xml:space="preserve">To see the DOCX conversion in action, simply add this file to </w:t>
      </w:r>
      <w:proofErr w:type="spellStart"/>
      <w:r>
        <w:t>calibre</w:t>
      </w:r>
      <w:proofErr w:type="spellEnd"/>
      <w:r>
        <w:t xml:space="preserve"> using the </w:t>
      </w:r>
      <w:r>
        <w:rPr>
          <w:b/>
        </w:rPr>
        <w:t xml:space="preserve">“Add Books” </w:t>
      </w:r>
      <w:r>
        <w:t>button and then click “</w:t>
      </w:r>
      <w:r>
        <w:rPr>
          <w:b/>
        </w:rPr>
        <w:t xml:space="preserve">Convert”. </w:t>
      </w:r>
      <w:r>
        <w:t xml:space="preserve"> Set the output format in the top right corner of the conversion dialog to EPUB or AZW3 and click </w:t>
      </w:r>
      <w:r>
        <w:rPr>
          <w:b/>
        </w:rPr>
        <w:t>“OK”</w:t>
      </w:r>
      <w:r>
        <w:t>.</w:t>
      </w:r>
    </w:p>
    <w:p w14:paraId="4294F6D6" w14:textId="52292E63" w:rsidR="0055213B" w:rsidRPr="00E43ACD" w:rsidRDefault="0055213B" w:rsidP="00E43ACD"/>
    <w:sectPr w:rsidR="0055213B" w:rsidRPr="00E4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746B39"/>
    <w:rsid w:val="00766565"/>
    <w:rsid w:val="00791375"/>
    <w:rsid w:val="007B5838"/>
    <w:rsid w:val="007D36D3"/>
    <w:rsid w:val="00817CB9"/>
    <w:rsid w:val="008F457F"/>
    <w:rsid w:val="00910C2E"/>
    <w:rsid w:val="00A831DB"/>
    <w:rsid w:val="00BA17E9"/>
    <w:rsid w:val="00C279A5"/>
    <w:rsid w:val="00D001BA"/>
    <w:rsid w:val="00D75836"/>
    <w:rsid w:val="00DB48F0"/>
    <w:rsid w:val="00DC1C11"/>
    <w:rsid w:val="00E43ACD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CD"/>
    <w:pPr>
      <w:spacing w:after="0" w:line="276" w:lineRule="auto"/>
      <w:ind w:firstLine="432"/>
    </w:pPr>
    <w:rPr>
      <w:rFonts w:ascii="Ubuntu" w:hAnsi="Ubuntu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13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91375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26</cp:revision>
  <dcterms:created xsi:type="dcterms:W3CDTF">2019-10-22T18:31:00Z</dcterms:created>
  <dcterms:modified xsi:type="dcterms:W3CDTF">2020-12-07T12:42:00Z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