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D45DC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202</w:t>
      </w:r>
      <w:r>
        <w:rPr>
          <w:rFonts w:hint="default"/>
          <w:b/>
          <w:bCs/>
          <w:sz w:val="32"/>
          <w:szCs w:val="32"/>
          <w:lang w:val="en-US"/>
        </w:rPr>
        <w:t>5</w:t>
      </w:r>
      <w:r>
        <w:rPr>
          <w:rFonts w:hint="eastAsia"/>
          <w:b/>
          <w:bCs/>
          <w:sz w:val="32"/>
          <w:szCs w:val="32"/>
        </w:rPr>
        <w:t>~202</w:t>
      </w:r>
      <w:r>
        <w:rPr>
          <w:rFonts w:hint="default"/>
          <w:b/>
          <w:bCs/>
          <w:sz w:val="32"/>
          <w:szCs w:val="32"/>
          <w:lang w:val="en-US"/>
        </w:rPr>
        <w:t>6</w:t>
      </w:r>
      <w:r>
        <w:rPr>
          <w:rFonts w:hint="eastAsia"/>
          <w:b/>
          <w:bCs/>
          <w:sz w:val="32"/>
          <w:szCs w:val="32"/>
        </w:rPr>
        <w:t xml:space="preserve"> Academic Year, </w:t>
      </w:r>
      <w:r>
        <w:rPr>
          <w:rFonts w:hint="default"/>
          <w:b/>
          <w:bCs/>
          <w:sz w:val="32"/>
          <w:szCs w:val="32"/>
          <w:lang w:val="en-US"/>
        </w:rPr>
        <w:t xml:space="preserve">Mini </w:t>
      </w:r>
      <w:r>
        <w:rPr>
          <w:rFonts w:hint="eastAsia"/>
          <w:b/>
          <w:bCs/>
          <w:sz w:val="32"/>
          <w:szCs w:val="32"/>
        </w:rPr>
        <w:t xml:space="preserve">Semester </w:t>
      </w:r>
    </w:p>
    <w:p w14:paraId="485DDE91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Practical Training / Internship Weekly Report</w:t>
      </w:r>
    </w:p>
    <w:p w14:paraId="54302BC1">
      <w:pPr>
        <w:jc w:val="right"/>
        <w:rPr>
          <w:sz w:val="24"/>
        </w:rPr>
      </w:pPr>
      <w:r>
        <w:rPr>
          <w:sz w:val="24"/>
        </w:rPr>
        <w:t xml:space="preserve">                     </w:t>
      </w:r>
    </w:p>
    <w:tbl>
      <w:tblPr>
        <w:tblStyle w:val="3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328"/>
        <w:gridCol w:w="957"/>
        <w:gridCol w:w="2296"/>
        <w:gridCol w:w="1050"/>
        <w:gridCol w:w="1704"/>
      </w:tblGrid>
      <w:tr w14:paraId="4A2F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B651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2760D">
            <w:pPr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Islam Md Simul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7C83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Class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974D9">
            <w:pPr>
              <w:jc w:val="lef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Software Engineering 23201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474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Student ID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68A99">
            <w:pPr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23320120006</w:t>
            </w:r>
          </w:p>
        </w:tc>
      </w:tr>
      <w:tr w14:paraId="7612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EE4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Project</w:t>
            </w:r>
          </w:p>
          <w:p w14:paraId="20504A2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67BA6">
            <w:pPr>
              <w:jc w:val="center"/>
              <w:rPr>
                <w:sz w:val="24"/>
              </w:rPr>
            </w:pPr>
            <w:r>
              <w:rPr>
                <w:sz w:val="24"/>
              </w:rPr>
              <w:t>VeriCart AI: An Intelligent Multi-LLM E-Commerce Platform for Trustworthy Online Shopping</w:t>
            </w:r>
          </w:p>
          <w:p>
            <w:r>
              <w:rPr>
                <w:sz w:val="24"/>
              </w:rPr>
              <w:t>Team Name: Algorists   |   Project Type: Team Project   |   My Role: Team Leader</w:t>
            </w:r>
          </w:p>
        </w:tc>
      </w:tr>
      <w:tr w14:paraId="5058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9A7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Supervisor</w:t>
            </w:r>
          </w:p>
          <w:p w14:paraId="67573061">
            <w:pPr>
              <w:jc w:val="center"/>
              <w:rPr>
                <w:sz w:val="24"/>
              </w:rPr>
            </w:pPr>
          </w:p>
        </w:tc>
        <w:tc>
          <w:tcPr>
            <w:tcW w:w="45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7D8ED">
            <w:pPr>
              <w:jc w:val="center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 xml:space="preserve">Teacher </w:t>
            </w:r>
            <w:r>
              <w:rPr>
                <w:rFonts w:hint="default"/>
                <w:sz w:val="24"/>
              </w:rPr>
              <w:t>Long JiaYue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9AD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4F0C">
            <w:pPr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Week 1 (July 7 – July 11)</w:t>
            </w:r>
          </w:p>
        </w:tc>
      </w:tr>
      <w:tr w14:paraId="3B6C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6B064CF5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This Week's Learning Content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2680D">
            <w:pPr>
              <w:jc w:val="left"/>
              <w:rPr>
                <w:rFonts w:hint="eastAsia"/>
                <w:bCs/>
                <w:sz w:val="24"/>
              </w:rPr>
            </w:pPr>
            <w:r>
              <w:rPr>
                <w:b/>
                <w:sz w:val="24"/>
              </w:rPr>
              <w:t>Monday: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Project environment setup, full codebase review, understand the Spring Boot 3.2 + Vue 3 + MySQL 8.0 + multi-LLM architecture, identify gaps in the existing codebase, and plan the 4-week development roadmap with a task breakdown.</w:t>
            </w:r>
          </w:p>
          <w:p/>
          <w:p>
            <w:r>
              <w:rPr>
                <w:b/>
                <w:sz w:val="24"/>
              </w:rPr>
              <w:t>Tuesday: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Externalize hardcoded API keys (DeepSeek, Kimi, Hunyuan) and the JWT secret to environment variables, create the .env.example file with placeholder keys, and configure an H2 in-memory database for unit testing (separate from the production MySQL 8.0 database) via application-test.yml.</w:t>
            </w:r>
          </w:p>
          <w:p/>
          <w:p>
            <w:r>
              <w:rPr>
                <w:b/>
                <w:sz w:val="24"/>
              </w:rPr>
              <w:t>Wednesday: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Set up the JUnit 5 + Mockito backend test infrastructure, create an H2-compatible test schema, and write unit tests for AuthService and JwtTokenProvider.</w:t>
            </w:r>
          </w:p>
          <w:p/>
          <w:p>
            <w:r>
              <w:rPr>
                <w:b/>
                <w:sz w:val="24"/>
              </w:rPr>
              <w:t>Thursday: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Write unit tests for ProductService, OrderService, CartService, ReviewService, WishlistService, AiService and AiGateway with mocked MyBatis mapper dependencies.</w:t>
            </w:r>
          </w:p>
          <w:p/>
          <w:p>
            <w:r>
              <w:rPr>
                <w:b/>
                <w:sz w:val="24"/>
              </w:rPr>
              <w:t>Friday: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Write integration tests for AuthController using Spring MockMvc, set up the frontend Vitest testing framework with jsdom and @vue/test-utils, and write component tests for ProductCard and StarRating.</w:t>
            </w:r>
          </w:p>
          <w:p/>
        </w:tc>
      </w:tr>
      <w:tr w14:paraId="3E9F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4EB76D1C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This Week's Completed Tasks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4520E">
            <w:pPr>
              <w:jc w:val="left"/>
              <w:rPr>
                <w:rFonts w:hint="default"/>
                <w:sz w:val="24"/>
              </w:rPr>
            </w:pPr>
            <w:r>
              <w:rPr>
                <w:b/>
                <w:sz w:val="24"/>
              </w:rPr>
              <w:t>Monday: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Created and configured the 4-week development plan and reviewed the complete codebase — 58 Java backend files and 14 Vue frontend views — identifying the critical gaps: 0% test coverage, hardcoded API keys in application.yml, a missing review submission UI, a missing seller dashboard and no frontend pagination. Established Week 1 as the testing-infrastructure and security-hardening phase.</w:t>
            </w:r>
          </w:p>
          <w:p/>
          <w:p>
            <w:r>
              <w:rPr>
                <w:b/>
                <w:sz w:val="24"/>
              </w:rPr>
              <w:t>Tuesday: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Replaced all hardcoded API keys (DeepSeek, Kimi, Hunyuan) and the JWT secret in application.yml with environment-variable placeholders. Created .env.example with placeholder keys and setup instructions for all three AI providers. Created application-test.yml with an H2 in-memory database for isolated unit testing, keeping the production MySQL 8.0 database untouched, and created schema-h2.sql with H2-compatible table definitions mirroring the production schema.</w:t>
            </w:r>
          </w:p>
          <w:p/>
          <w:p>
            <w:r>
              <w:rPr>
                <w:b/>
                <w:sz w:val="24"/>
              </w:rPr>
              <w:t>Wednesday: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Configured the backend test infrastructure with JUnit 5, Mockito and the H2 in-memory database. Wrote JwtTokenProviderTest (token creation, validation, expiration and invalid-token scenarios) and AuthServiceTest (registration with duplicate username/email handling, login with valid and invalid credentials, and token generation) using @ExtendWith(MockitoExtension.class) and @Mock annotations to isolate the service layer from the database.</w:t>
            </w:r>
          </w:p>
          <w:p/>
          <w:p>
            <w:r>
              <w:rPr>
                <w:b/>
                <w:sz w:val="24"/>
              </w:rPr>
              <w:t>Thursday: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Wrote comprehensive unit tests for the core services. ProductServiceTest: CRUD, product search and category filtering. OrderServiceTest: order creation, status transitions (PENDING → PAID → SHIPPED → DELIVERED) and order history. CartServiceTest: add/remove items, quantity updates and duplicate-item handling. ReviewServiceTest: review submission, moderation and fake-review detection. WishlistServiceTest: add/remove and duplicate prevention. AiServiceTest and AiGatewayTest: AI analysis trigger and multi-model routing across DeepSeek, Kimi and Hunyuan, including the fallback chain.</w:t>
            </w:r>
          </w:p>
          <w:p/>
          <w:p>
            <w:r>
              <w:rPr>
                <w:b/>
                <w:sz w:val="24"/>
              </w:rPr>
              <w:t>Friday: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Created AuthControllerIntegrationTest with Spring MockMvc covering registration (POST /api/auth/register) and login (POST /api/auth/login) with success and error scenarios. Set up the frontend testing framework by installing vitest, jsdom, @vue/test-utils and @vitest/coverage-v8, created vitest.config.js with the jsdom environment, and wrote ProductCard.test.js (rendering, price formatting, click interaction) and StarRating.test.js (star count, half-star rendering, read-only mode). Added test and test:coverage scripts to package.json.</w:t>
            </w:r>
          </w:p>
          <w:p/>
        </w:tc>
      </w:tr>
      <w:tr w14:paraId="1591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0368D4F6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Next Week's Plan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4D8C9">
            <w:pPr>
              <w:jc w:val="left"/>
              <w:rPr>
                <w:rFonts w:hint="default"/>
                <w:bCs/>
                <w:sz w:val="24"/>
              </w:rPr>
            </w:pPr>
          </w:p>
          <w:bookmarkEnd w:id="0"/>
          <w:p>
            <w:r>
              <w:rPr>
                <w:b/>
                <w:sz w:val="24"/>
              </w:rPr>
              <w:t>Next Week's Work Plan:</w:t>
            </w:r>
          </w:p>
          <w:p>
            <w:r>
              <w:rPr>
                <w:sz w:val="24"/>
              </w:rPr>
              <w:t>Build the "Write a Review" form UI in the ProductDetail page with an interactive star rating and text input; build the "My Reviews" tab in the Orders page for reviewing purchased items; build the Seller Dashboard with product CRUD, order management and review monitoring; add pagination controls to Products.vue and the seller/admin tables with page/size parameters; write the complete project README.md with the tech stack, architecture diagram and setup instructions; write API documentation for all 68 REST endpoints across the 13 modules; and write database schema documentation for all 13 tables.</w:t>
            </w:r>
          </w:p>
          <w:p/>
          <w:p>
            <w:r>
              <w:rPr>
                <w:b/>
                <w:sz w:val="24"/>
              </w:rPr>
              <w:t xml:space="preserve">Next Week's Study Plan: </w:t>
            </w:r>
          </w:p>
          <w:p>
            <w:r>
              <w:rPr>
                <w:sz w:val="24"/>
              </w:rPr>
              <w:t>Learn Vue 3 form handling and validation patterns with Element Plus form components; study Spring Boot pagination implementation (page, size, total, sort parameters); explore API-documentation and project-documentation best practices; and improve understanding of role-based access control for the seller, buyer and admin dashboards.</w:t>
            </w:r>
          </w:p>
          <w:p/>
          <w:p/>
        </w:tc>
      </w:tr>
      <w:tr w14:paraId="03BC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8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7DF1F85C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Reflections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28713">
            <w:pPr>
              <w:jc w:val="left"/>
              <w:rPr>
                <w:rFonts w:hint="eastAsia"/>
                <w:color w:val="333333"/>
                <w:sz w:val="24"/>
              </w:rPr>
            </w:pPr>
            <w:r>
              <w:rPr>
                <w:b/>
                <w:sz w:val="24"/>
              </w:rPr>
              <w:t xml:space="preserve">Summary: </w:t>
            </w:r>
            <w:r>
              <w:rPr>
                <w:sz w:val="24"/>
              </w:rPr>
              <w:t>Completed the entire Week 1 testing and security-hardening phase. Established a complete testing infrastructure for the backend (JUnit 5, Mockito, H2 in-memory database) and the frontend (Vitest, jsdom, Vue Test Utils). Externalized all hardcoded AI keys (DeepSeek, Kimi, Hunyuan) and the JWT secret to environment-variable placeholders. Wrote 10 backend test classes covering all core services plus an integration test, and 2 frontend component test files. This is a team project (Team Algorists) and I served as the team leader — I coordinated the weekly work plan, reviewed my teammates' contributions and integrated the final deliverables.</w:t>
            </w:r>
          </w:p>
          <w:p/>
          <w:p>
            <w:r>
              <w:rPr>
                <w:b/>
                <w:sz w:val="24"/>
              </w:rPr>
              <w:t xml:space="preserve">Key Points: </w:t>
            </w:r>
            <w:r>
              <w:rPr>
                <w:sz w:val="24"/>
              </w:rPr>
              <w:t>Successfully replaced all hardcoded secrets (3 AI-provider keys + the JWT secret) with environment-variable placeholders in application.yml. Set up an isolated H2 in-memory test database with an H2-compatible schema mirroring production MySQL. Created comprehensive unit tests for AuthService, ProductService, OrderService, CartService, ReviewService, WishlistService, AiService, AiGateway and JwtTokenProvider. Configured the Vitest testing framework with a jsdom environment for Vue 3 component testing, and established a scalable test architecture that supported growth to 96 backend tests (11 classes) and 11 frontend tests by the end of the project.</w:t>
            </w:r>
          </w:p>
          <w:p/>
          <w:p>
            <w:r>
              <w:rPr>
                <w:b/>
                <w:sz w:val="24"/>
              </w:rPr>
              <w:t xml:space="preserve">Difficulties: </w:t>
            </w:r>
            <w:r>
              <w:rPr>
                <w:sz w:val="24"/>
              </w:rPr>
              <w:t>Creating an H2-compatible SQL test schema that mirrors the production MySQL 8.0 schema — required removing MySQL-specific features (ENGINE=InnoDB, JSON columns, ENUM types) while maintaining an identical table structure and relationships. Mocking MyBatis mapper interfaces correctly with Mockito for isolated service-layer testing without requiring a running MySQL database connection.</w:t>
            </w:r>
          </w:p>
        </w:tc>
      </w:tr>
      <w:tr w14:paraId="0B13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B431B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Remarks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BD8D7">
            <w:pPr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The testing infrastructure is now fully in place and ready for continuous use throughout the remaining 3 weeks of development. All secrets are externalized, making the project safe for sharing, deployment and teacher review without exposing API credentials. The codebase is prepared for Week 2 feature development: the review UI, the seller dashboard, pagination and documentation.</w:t>
            </w:r>
          </w:p>
          <w:p/>
        </w:tc>
      </w:tr>
    </w:tbl>
    <w:p w14:paraId="14C7A3E5">
      <w:pPr>
        <w:jc w:val="left"/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E5286"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3175</wp:posOffset>
          </wp:positionH>
          <wp:positionV relativeFrom="paragraph">
            <wp:posOffset>-266700</wp:posOffset>
          </wp:positionV>
          <wp:extent cx="1943735" cy="495300"/>
          <wp:effectExtent l="0" t="0" r="0" b="0"/>
          <wp:wrapNone/>
          <wp:docPr id="1" name="图片 5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10"/>
    <w:rsid w:val="00004753"/>
    <w:rsid w:val="00007383"/>
    <w:rsid w:val="00007393"/>
    <w:rsid w:val="000E55DC"/>
    <w:rsid w:val="000F2107"/>
    <w:rsid w:val="00116CB3"/>
    <w:rsid w:val="00133A24"/>
    <w:rsid w:val="00150960"/>
    <w:rsid w:val="0015687A"/>
    <w:rsid w:val="001A7B70"/>
    <w:rsid w:val="001B51BE"/>
    <w:rsid w:val="001C369E"/>
    <w:rsid w:val="001C5AC8"/>
    <w:rsid w:val="00210910"/>
    <w:rsid w:val="00276135"/>
    <w:rsid w:val="002801E6"/>
    <w:rsid w:val="002E117A"/>
    <w:rsid w:val="0030240B"/>
    <w:rsid w:val="00351AD7"/>
    <w:rsid w:val="00357D9E"/>
    <w:rsid w:val="00374AA6"/>
    <w:rsid w:val="003F763D"/>
    <w:rsid w:val="00400442"/>
    <w:rsid w:val="0043309C"/>
    <w:rsid w:val="00493F6C"/>
    <w:rsid w:val="00642292"/>
    <w:rsid w:val="006C467F"/>
    <w:rsid w:val="00725906"/>
    <w:rsid w:val="00731048"/>
    <w:rsid w:val="00793346"/>
    <w:rsid w:val="008375E1"/>
    <w:rsid w:val="008C3AE4"/>
    <w:rsid w:val="008E71AE"/>
    <w:rsid w:val="009453C7"/>
    <w:rsid w:val="0097041C"/>
    <w:rsid w:val="009F5C79"/>
    <w:rsid w:val="00A2540C"/>
    <w:rsid w:val="00A47B7B"/>
    <w:rsid w:val="00B103B9"/>
    <w:rsid w:val="00B208B6"/>
    <w:rsid w:val="00B34988"/>
    <w:rsid w:val="00B87C3F"/>
    <w:rsid w:val="00B93E30"/>
    <w:rsid w:val="00C46098"/>
    <w:rsid w:val="00CA4410"/>
    <w:rsid w:val="00CF686B"/>
    <w:rsid w:val="00D33253"/>
    <w:rsid w:val="00D409E6"/>
    <w:rsid w:val="00D57B8E"/>
    <w:rsid w:val="00DA2211"/>
    <w:rsid w:val="00DF6FF3"/>
    <w:rsid w:val="00EA7CF7"/>
    <w:rsid w:val="00ED388B"/>
    <w:rsid w:val="00F03B12"/>
    <w:rsid w:val="00F23BB7"/>
    <w:rsid w:val="00F453A4"/>
    <w:rsid w:val="00FA65A2"/>
    <w:rsid w:val="213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5"/>
    <w:uiPriority w:val="0"/>
    <w:rPr>
      <w:kern w:val="2"/>
      <w:sz w:val="18"/>
      <w:szCs w:val="18"/>
    </w:rPr>
  </w:style>
  <w:style w:type="character" w:customStyle="1" w:styleId="7">
    <w:name w:val="页脚 字符"/>
    <w:link w:val="4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Toshiba</Company>
  <Pages>4</Pages>
  <Words>90</Words>
  <Characters>656</Characters>
  <Lines>2</Lines>
  <Paragraphs>1</Paragraphs>
  <TotalTime>3</TotalTime>
  <ScaleCrop>false</ScaleCrop>
  <LinksUpToDate>false</LinksUpToDate>
  <CharactersWithSpaces>733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2018-06-28T02:52:00Z</dcterms:created>
  <dc:creator>孙帮辉</dc:creator>
  <cp:lastModifiedBy>Paradox</cp:lastModifiedBy>
  <dcterms:modified xsi:type="dcterms:W3CDTF">2026-07-06T15:09:50Z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eyJoZGlkIjoiZjQ2N2Q3YWJjZTk4OTcwMTI5N2NjZTc1OTM1YTljMTcifQ==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57734570692D423E862A1B4AEF7E0B3C_13</vt:lpwstr>
  </property>
</Properties>
</file>