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E276AD">
      <w:pPr>
        <w:rPr>
          <w:rFonts w:hint="default"/>
        </w:rPr>
      </w:pPr>
      <w:r>
        <w:rPr>
          <w:rFonts w:hint="default"/>
        </w:rPr>
        <w:t xml:space="preserve"># </w:t>
      </w:r>
      <w:bookmarkStart w:id="0" w:name="_GoBack"/>
      <w:r>
        <w:rPr>
          <w:rFonts w:hint="default"/>
        </w:rPr>
        <w:t>Non-Functional Requirements</w:t>
      </w:r>
      <w:bookmarkEnd w:id="0"/>
    </w:p>
    <w:p w14:paraId="275DA68B">
      <w:pPr>
        <w:rPr>
          <w:rFonts w:hint="default"/>
        </w:rPr>
      </w:pPr>
    </w:p>
    <w:p w14:paraId="74E5A5AC">
      <w:pPr>
        <w:rPr>
          <w:rFonts w:hint="default"/>
        </w:rPr>
      </w:pPr>
      <w:r>
        <w:rPr>
          <w:rFonts w:hint="default"/>
        </w:rPr>
        <w:t>&gt; **Document Version:** 1.0</w:t>
      </w:r>
    </w:p>
    <w:p w14:paraId="7C613094">
      <w:pPr>
        <w:rPr>
          <w:rFonts w:hint="default"/>
        </w:rPr>
      </w:pPr>
      <w:r>
        <w:rPr>
          <w:rFonts w:hint="default"/>
        </w:rPr>
        <w:t>&gt;</w:t>
      </w:r>
    </w:p>
    <w:p w14:paraId="108140BF">
      <w:pPr>
        <w:rPr>
          <w:rFonts w:hint="default"/>
        </w:rPr>
      </w:pPr>
      <w:r>
        <w:rPr>
          <w:rFonts w:hint="default"/>
        </w:rPr>
        <w:t>&gt; **Product:** VeriCart AI</w:t>
      </w:r>
    </w:p>
    <w:p w14:paraId="543F0256">
      <w:pPr>
        <w:rPr>
          <w:rFonts w:hint="default"/>
        </w:rPr>
      </w:pPr>
      <w:r>
        <w:rPr>
          <w:rFonts w:hint="default"/>
        </w:rPr>
        <w:t>&gt;</w:t>
      </w:r>
    </w:p>
    <w:p w14:paraId="37100341">
      <w:pPr>
        <w:rPr>
          <w:rFonts w:hint="default"/>
        </w:rPr>
      </w:pPr>
      <w:r>
        <w:rPr>
          <w:rFonts w:hint="default"/>
        </w:rPr>
        <w:t>&gt; **Section:** Non-Functional Requirements (NFR)</w:t>
      </w:r>
    </w:p>
    <w:p w14:paraId="561B6F50">
      <w:pPr>
        <w:rPr>
          <w:rFonts w:hint="default"/>
        </w:rPr>
      </w:pPr>
      <w:r>
        <w:rPr>
          <w:rFonts w:hint="default"/>
        </w:rPr>
        <w:t>&gt;</w:t>
      </w:r>
    </w:p>
    <w:p w14:paraId="631D5176">
      <w:pPr>
        <w:rPr>
          <w:rFonts w:hint="default"/>
        </w:rPr>
      </w:pPr>
      <w:r>
        <w:rPr>
          <w:rFonts w:hint="default"/>
        </w:rPr>
        <w:t>&gt; **Standard:** ISO/IEC 25010 Software Quality Model</w:t>
      </w:r>
    </w:p>
    <w:p w14:paraId="680F431D">
      <w:pPr>
        <w:rPr>
          <w:rFonts w:hint="default"/>
        </w:rPr>
      </w:pPr>
    </w:p>
    <w:p w14:paraId="2233F111">
      <w:pPr>
        <w:rPr>
          <w:rFonts w:hint="default"/>
        </w:rPr>
      </w:pPr>
      <w:r>
        <w:rPr>
          <w:rFonts w:hint="default"/>
        </w:rPr>
        <w:t>---</w:t>
      </w:r>
    </w:p>
    <w:p w14:paraId="37C3EECE">
      <w:pPr>
        <w:rPr>
          <w:rFonts w:hint="default"/>
        </w:rPr>
      </w:pPr>
    </w:p>
    <w:p w14:paraId="73BABEC0">
      <w:pPr>
        <w:rPr>
          <w:rFonts w:hint="default"/>
        </w:rPr>
      </w:pPr>
      <w:r>
        <w:rPr>
          <w:rFonts w:hint="default"/>
        </w:rPr>
        <w:t># 12. Non-Functional Requirements</w:t>
      </w:r>
    </w:p>
    <w:p w14:paraId="00B35DC2">
      <w:pPr>
        <w:rPr>
          <w:rFonts w:hint="default"/>
        </w:rPr>
      </w:pPr>
    </w:p>
    <w:p w14:paraId="7383FDCF">
      <w:pPr>
        <w:rPr>
          <w:rFonts w:hint="default"/>
        </w:rPr>
      </w:pPr>
      <w:r>
        <w:rPr>
          <w:rFonts w:hint="default"/>
        </w:rPr>
        <w:t>## 12.1 Introduction</w:t>
      </w:r>
    </w:p>
    <w:p w14:paraId="40E6D1FE">
      <w:pPr>
        <w:rPr>
          <w:rFonts w:hint="default"/>
        </w:rPr>
      </w:pPr>
    </w:p>
    <w:p w14:paraId="008FFCEC">
      <w:pPr>
        <w:rPr>
          <w:rFonts w:hint="default"/>
        </w:rPr>
      </w:pPr>
      <w:r>
        <w:rPr>
          <w:rFonts w:hint="default"/>
        </w:rPr>
        <w:t>Non-functional requirements define the quality attributes and operational characteristics of VeriCart AI. Unlike functional requirements, which describe **what** the system does, non-functional requirements describe **how well** the system performs.</w:t>
      </w:r>
    </w:p>
    <w:p w14:paraId="19353B5B">
      <w:pPr>
        <w:rPr>
          <w:rFonts w:hint="default"/>
        </w:rPr>
      </w:pPr>
    </w:p>
    <w:p w14:paraId="2569EAD7">
      <w:pPr>
        <w:rPr>
          <w:rFonts w:hint="default"/>
        </w:rPr>
      </w:pPr>
      <w:r>
        <w:rPr>
          <w:rFonts w:hint="default"/>
        </w:rPr>
        <w:t>These requirements ensure that VeriCart AI is secure, reliable, scalable, maintainable, and capable of supporting real-world usage while delivering an excellent user experience.</w:t>
      </w:r>
    </w:p>
    <w:p w14:paraId="366A79F8">
      <w:pPr>
        <w:rPr>
          <w:rFonts w:hint="default"/>
        </w:rPr>
      </w:pPr>
    </w:p>
    <w:p w14:paraId="502127F1">
      <w:pPr>
        <w:rPr>
          <w:rFonts w:hint="default"/>
        </w:rPr>
      </w:pPr>
      <w:r>
        <w:rPr>
          <w:rFonts w:hint="default"/>
        </w:rPr>
        <w:t>---</w:t>
      </w:r>
    </w:p>
    <w:p w14:paraId="7C555BCE">
      <w:pPr>
        <w:rPr>
          <w:rFonts w:hint="default"/>
        </w:rPr>
      </w:pPr>
    </w:p>
    <w:p w14:paraId="660774B6">
      <w:pPr>
        <w:rPr>
          <w:rFonts w:hint="default"/>
        </w:rPr>
      </w:pPr>
      <w:r>
        <w:rPr>
          <w:rFonts w:hint="default"/>
        </w:rPr>
        <w:t># 12.2 Quality Attribute Overview</w:t>
      </w:r>
    </w:p>
    <w:p w14:paraId="3239D0E4">
      <w:pPr>
        <w:rPr>
          <w:rFonts w:hint="default"/>
        </w:rPr>
      </w:pPr>
    </w:p>
    <w:p w14:paraId="707AFE4F">
      <w:pPr>
        <w:rPr>
          <w:rFonts w:hint="default"/>
        </w:rPr>
      </w:pPr>
      <w:r>
        <w:rPr>
          <w:rFonts w:hint="default"/>
        </w:rPr>
        <w:t>The system shall satisfy the following quality attributes:</w:t>
      </w:r>
    </w:p>
    <w:p w14:paraId="526B7CB4">
      <w:pPr>
        <w:rPr>
          <w:rFonts w:hint="default"/>
        </w:rPr>
      </w:pPr>
    </w:p>
    <w:p w14:paraId="52D72769">
      <w:pPr>
        <w:rPr>
          <w:rFonts w:hint="default"/>
        </w:rPr>
      </w:pPr>
      <w:r>
        <w:rPr>
          <w:rFonts w:hint="default"/>
        </w:rPr>
        <w:t>| Quality Attribute | Description |</w:t>
      </w:r>
    </w:p>
    <w:p w14:paraId="66A19998">
      <w:pPr>
        <w:rPr>
          <w:rFonts w:hint="default"/>
        </w:rPr>
      </w:pPr>
      <w:r>
        <w:rPr>
          <w:rFonts w:hint="default"/>
        </w:rPr>
        <w:t>|-------------------|-------------|</w:t>
      </w:r>
    </w:p>
    <w:p w14:paraId="11D27385">
      <w:pPr>
        <w:rPr>
          <w:rFonts w:hint="default"/>
        </w:rPr>
      </w:pPr>
      <w:r>
        <w:rPr>
          <w:rFonts w:hint="default"/>
        </w:rPr>
        <w:t>| Performance | Fast response times and efficient processing |</w:t>
      </w:r>
    </w:p>
    <w:p w14:paraId="12B31A4B">
      <w:pPr>
        <w:rPr>
          <w:rFonts w:hint="default"/>
        </w:rPr>
      </w:pPr>
      <w:r>
        <w:rPr>
          <w:rFonts w:hint="default"/>
        </w:rPr>
        <w:t>| Reliability | Stable operation with minimal failures |</w:t>
      </w:r>
    </w:p>
    <w:p w14:paraId="2F5A0219">
      <w:pPr>
        <w:rPr>
          <w:rFonts w:hint="default"/>
        </w:rPr>
      </w:pPr>
      <w:r>
        <w:rPr>
          <w:rFonts w:hint="default"/>
        </w:rPr>
        <w:t>| Availability | Continuous system accessibility |</w:t>
      </w:r>
    </w:p>
    <w:p w14:paraId="7C451CAB">
      <w:pPr>
        <w:rPr>
          <w:rFonts w:hint="default"/>
        </w:rPr>
      </w:pPr>
      <w:r>
        <w:rPr>
          <w:rFonts w:hint="default"/>
        </w:rPr>
        <w:t>| Scalability | Ability to support increasing users and products |</w:t>
      </w:r>
    </w:p>
    <w:p w14:paraId="3D3D5E72">
      <w:pPr>
        <w:rPr>
          <w:rFonts w:hint="default"/>
        </w:rPr>
      </w:pPr>
      <w:r>
        <w:rPr>
          <w:rFonts w:hint="default"/>
        </w:rPr>
        <w:t>| Security | Protection of user data and APIs |</w:t>
      </w:r>
    </w:p>
    <w:p w14:paraId="5AB34E1D">
      <w:pPr>
        <w:rPr>
          <w:rFonts w:hint="default"/>
        </w:rPr>
      </w:pPr>
      <w:r>
        <w:rPr>
          <w:rFonts w:hint="default"/>
        </w:rPr>
        <w:t>| Maintainability | Easy modification and extension |</w:t>
      </w:r>
    </w:p>
    <w:p w14:paraId="10D3B1BD">
      <w:pPr>
        <w:rPr>
          <w:rFonts w:hint="default"/>
        </w:rPr>
      </w:pPr>
      <w:r>
        <w:rPr>
          <w:rFonts w:hint="default"/>
        </w:rPr>
        <w:t>| Usability | Intuitive and responsive interface |</w:t>
      </w:r>
    </w:p>
    <w:p w14:paraId="633B6039">
      <w:pPr>
        <w:rPr>
          <w:rFonts w:hint="default"/>
        </w:rPr>
      </w:pPr>
      <w:r>
        <w:rPr>
          <w:rFonts w:hint="default"/>
        </w:rPr>
        <w:t>| Compatibility | Cross-browser and cross-device support |</w:t>
      </w:r>
    </w:p>
    <w:p w14:paraId="53D97A50">
      <w:pPr>
        <w:rPr>
          <w:rFonts w:hint="default"/>
        </w:rPr>
      </w:pPr>
      <w:r>
        <w:rPr>
          <w:rFonts w:hint="default"/>
        </w:rPr>
        <w:t>| Portability | Docker-based deployment |</w:t>
      </w:r>
    </w:p>
    <w:p w14:paraId="0706E46A">
      <w:pPr>
        <w:rPr>
          <w:rFonts w:hint="default"/>
        </w:rPr>
      </w:pPr>
      <w:r>
        <w:rPr>
          <w:rFonts w:hint="default"/>
        </w:rPr>
        <w:t>| AI Reliability | Consistent AI-generated outputs |</w:t>
      </w:r>
    </w:p>
    <w:p w14:paraId="567CFE56">
      <w:pPr>
        <w:rPr>
          <w:rFonts w:hint="default"/>
        </w:rPr>
      </w:pPr>
    </w:p>
    <w:p w14:paraId="70DB49C6">
      <w:pPr>
        <w:rPr>
          <w:rFonts w:hint="default"/>
        </w:rPr>
      </w:pPr>
      <w:r>
        <w:rPr>
          <w:rFonts w:hint="default"/>
        </w:rPr>
        <w:t>---</w:t>
      </w:r>
    </w:p>
    <w:p w14:paraId="10DC7077">
      <w:pPr>
        <w:rPr>
          <w:rFonts w:hint="default"/>
        </w:rPr>
      </w:pPr>
    </w:p>
    <w:p w14:paraId="0FC7DD42">
      <w:pPr>
        <w:rPr>
          <w:rFonts w:hint="default"/>
        </w:rPr>
      </w:pPr>
      <w:r>
        <w:rPr>
          <w:rFonts w:hint="default"/>
        </w:rPr>
        <w:t># 12.3 Performance Requirements</w:t>
      </w:r>
    </w:p>
    <w:p w14:paraId="0BEAE84C">
      <w:pPr>
        <w:rPr>
          <w:rFonts w:hint="default"/>
        </w:rPr>
      </w:pPr>
    </w:p>
    <w:p w14:paraId="7D736496">
      <w:pPr>
        <w:rPr>
          <w:rFonts w:hint="default"/>
        </w:rPr>
      </w:pPr>
      <w:r>
        <w:rPr>
          <w:rFonts w:hint="default"/>
        </w:rPr>
        <w:t>### NFR-001 Response Time</w:t>
      </w:r>
    </w:p>
    <w:p w14:paraId="64B37437">
      <w:pPr>
        <w:rPr>
          <w:rFonts w:hint="default"/>
        </w:rPr>
      </w:pPr>
    </w:p>
    <w:p w14:paraId="6115D218">
      <w:pPr>
        <w:rPr>
          <w:rFonts w:hint="default"/>
        </w:rPr>
      </w:pPr>
      <w:r>
        <w:rPr>
          <w:rFonts w:hint="default"/>
        </w:rPr>
        <w:t>Priority: **Must**</w:t>
      </w:r>
    </w:p>
    <w:p w14:paraId="40C77EF6">
      <w:pPr>
        <w:rPr>
          <w:rFonts w:hint="default"/>
        </w:rPr>
      </w:pPr>
    </w:p>
    <w:p w14:paraId="74A0A426">
      <w:pPr>
        <w:rPr>
          <w:rFonts w:hint="default"/>
        </w:rPr>
      </w:pPr>
      <w:r>
        <w:rPr>
          <w:rFonts w:hint="default"/>
        </w:rPr>
        <w:t>The system shall return standard REST API responses within **500 milliseconds** under normal operating conditions.</w:t>
      </w:r>
    </w:p>
    <w:p w14:paraId="33EC36ED">
      <w:pPr>
        <w:rPr>
          <w:rFonts w:hint="default"/>
        </w:rPr>
      </w:pPr>
    </w:p>
    <w:p w14:paraId="5400D3EF">
      <w:pPr>
        <w:rPr>
          <w:rFonts w:hint="default"/>
        </w:rPr>
      </w:pPr>
      <w:r>
        <w:rPr>
          <w:rFonts w:hint="default"/>
        </w:rPr>
        <w:t>---</w:t>
      </w:r>
    </w:p>
    <w:p w14:paraId="052BE466">
      <w:pPr>
        <w:rPr>
          <w:rFonts w:hint="default"/>
        </w:rPr>
      </w:pPr>
    </w:p>
    <w:p w14:paraId="0EF8870E">
      <w:pPr>
        <w:rPr>
          <w:rFonts w:hint="default"/>
        </w:rPr>
      </w:pPr>
      <w:r>
        <w:rPr>
          <w:rFonts w:hint="default"/>
        </w:rPr>
        <w:t>### NFR-002 Product Search</w:t>
      </w:r>
    </w:p>
    <w:p w14:paraId="1D2E7FC9">
      <w:pPr>
        <w:rPr>
          <w:rFonts w:hint="default"/>
        </w:rPr>
      </w:pPr>
    </w:p>
    <w:p w14:paraId="592774AA">
      <w:pPr>
        <w:rPr>
          <w:rFonts w:hint="default"/>
        </w:rPr>
      </w:pPr>
      <w:r>
        <w:rPr>
          <w:rFonts w:hint="default"/>
        </w:rPr>
        <w:t>Search results should appear within **2 seconds**.</w:t>
      </w:r>
    </w:p>
    <w:p w14:paraId="6864DEA8">
      <w:pPr>
        <w:rPr>
          <w:rFonts w:hint="default"/>
        </w:rPr>
      </w:pPr>
    </w:p>
    <w:p w14:paraId="49949FA8">
      <w:pPr>
        <w:rPr>
          <w:rFonts w:hint="default"/>
        </w:rPr>
      </w:pPr>
      <w:r>
        <w:rPr>
          <w:rFonts w:hint="default"/>
        </w:rPr>
        <w:t>---</w:t>
      </w:r>
    </w:p>
    <w:p w14:paraId="1223151C">
      <w:pPr>
        <w:rPr>
          <w:rFonts w:hint="default"/>
        </w:rPr>
      </w:pPr>
    </w:p>
    <w:p w14:paraId="2E5AAC4C">
      <w:pPr>
        <w:rPr>
          <w:rFonts w:hint="default"/>
        </w:rPr>
      </w:pPr>
      <w:r>
        <w:rPr>
          <w:rFonts w:hint="default"/>
        </w:rPr>
        <w:t>### NFR-003 Page Loading</w:t>
      </w:r>
    </w:p>
    <w:p w14:paraId="3D0C2F7D">
      <w:pPr>
        <w:rPr>
          <w:rFonts w:hint="default"/>
        </w:rPr>
      </w:pPr>
    </w:p>
    <w:p w14:paraId="47E7AFC0">
      <w:pPr>
        <w:rPr>
          <w:rFonts w:hint="default"/>
        </w:rPr>
      </w:pPr>
      <w:r>
        <w:rPr>
          <w:rFonts w:hint="default"/>
        </w:rPr>
        <w:t>The homepage shall load within **2 seconds** on a broadband connection.</w:t>
      </w:r>
    </w:p>
    <w:p w14:paraId="2E23417C">
      <w:pPr>
        <w:rPr>
          <w:rFonts w:hint="default"/>
        </w:rPr>
      </w:pPr>
    </w:p>
    <w:p w14:paraId="3F92420F">
      <w:pPr>
        <w:rPr>
          <w:rFonts w:hint="default"/>
        </w:rPr>
      </w:pPr>
      <w:r>
        <w:rPr>
          <w:rFonts w:hint="default"/>
        </w:rPr>
        <w:t>---</w:t>
      </w:r>
    </w:p>
    <w:p w14:paraId="25D6531A">
      <w:pPr>
        <w:rPr>
          <w:rFonts w:hint="default"/>
        </w:rPr>
      </w:pPr>
    </w:p>
    <w:p w14:paraId="56BC81F6">
      <w:pPr>
        <w:rPr>
          <w:rFonts w:hint="default"/>
        </w:rPr>
      </w:pPr>
      <w:r>
        <w:rPr>
          <w:rFonts w:hint="default"/>
        </w:rPr>
        <w:t>### NFR-004 Database Query Performance</w:t>
      </w:r>
    </w:p>
    <w:p w14:paraId="3C41616A">
      <w:pPr>
        <w:rPr>
          <w:rFonts w:hint="default"/>
        </w:rPr>
      </w:pPr>
    </w:p>
    <w:p w14:paraId="1286ADFF">
      <w:pPr>
        <w:rPr>
          <w:rFonts w:hint="default"/>
        </w:rPr>
      </w:pPr>
      <w:r>
        <w:rPr>
          <w:rFonts w:hint="default"/>
        </w:rPr>
        <w:t>Database queries should be optimized using indexes and complete within acceptable execution times.</w:t>
      </w:r>
    </w:p>
    <w:p w14:paraId="073544F1">
      <w:pPr>
        <w:rPr>
          <w:rFonts w:hint="default"/>
        </w:rPr>
      </w:pPr>
    </w:p>
    <w:p w14:paraId="3ED3AC25">
      <w:pPr>
        <w:rPr>
          <w:rFonts w:hint="default"/>
        </w:rPr>
      </w:pPr>
      <w:r>
        <w:rPr>
          <w:rFonts w:hint="default"/>
        </w:rPr>
        <w:t>---</w:t>
      </w:r>
    </w:p>
    <w:p w14:paraId="74F22F24">
      <w:pPr>
        <w:rPr>
          <w:rFonts w:hint="default"/>
        </w:rPr>
      </w:pPr>
    </w:p>
    <w:p w14:paraId="6ACFF89E">
      <w:pPr>
        <w:rPr>
          <w:rFonts w:hint="default"/>
        </w:rPr>
      </w:pPr>
      <w:r>
        <w:rPr>
          <w:rFonts w:hint="default"/>
        </w:rPr>
        <w:t>### NFR-005 AI Processing</w:t>
      </w:r>
    </w:p>
    <w:p w14:paraId="24372181">
      <w:pPr>
        <w:rPr>
          <w:rFonts w:hint="default"/>
        </w:rPr>
      </w:pPr>
    </w:p>
    <w:p w14:paraId="3F68E0FC">
      <w:pPr>
        <w:rPr>
          <w:rFonts w:hint="default"/>
        </w:rPr>
      </w:pPr>
      <w:r>
        <w:rPr>
          <w:rFonts w:hint="default"/>
        </w:rPr>
        <w:t>AI-generated review summaries should normally be returned within **5–10 seconds**, depending on model response time.</w:t>
      </w:r>
    </w:p>
    <w:p w14:paraId="756F0203">
      <w:pPr>
        <w:rPr>
          <w:rFonts w:hint="default"/>
        </w:rPr>
      </w:pPr>
    </w:p>
    <w:p w14:paraId="7591DF2C">
      <w:pPr>
        <w:rPr>
          <w:rFonts w:hint="default"/>
        </w:rPr>
      </w:pPr>
      <w:r>
        <w:rPr>
          <w:rFonts w:hint="default"/>
        </w:rPr>
        <w:t>---</w:t>
      </w:r>
    </w:p>
    <w:p w14:paraId="1422C0BC">
      <w:pPr>
        <w:rPr>
          <w:rFonts w:hint="default"/>
        </w:rPr>
      </w:pPr>
    </w:p>
    <w:p w14:paraId="7CD62B18">
      <w:pPr>
        <w:rPr>
          <w:rFonts w:hint="default"/>
        </w:rPr>
      </w:pPr>
      <w:r>
        <w:rPr>
          <w:rFonts w:hint="default"/>
        </w:rPr>
        <w:t># 12.4 Scalability Requirements</w:t>
      </w:r>
    </w:p>
    <w:p w14:paraId="746CAA3D">
      <w:pPr>
        <w:rPr>
          <w:rFonts w:hint="default"/>
        </w:rPr>
      </w:pPr>
    </w:p>
    <w:p w14:paraId="1B4A70F2">
      <w:pPr>
        <w:rPr>
          <w:rFonts w:hint="default"/>
        </w:rPr>
      </w:pPr>
      <w:r>
        <w:rPr>
          <w:rFonts w:hint="default"/>
        </w:rPr>
        <w:t>### NFR-006 Horizontal Scalability</w:t>
      </w:r>
    </w:p>
    <w:p w14:paraId="3DD380B7">
      <w:pPr>
        <w:rPr>
          <w:rFonts w:hint="default"/>
        </w:rPr>
      </w:pPr>
    </w:p>
    <w:p w14:paraId="76281FA0">
      <w:pPr>
        <w:rPr>
          <w:rFonts w:hint="default"/>
        </w:rPr>
      </w:pPr>
      <w:r>
        <w:rPr>
          <w:rFonts w:hint="default"/>
        </w:rPr>
        <w:t>The backend architecture shall support horizontal scaling using Docker containers.</w:t>
      </w:r>
    </w:p>
    <w:p w14:paraId="5723D9DE">
      <w:pPr>
        <w:rPr>
          <w:rFonts w:hint="default"/>
        </w:rPr>
      </w:pPr>
    </w:p>
    <w:p w14:paraId="3D0EA82F">
      <w:pPr>
        <w:rPr>
          <w:rFonts w:hint="default"/>
        </w:rPr>
      </w:pPr>
      <w:r>
        <w:rPr>
          <w:rFonts w:hint="default"/>
        </w:rPr>
        <w:t>---</w:t>
      </w:r>
    </w:p>
    <w:p w14:paraId="6B8F24C9">
      <w:pPr>
        <w:rPr>
          <w:rFonts w:hint="default"/>
        </w:rPr>
      </w:pPr>
    </w:p>
    <w:p w14:paraId="5481F8AE">
      <w:pPr>
        <w:rPr>
          <w:rFonts w:hint="default"/>
        </w:rPr>
      </w:pPr>
      <w:r>
        <w:rPr>
          <w:rFonts w:hint="default"/>
        </w:rPr>
        <w:t>### NFR-007 Modular Architecture</w:t>
      </w:r>
    </w:p>
    <w:p w14:paraId="214107CE">
      <w:pPr>
        <w:rPr>
          <w:rFonts w:hint="default"/>
        </w:rPr>
      </w:pPr>
    </w:p>
    <w:p w14:paraId="04C06B1D">
      <w:pPr>
        <w:rPr>
          <w:rFonts w:hint="default"/>
        </w:rPr>
      </w:pPr>
      <w:r>
        <w:rPr>
          <w:rFonts w:hint="default"/>
        </w:rPr>
        <w:t>Each software module shall be independently maintainable and extensible.</w:t>
      </w:r>
    </w:p>
    <w:p w14:paraId="65735EB9">
      <w:pPr>
        <w:rPr>
          <w:rFonts w:hint="default"/>
        </w:rPr>
      </w:pPr>
    </w:p>
    <w:p w14:paraId="16A96341">
      <w:pPr>
        <w:rPr>
          <w:rFonts w:hint="default"/>
        </w:rPr>
      </w:pPr>
      <w:r>
        <w:rPr>
          <w:rFonts w:hint="default"/>
        </w:rPr>
        <w:t>---</w:t>
      </w:r>
    </w:p>
    <w:p w14:paraId="72B1ACE3">
      <w:pPr>
        <w:rPr>
          <w:rFonts w:hint="default"/>
        </w:rPr>
      </w:pPr>
    </w:p>
    <w:p w14:paraId="0BCBEBBF">
      <w:pPr>
        <w:rPr>
          <w:rFonts w:hint="default"/>
        </w:rPr>
      </w:pPr>
      <w:r>
        <w:rPr>
          <w:rFonts w:hint="default"/>
        </w:rPr>
        <w:t>### NFR-008 AI Model Expansion</w:t>
      </w:r>
    </w:p>
    <w:p w14:paraId="0D8A5218">
      <w:pPr>
        <w:rPr>
          <w:rFonts w:hint="default"/>
        </w:rPr>
      </w:pPr>
    </w:p>
    <w:p w14:paraId="2846B66B">
      <w:pPr>
        <w:rPr>
          <w:rFonts w:hint="default"/>
        </w:rPr>
      </w:pPr>
      <w:r>
        <w:rPr>
          <w:rFonts w:hint="default"/>
        </w:rPr>
        <w:t>The architecture shall allow additional LLM providers to be integrated without major system redesign.</w:t>
      </w:r>
    </w:p>
    <w:p w14:paraId="2F67C18A">
      <w:pPr>
        <w:rPr>
          <w:rFonts w:hint="default"/>
        </w:rPr>
      </w:pPr>
    </w:p>
    <w:p w14:paraId="33B311E3">
      <w:pPr>
        <w:rPr>
          <w:rFonts w:hint="default"/>
        </w:rPr>
      </w:pPr>
      <w:r>
        <w:rPr>
          <w:rFonts w:hint="default"/>
        </w:rPr>
        <w:t>---</w:t>
      </w:r>
    </w:p>
    <w:p w14:paraId="62CCAECF">
      <w:pPr>
        <w:rPr>
          <w:rFonts w:hint="default"/>
        </w:rPr>
      </w:pPr>
    </w:p>
    <w:p w14:paraId="106E00CB">
      <w:pPr>
        <w:rPr>
          <w:rFonts w:hint="default"/>
        </w:rPr>
      </w:pPr>
      <w:r>
        <w:rPr>
          <w:rFonts w:hint="default"/>
        </w:rPr>
        <w:t>### NFR-009 Product Growth</w:t>
      </w:r>
    </w:p>
    <w:p w14:paraId="3636A9EC">
      <w:pPr>
        <w:rPr>
          <w:rFonts w:hint="default"/>
        </w:rPr>
      </w:pPr>
    </w:p>
    <w:p w14:paraId="1BB2E3BB">
      <w:pPr>
        <w:rPr>
          <w:rFonts w:hint="default"/>
        </w:rPr>
      </w:pPr>
      <w:r>
        <w:rPr>
          <w:rFonts w:hint="default"/>
        </w:rPr>
        <w:t>The database shall support future expansion to millions of product records.</w:t>
      </w:r>
    </w:p>
    <w:p w14:paraId="0A1C35CC">
      <w:pPr>
        <w:rPr>
          <w:rFonts w:hint="default"/>
        </w:rPr>
      </w:pPr>
    </w:p>
    <w:p w14:paraId="0A0B91EE">
      <w:pPr>
        <w:rPr>
          <w:rFonts w:hint="default"/>
        </w:rPr>
      </w:pPr>
      <w:r>
        <w:rPr>
          <w:rFonts w:hint="default"/>
        </w:rPr>
        <w:t>---</w:t>
      </w:r>
    </w:p>
    <w:p w14:paraId="57E21B85">
      <w:pPr>
        <w:rPr>
          <w:rFonts w:hint="default"/>
        </w:rPr>
      </w:pPr>
    </w:p>
    <w:p w14:paraId="629BEFA0">
      <w:pPr>
        <w:rPr>
          <w:rFonts w:hint="default"/>
        </w:rPr>
      </w:pPr>
      <w:r>
        <w:rPr>
          <w:rFonts w:hint="default"/>
        </w:rPr>
        <w:t># 12.5 Reliability Requirements</w:t>
      </w:r>
    </w:p>
    <w:p w14:paraId="1DB0EE11">
      <w:pPr>
        <w:rPr>
          <w:rFonts w:hint="default"/>
        </w:rPr>
      </w:pPr>
    </w:p>
    <w:p w14:paraId="6EA24563">
      <w:pPr>
        <w:rPr>
          <w:rFonts w:hint="default"/>
        </w:rPr>
      </w:pPr>
      <w:r>
        <w:rPr>
          <w:rFonts w:hint="default"/>
        </w:rPr>
        <w:t>### NFR-010 System Stability</w:t>
      </w:r>
    </w:p>
    <w:p w14:paraId="5722F30F">
      <w:pPr>
        <w:rPr>
          <w:rFonts w:hint="default"/>
        </w:rPr>
      </w:pPr>
    </w:p>
    <w:p w14:paraId="2D84EFC9">
      <w:pPr>
        <w:rPr>
          <w:rFonts w:hint="default"/>
        </w:rPr>
      </w:pPr>
      <w:r>
        <w:rPr>
          <w:rFonts w:hint="default"/>
        </w:rPr>
        <w:t>The application shall recover gracefully from recoverable runtime errors.</w:t>
      </w:r>
    </w:p>
    <w:p w14:paraId="7B0D01B9">
      <w:pPr>
        <w:rPr>
          <w:rFonts w:hint="default"/>
        </w:rPr>
      </w:pPr>
    </w:p>
    <w:p w14:paraId="7E963FEF">
      <w:pPr>
        <w:rPr>
          <w:rFonts w:hint="default"/>
        </w:rPr>
      </w:pPr>
      <w:r>
        <w:rPr>
          <w:rFonts w:hint="default"/>
        </w:rPr>
        <w:t>---</w:t>
      </w:r>
    </w:p>
    <w:p w14:paraId="7FDB9305">
      <w:pPr>
        <w:rPr>
          <w:rFonts w:hint="default"/>
        </w:rPr>
      </w:pPr>
    </w:p>
    <w:p w14:paraId="40850112">
      <w:pPr>
        <w:rPr>
          <w:rFonts w:hint="default"/>
        </w:rPr>
      </w:pPr>
      <w:r>
        <w:rPr>
          <w:rFonts w:hint="default"/>
        </w:rPr>
        <w:t>### NFR-011 AI Failure Handling</w:t>
      </w:r>
    </w:p>
    <w:p w14:paraId="3BCD3115">
      <w:pPr>
        <w:rPr>
          <w:rFonts w:hint="default"/>
        </w:rPr>
      </w:pPr>
    </w:p>
    <w:p w14:paraId="32733EBA">
      <w:pPr>
        <w:rPr>
          <w:rFonts w:hint="default"/>
        </w:rPr>
      </w:pPr>
      <w:r>
        <w:rPr>
          <w:rFonts w:hint="default"/>
        </w:rPr>
        <w:t>If an AI provider is unavailable, the system shall:</w:t>
      </w:r>
    </w:p>
    <w:p w14:paraId="5A1E4C81">
      <w:pPr>
        <w:rPr>
          <w:rFonts w:hint="default"/>
        </w:rPr>
      </w:pPr>
    </w:p>
    <w:p w14:paraId="3E8D0932">
      <w:pPr>
        <w:rPr>
          <w:rFonts w:hint="default"/>
        </w:rPr>
      </w:pPr>
      <w:r>
        <w:rPr>
          <w:rFonts w:hint="default"/>
        </w:rPr>
        <w:t>- Log the failure</w:t>
      </w:r>
    </w:p>
    <w:p w14:paraId="3E17BCD3">
      <w:pPr>
        <w:rPr>
          <w:rFonts w:hint="default"/>
        </w:rPr>
      </w:pPr>
      <w:r>
        <w:rPr>
          <w:rFonts w:hint="default"/>
        </w:rPr>
        <w:t>- Return a user-friendly message</w:t>
      </w:r>
    </w:p>
    <w:p w14:paraId="69F2762C">
      <w:pPr>
        <w:rPr>
          <w:rFonts w:hint="default"/>
        </w:rPr>
      </w:pPr>
      <w:r>
        <w:rPr>
          <w:rFonts w:hint="default"/>
        </w:rPr>
        <w:t>- Continue operating without affecting other modules</w:t>
      </w:r>
    </w:p>
    <w:p w14:paraId="3565683D">
      <w:pPr>
        <w:rPr>
          <w:rFonts w:hint="default"/>
        </w:rPr>
      </w:pPr>
    </w:p>
    <w:p w14:paraId="40CB05E4">
      <w:pPr>
        <w:rPr>
          <w:rFonts w:hint="default"/>
        </w:rPr>
      </w:pPr>
      <w:r>
        <w:rPr>
          <w:rFonts w:hint="default"/>
        </w:rPr>
        <w:t>---</w:t>
      </w:r>
    </w:p>
    <w:p w14:paraId="554D73F4">
      <w:pPr>
        <w:rPr>
          <w:rFonts w:hint="default"/>
        </w:rPr>
      </w:pPr>
    </w:p>
    <w:p w14:paraId="6FDFDCD8">
      <w:pPr>
        <w:rPr>
          <w:rFonts w:hint="default"/>
        </w:rPr>
      </w:pPr>
      <w:r>
        <w:rPr>
          <w:rFonts w:hint="default"/>
        </w:rPr>
        <w:t>### NFR-012 Database Recovery</w:t>
      </w:r>
    </w:p>
    <w:p w14:paraId="7DD6A35E">
      <w:pPr>
        <w:rPr>
          <w:rFonts w:hint="default"/>
        </w:rPr>
      </w:pPr>
    </w:p>
    <w:p w14:paraId="5A61496D">
      <w:pPr>
        <w:rPr>
          <w:rFonts w:hint="default"/>
        </w:rPr>
      </w:pPr>
      <w:r>
        <w:rPr>
          <w:rFonts w:hint="default"/>
        </w:rPr>
        <w:t>Database backups shall be supported to prevent data loss.</w:t>
      </w:r>
    </w:p>
    <w:p w14:paraId="3BC19988">
      <w:pPr>
        <w:rPr>
          <w:rFonts w:hint="default"/>
        </w:rPr>
      </w:pPr>
    </w:p>
    <w:p w14:paraId="7A96B634">
      <w:pPr>
        <w:rPr>
          <w:rFonts w:hint="default"/>
        </w:rPr>
      </w:pPr>
      <w:r>
        <w:rPr>
          <w:rFonts w:hint="default"/>
        </w:rPr>
        <w:t>---</w:t>
      </w:r>
    </w:p>
    <w:p w14:paraId="7C89C4AD">
      <w:pPr>
        <w:rPr>
          <w:rFonts w:hint="default"/>
        </w:rPr>
      </w:pPr>
    </w:p>
    <w:p w14:paraId="092959E1">
      <w:pPr>
        <w:rPr>
          <w:rFonts w:hint="default"/>
        </w:rPr>
      </w:pPr>
      <w:r>
        <w:rPr>
          <w:rFonts w:hint="default"/>
        </w:rPr>
        <w:t>### NFR-013 Logging</w:t>
      </w:r>
    </w:p>
    <w:p w14:paraId="52CBE697">
      <w:pPr>
        <w:rPr>
          <w:rFonts w:hint="default"/>
        </w:rPr>
      </w:pPr>
    </w:p>
    <w:p w14:paraId="1D9B1115">
      <w:pPr>
        <w:rPr>
          <w:rFonts w:hint="default"/>
        </w:rPr>
      </w:pPr>
      <w:r>
        <w:rPr>
          <w:rFonts w:hint="default"/>
        </w:rPr>
        <w:t>Application errors shall be recorded for troubleshooting.</w:t>
      </w:r>
    </w:p>
    <w:p w14:paraId="1C249115">
      <w:pPr>
        <w:rPr>
          <w:rFonts w:hint="default"/>
        </w:rPr>
      </w:pPr>
    </w:p>
    <w:p w14:paraId="6E84D6C3">
      <w:pPr>
        <w:rPr>
          <w:rFonts w:hint="default"/>
        </w:rPr>
      </w:pPr>
      <w:r>
        <w:rPr>
          <w:rFonts w:hint="default"/>
        </w:rPr>
        <w:t>---</w:t>
      </w:r>
    </w:p>
    <w:p w14:paraId="248A4CD2">
      <w:pPr>
        <w:rPr>
          <w:rFonts w:hint="default"/>
        </w:rPr>
      </w:pPr>
    </w:p>
    <w:p w14:paraId="68581F79">
      <w:pPr>
        <w:rPr>
          <w:rFonts w:hint="default"/>
        </w:rPr>
      </w:pPr>
      <w:r>
        <w:rPr>
          <w:rFonts w:hint="default"/>
        </w:rPr>
        <w:t># 12.6 Availability Requirements</w:t>
      </w:r>
    </w:p>
    <w:p w14:paraId="4A1552D4">
      <w:pPr>
        <w:rPr>
          <w:rFonts w:hint="default"/>
        </w:rPr>
      </w:pPr>
    </w:p>
    <w:p w14:paraId="23B6F4EF">
      <w:pPr>
        <w:rPr>
          <w:rFonts w:hint="default"/>
        </w:rPr>
      </w:pPr>
      <w:r>
        <w:rPr>
          <w:rFonts w:hint="default"/>
        </w:rPr>
        <w:t>### NFR-014 Service Availability</w:t>
      </w:r>
    </w:p>
    <w:p w14:paraId="4D6CDCD5">
      <w:pPr>
        <w:rPr>
          <w:rFonts w:hint="default"/>
        </w:rPr>
      </w:pPr>
    </w:p>
    <w:p w14:paraId="5CC8D223">
      <w:pPr>
        <w:rPr>
          <w:rFonts w:hint="default"/>
        </w:rPr>
      </w:pPr>
      <w:r>
        <w:rPr>
          <w:rFonts w:hint="default"/>
        </w:rPr>
        <w:t>The application should maintain **99% availability** during normal operation.</w:t>
      </w:r>
    </w:p>
    <w:p w14:paraId="4C0BFEA8">
      <w:pPr>
        <w:rPr>
          <w:rFonts w:hint="default"/>
        </w:rPr>
      </w:pPr>
    </w:p>
    <w:p w14:paraId="4C95CDC7">
      <w:pPr>
        <w:rPr>
          <w:rFonts w:hint="default"/>
        </w:rPr>
      </w:pPr>
      <w:r>
        <w:rPr>
          <w:rFonts w:hint="default"/>
        </w:rPr>
        <w:t>---</w:t>
      </w:r>
    </w:p>
    <w:p w14:paraId="4A08AED0">
      <w:pPr>
        <w:rPr>
          <w:rFonts w:hint="default"/>
        </w:rPr>
      </w:pPr>
    </w:p>
    <w:p w14:paraId="765F1E52">
      <w:pPr>
        <w:rPr>
          <w:rFonts w:hint="default"/>
        </w:rPr>
      </w:pPr>
      <w:r>
        <w:rPr>
          <w:rFonts w:hint="default"/>
        </w:rPr>
        <w:t>### NFR-015 API Availability</w:t>
      </w:r>
    </w:p>
    <w:p w14:paraId="63C43170">
      <w:pPr>
        <w:rPr>
          <w:rFonts w:hint="default"/>
        </w:rPr>
      </w:pPr>
    </w:p>
    <w:p w14:paraId="7854578A">
      <w:pPr>
        <w:rPr>
          <w:rFonts w:hint="default"/>
        </w:rPr>
      </w:pPr>
      <w:r>
        <w:rPr>
          <w:rFonts w:hint="default"/>
        </w:rPr>
        <w:t>REST APIs shall remain accessible unless maintenance is in progress.</w:t>
      </w:r>
    </w:p>
    <w:p w14:paraId="4FCA3C46">
      <w:pPr>
        <w:rPr>
          <w:rFonts w:hint="default"/>
        </w:rPr>
      </w:pPr>
    </w:p>
    <w:p w14:paraId="03855CFB">
      <w:pPr>
        <w:rPr>
          <w:rFonts w:hint="default"/>
        </w:rPr>
      </w:pPr>
      <w:r>
        <w:rPr>
          <w:rFonts w:hint="default"/>
        </w:rPr>
        <w:t>---</w:t>
      </w:r>
    </w:p>
    <w:p w14:paraId="7CFEF790">
      <w:pPr>
        <w:rPr>
          <w:rFonts w:hint="default"/>
        </w:rPr>
      </w:pPr>
    </w:p>
    <w:p w14:paraId="3D703B42">
      <w:pPr>
        <w:rPr>
          <w:rFonts w:hint="default"/>
        </w:rPr>
      </w:pPr>
      <w:r>
        <w:rPr>
          <w:rFonts w:hint="default"/>
        </w:rPr>
        <w:t>### NFR-016 Graceful Degradation</w:t>
      </w:r>
    </w:p>
    <w:p w14:paraId="0594492E">
      <w:pPr>
        <w:rPr>
          <w:rFonts w:hint="default"/>
        </w:rPr>
      </w:pPr>
    </w:p>
    <w:p w14:paraId="2DFA5818">
      <w:pPr>
        <w:rPr>
          <w:rFonts w:hint="default"/>
        </w:rPr>
      </w:pPr>
      <w:r>
        <w:rPr>
          <w:rFonts w:hint="default"/>
        </w:rPr>
        <w:t>If AI services become unavailable, standard shopping functionality shall remain operational.</w:t>
      </w:r>
    </w:p>
    <w:p w14:paraId="4123FFD4">
      <w:pPr>
        <w:rPr>
          <w:rFonts w:hint="default"/>
        </w:rPr>
      </w:pPr>
    </w:p>
    <w:p w14:paraId="24BD18E7">
      <w:pPr>
        <w:rPr>
          <w:rFonts w:hint="default"/>
        </w:rPr>
      </w:pPr>
      <w:r>
        <w:rPr>
          <w:rFonts w:hint="default"/>
        </w:rPr>
        <w:t>---</w:t>
      </w:r>
    </w:p>
    <w:p w14:paraId="07867082">
      <w:pPr>
        <w:rPr>
          <w:rFonts w:hint="default"/>
        </w:rPr>
      </w:pPr>
    </w:p>
    <w:p w14:paraId="1461DA70">
      <w:pPr>
        <w:rPr>
          <w:rFonts w:hint="default"/>
        </w:rPr>
      </w:pPr>
      <w:r>
        <w:rPr>
          <w:rFonts w:hint="default"/>
        </w:rPr>
        <w:t># 12.7 Security Requirements</w:t>
      </w:r>
    </w:p>
    <w:p w14:paraId="6F670FA8">
      <w:pPr>
        <w:rPr>
          <w:rFonts w:hint="default"/>
        </w:rPr>
      </w:pPr>
    </w:p>
    <w:p w14:paraId="67FD134E">
      <w:pPr>
        <w:rPr>
          <w:rFonts w:hint="default"/>
        </w:rPr>
      </w:pPr>
      <w:r>
        <w:rPr>
          <w:rFonts w:hint="default"/>
        </w:rPr>
        <w:t>### NFR-017 Authentication</w:t>
      </w:r>
    </w:p>
    <w:p w14:paraId="3987CC94">
      <w:pPr>
        <w:rPr>
          <w:rFonts w:hint="default"/>
        </w:rPr>
      </w:pPr>
    </w:p>
    <w:p w14:paraId="7348B8BB">
      <w:pPr>
        <w:rPr>
          <w:rFonts w:hint="default"/>
        </w:rPr>
      </w:pPr>
      <w:r>
        <w:rPr>
          <w:rFonts w:hint="default"/>
        </w:rPr>
        <w:t>JWT shall protect all authenticated APIs.</w:t>
      </w:r>
    </w:p>
    <w:p w14:paraId="65EEC42C">
      <w:pPr>
        <w:rPr>
          <w:rFonts w:hint="default"/>
        </w:rPr>
      </w:pPr>
    </w:p>
    <w:p w14:paraId="0B85DDC9">
      <w:pPr>
        <w:rPr>
          <w:rFonts w:hint="default"/>
        </w:rPr>
      </w:pPr>
      <w:r>
        <w:rPr>
          <w:rFonts w:hint="default"/>
        </w:rPr>
        <w:t>---</w:t>
      </w:r>
    </w:p>
    <w:p w14:paraId="4AD4D941">
      <w:pPr>
        <w:rPr>
          <w:rFonts w:hint="default"/>
        </w:rPr>
      </w:pPr>
    </w:p>
    <w:p w14:paraId="52459D33">
      <w:pPr>
        <w:rPr>
          <w:rFonts w:hint="default"/>
        </w:rPr>
      </w:pPr>
      <w:r>
        <w:rPr>
          <w:rFonts w:hint="default"/>
        </w:rPr>
        <w:t>### NFR-018 Authorization</w:t>
      </w:r>
    </w:p>
    <w:p w14:paraId="35B0EEE4">
      <w:pPr>
        <w:rPr>
          <w:rFonts w:hint="default"/>
        </w:rPr>
      </w:pPr>
    </w:p>
    <w:p w14:paraId="583A385C">
      <w:pPr>
        <w:rPr>
          <w:rFonts w:hint="default"/>
        </w:rPr>
      </w:pPr>
      <w:r>
        <w:rPr>
          <w:rFonts w:hint="default"/>
        </w:rPr>
        <w:t>Role-Based Access Control (RBAC) shall restrict access to protected resources.</w:t>
      </w:r>
    </w:p>
    <w:p w14:paraId="2205F11C">
      <w:pPr>
        <w:rPr>
          <w:rFonts w:hint="default"/>
        </w:rPr>
      </w:pPr>
    </w:p>
    <w:p w14:paraId="7806788F">
      <w:pPr>
        <w:rPr>
          <w:rFonts w:hint="default"/>
        </w:rPr>
      </w:pPr>
      <w:r>
        <w:rPr>
          <w:rFonts w:hint="default"/>
        </w:rPr>
        <w:t>---</w:t>
      </w:r>
    </w:p>
    <w:p w14:paraId="66CE42AB">
      <w:pPr>
        <w:rPr>
          <w:rFonts w:hint="default"/>
        </w:rPr>
      </w:pPr>
    </w:p>
    <w:p w14:paraId="12FD3D85">
      <w:pPr>
        <w:rPr>
          <w:rFonts w:hint="default"/>
        </w:rPr>
      </w:pPr>
      <w:r>
        <w:rPr>
          <w:rFonts w:hint="default"/>
        </w:rPr>
        <w:t>### NFR-019 Password Security</w:t>
      </w:r>
    </w:p>
    <w:p w14:paraId="3974405F">
      <w:pPr>
        <w:rPr>
          <w:rFonts w:hint="default"/>
        </w:rPr>
      </w:pPr>
    </w:p>
    <w:p w14:paraId="26649103">
      <w:pPr>
        <w:rPr>
          <w:rFonts w:hint="default"/>
        </w:rPr>
      </w:pPr>
      <w:r>
        <w:rPr>
          <w:rFonts w:hint="default"/>
        </w:rPr>
        <w:t>Passwords shall be encrypted using BCrypt before storage.</w:t>
      </w:r>
    </w:p>
    <w:p w14:paraId="741072EF">
      <w:pPr>
        <w:rPr>
          <w:rFonts w:hint="default"/>
        </w:rPr>
      </w:pPr>
    </w:p>
    <w:p w14:paraId="18307751">
      <w:pPr>
        <w:rPr>
          <w:rFonts w:hint="default"/>
        </w:rPr>
      </w:pPr>
      <w:r>
        <w:rPr>
          <w:rFonts w:hint="default"/>
        </w:rPr>
        <w:t>---</w:t>
      </w:r>
    </w:p>
    <w:p w14:paraId="4D476B8A">
      <w:pPr>
        <w:rPr>
          <w:rFonts w:hint="default"/>
        </w:rPr>
      </w:pPr>
    </w:p>
    <w:p w14:paraId="7DB669DB">
      <w:pPr>
        <w:rPr>
          <w:rFonts w:hint="default"/>
        </w:rPr>
      </w:pPr>
      <w:r>
        <w:rPr>
          <w:rFonts w:hint="default"/>
        </w:rPr>
        <w:t>### NFR-020 SQL Injection Prevention</w:t>
      </w:r>
    </w:p>
    <w:p w14:paraId="40D31856">
      <w:pPr>
        <w:rPr>
          <w:rFonts w:hint="default"/>
        </w:rPr>
      </w:pPr>
    </w:p>
    <w:p w14:paraId="123734A9">
      <w:pPr>
        <w:rPr>
          <w:rFonts w:hint="default"/>
        </w:rPr>
      </w:pPr>
      <w:r>
        <w:rPr>
          <w:rFonts w:hint="default"/>
        </w:rPr>
        <w:t>Prepared statements and MyBatis parameter binding shall prevent SQL injection.</w:t>
      </w:r>
    </w:p>
    <w:p w14:paraId="04E518F3">
      <w:pPr>
        <w:rPr>
          <w:rFonts w:hint="default"/>
        </w:rPr>
      </w:pPr>
    </w:p>
    <w:p w14:paraId="397F5843">
      <w:pPr>
        <w:rPr>
          <w:rFonts w:hint="default"/>
        </w:rPr>
      </w:pPr>
      <w:r>
        <w:rPr>
          <w:rFonts w:hint="default"/>
        </w:rPr>
        <w:t>---</w:t>
      </w:r>
    </w:p>
    <w:p w14:paraId="57744F5E">
      <w:pPr>
        <w:rPr>
          <w:rFonts w:hint="default"/>
        </w:rPr>
      </w:pPr>
    </w:p>
    <w:p w14:paraId="6B70B01B">
      <w:pPr>
        <w:rPr>
          <w:rFonts w:hint="default"/>
        </w:rPr>
      </w:pPr>
      <w:r>
        <w:rPr>
          <w:rFonts w:hint="default"/>
        </w:rPr>
        <w:t>### NFR-021 Cross-Site Scripting (XSS)</w:t>
      </w:r>
    </w:p>
    <w:p w14:paraId="63F9EB81">
      <w:pPr>
        <w:rPr>
          <w:rFonts w:hint="default"/>
        </w:rPr>
      </w:pPr>
    </w:p>
    <w:p w14:paraId="1BB98B5E">
      <w:pPr>
        <w:rPr>
          <w:rFonts w:hint="default"/>
        </w:rPr>
      </w:pPr>
      <w:r>
        <w:rPr>
          <w:rFonts w:hint="default"/>
        </w:rPr>
        <w:t>User-generated content shall be sanitized before display.</w:t>
      </w:r>
    </w:p>
    <w:p w14:paraId="749F28A0">
      <w:pPr>
        <w:rPr>
          <w:rFonts w:hint="default"/>
        </w:rPr>
      </w:pPr>
    </w:p>
    <w:p w14:paraId="107C7F99">
      <w:pPr>
        <w:rPr>
          <w:rFonts w:hint="default"/>
        </w:rPr>
      </w:pPr>
      <w:r>
        <w:rPr>
          <w:rFonts w:hint="default"/>
        </w:rPr>
        <w:t>---</w:t>
      </w:r>
    </w:p>
    <w:p w14:paraId="67396CD1">
      <w:pPr>
        <w:rPr>
          <w:rFonts w:hint="default"/>
        </w:rPr>
      </w:pPr>
    </w:p>
    <w:p w14:paraId="6F70FDCE">
      <w:pPr>
        <w:rPr>
          <w:rFonts w:hint="default"/>
        </w:rPr>
      </w:pPr>
      <w:r>
        <w:rPr>
          <w:rFonts w:hint="default"/>
        </w:rPr>
        <w:t>### NFR-022 Cross-Origin Resource Sharing (CORS)</w:t>
      </w:r>
    </w:p>
    <w:p w14:paraId="3DF7A05E">
      <w:pPr>
        <w:rPr>
          <w:rFonts w:hint="default"/>
        </w:rPr>
      </w:pPr>
    </w:p>
    <w:p w14:paraId="69D9BE80">
      <w:pPr>
        <w:rPr>
          <w:rFonts w:hint="default"/>
        </w:rPr>
      </w:pPr>
      <w:r>
        <w:rPr>
          <w:rFonts w:hint="default"/>
        </w:rPr>
        <w:t>Only trusted frontend origins shall be permitted.</w:t>
      </w:r>
    </w:p>
    <w:p w14:paraId="668C1403">
      <w:pPr>
        <w:rPr>
          <w:rFonts w:hint="default"/>
        </w:rPr>
      </w:pPr>
    </w:p>
    <w:p w14:paraId="2B58E45C">
      <w:pPr>
        <w:rPr>
          <w:rFonts w:hint="default"/>
        </w:rPr>
      </w:pPr>
      <w:r>
        <w:rPr>
          <w:rFonts w:hint="default"/>
        </w:rPr>
        <w:t>---</w:t>
      </w:r>
    </w:p>
    <w:p w14:paraId="02AE68A3">
      <w:pPr>
        <w:rPr>
          <w:rFonts w:hint="default"/>
        </w:rPr>
      </w:pPr>
    </w:p>
    <w:p w14:paraId="398B005B">
      <w:pPr>
        <w:rPr>
          <w:rFonts w:hint="default"/>
        </w:rPr>
      </w:pPr>
      <w:r>
        <w:rPr>
          <w:rFonts w:hint="default"/>
        </w:rPr>
        <w:t>### NFR-023 HTTPS</w:t>
      </w:r>
    </w:p>
    <w:p w14:paraId="102AA48E">
      <w:pPr>
        <w:rPr>
          <w:rFonts w:hint="default"/>
        </w:rPr>
      </w:pPr>
    </w:p>
    <w:p w14:paraId="3F0D56D9">
      <w:pPr>
        <w:rPr>
          <w:rFonts w:hint="default"/>
        </w:rPr>
      </w:pPr>
      <w:r>
        <w:rPr>
          <w:rFonts w:hint="default"/>
        </w:rPr>
        <w:t>Production deployment shall use HTTPS for all client-server communication.</w:t>
      </w:r>
    </w:p>
    <w:p w14:paraId="592C89FB">
      <w:pPr>
        <w:rPr>
          <w:rFonts w:hint="default"/>
        </w:rPr>
      </w:pPr>
    </w:p>
    <w:p w14:paraId="7ABCCE8D">
      <w:pPr>
        <w:rPr>
          <w:rFonts w:hint="default"/>
        </w:rPr>
      </w:pPr>
      <w:r>
        <w:rPr>
          <w:rFonts w:hint="default"/>
        </w:rPr>
        <w:t>---</w:t>
      </w:r>
    </w:p>
    <w:p w14:paraId="0165C57D">
      <w:pPr>
        <w:rPr>
          <w:rFonts w:hint="default"/>
        </w:rPr>
      </w:pPr>
    </w:p>
    <w:p w14:paraId="018BE78D">
      <w:pPr>
        <w:rPr>
          <w:rFonts w:hint="default"/>
        </w:rPr>
      </w:pPr>
      <w:r>
        <w:rPr>
          <w:rFonts w:hint="default"/>
        </w:rPr>
        <w:t>### NFR-024 Sensitive Data Protection</w:t>
      </w:r>
    </w:p>
    <w:p w14:paraId="2565584D">
      <w:pPr>
        <w:rPr>
          <w:rFonts w:hint="default"/>
        </w:rPr>
      </w:pPr>
    </w:p>
    <w:p w14:paraId="46205270">
      <w:pPr>
        <w:rPr>
          <w:rFonts w:hint="default"/>
        </w:rPr>
      </w:pPr>
      <w:r>
        <w:rPr>
          <w:rFonts w:hint="default"/>
        </w:rPr>
        <w:t>API keys, JWT secrets, and database credentials shall never be exposed to the frontend.</w:t>
      </w:r>
    </w:p>
    <w:p w14:paraId="4BF23297">
      <w:pPr>
        <w:rPr>
          <w:rFonts w:hint="default"/>
        </w:rPr>
      </w:pPr>
    </w:p>
    <w:p w14:paraId="68682C65">
      <w:pPr>
        <w:rPr>
          <w:rFonts w:hint="default"/>
        </w:rPr>
      </w:pPr>
      <w:r>
        <w:rPr>
          <w:rFonts w:hint="default"/>
        </w:rPr>
        <w:t>---</w:t>
      </w:r>
    </w:p>
    <w:p w14:paraId="39A71B4E">
      <w:pPr>
        <w:rPr>
          <w:rFonts w:hint="default"/>
        </w:rPr>
      </w:pPr>
    </w:p>
    <w:p w14:paraId="3C11DDAB">
      <w:pPr>
        <w:rPr>
          <w:rFonts w:hint="default"/>
        </w:rPr>
      </w:pPr>
      <w:r>
        <w:rPr>
          <w:rFonts w:hint="default"/>
        </w:rPr>
        <w:t># 12.8 Maintainability Requirements</w:t>
      </w:r>
    </w:p>
    <w:p w14:paraId="5A2CD6CE">
      <w:pPr>
        <w:rPr>
          <w:rFonts w:hint="default"/>
        </w:rPr>
      </w:pPr>
    </w:p>
    <w:p w14:paraId="08AB6DC8">
      <w:pPr>
        <w:rPr>
          <w:rFonts w:hint="default"/>
        </w:rPr>
      </w:pPr>
      <w:r>
        <w:rPr>
          <w:rFonts w:hint="default"/>
        </w:rPr>
        <w:t>### NFR-025 Layered Architecture</w:t>
      </w:r>
    </w:p>
    <w:p w14:paraId="24F29BC5">
      <w:pPr>
        <w:rPr>
          <w:rFonts w:hint="default"/>
        </w:rPr>
      </w:pPr>
    </w:p>
    <w:p w14:paraId="2150CB19">
      <w:pPr>
        <w:rPr>
          <w:rFonts w:hint="default"/>
        </w:rPr>
      </w:pPr>
      <w:r>
        <w:rPr>
          <w:rFonts w:hint="default"/>
        </w:rPr>
        <w:t>The backend shall follow a layered architecture:</w:t>
      </w:r>
    </w:p>
    <w:p w14:paraId="696A7095">
      <w:pPr>
        <w:rPr>
          <w:rFonts w:hint="default"/>
        </w:rPr>
      </w:pPr>
    </w:p>
    <w:p w14:paraId="4EA4056F">
      <w:pPr>
        <w:rPr>
          <w:rFonts w:hint="default"/>
        </w:rPr>
      </w:pPr>
      <w:r>
        <w:rPr>
          <w:rFonts w:hint="default"/>
        </w:rPr>
        <w:t>- Controller</w:t>
      </w:r>
    </w:p>
    <w:p w14:paraId="39EDC7BA">
      <w:pPr>
        <w:rPr>
          <w:rFonts w:hint="default"/>
        </w:rPr>
      </w:pPr>
      <w:r>
        <w:rPr>
          <w:rFonts w:hint="default"/>
        </w:rPr>
        <w:t>- Service</w:t>
      </w:r>
    </w:p>
    <w:p w14:paraId="1212748A">
      <w:pPr>
        <w:rPr>
          <w:rFonts w:hint="default"/>
        </w:rPr>
      </w:pPr>
      <w:r>
        <w:rPr>
          <w:rFonts w:hint="default"/>
        </w:rPr>
        <w:t>- Mapper</w:t>
      </w:r>
    </w:p>
    <w:p w14:paraId="7D4795F8">
      <w:pPr>
        <w:rPr>
          <w:rFonts w:hint="default"/>
        </w:rPr>
      </w:pPr>
      <w:r>
        <w:rPr>
          <w:rFonts w:hint="default"/>
        </w:rPr>
        <w:t>- Database</w:t>
      </w:r>
    </w:p>
    <w:p w14:paraId="0FCDCF17">
      <w:pPr>
        <w:rPr>
          <w:rFonts w:hint="default"/>
        </w:rPr>
      </w:pPr>
    </w:p>
    <w:p w14:paraId="3C413F32">
      <w:pPr>
        <w:rPr>
          <w:rFonts w:hint="default"/>
        </w:rPr>
      </w:pPr>
      <w:r>
        <w:rPr>
          <w:rFonts w:hint="default"/>
        </w:rPr>
        <w:t>---</w:t>
      </w:r>
    </w:p>
    <w:p w14:paraId="21576DA6">
      <w:pPr>
        <w:rPr>
          <w:rFonts w:hint="default"/>
        </w:rPr>
      </w:pPr>
    </w:p>
    <w:p w14:paraId="2FDC58CC">
      <w:pPr>
        <w:rPr>
          <w:rFonts w:hint="default"/>
        </w:rPr>
      </w:pPr>
      <w:r>
        <w:rPr>
          <w:rFonts w:hint="default"/>
        </w:rPr>
        <w:t>### NFR-026 Code Reusability</w:t>
      </w:r>
    </w:p>
    <w:p w14:paraId="433BD791">
      <w:pPr>
        <w:rPr>
          <w:rFonts w:hint="default"/>
        </w:rPr>
      </w:pPr>
    </w:p>
    <w:p w14:paraId="4A6F3FCF">
      <w:pPr>
        <w:rPr>
          <w:rFonts w:hint="default"/>
        </w:rPr>
      </w:pPr>
      <w:r>
        <w:rPr>
          <w:rFonts w:hint="default"/>
        </w:rPr>
        <w:t>Reusable services and utility components should be created whenever practical.</w:t>
      </w:r>
    </w:p>
    <w:p w14:paraId="6BD04084">
      <w:pPr>
        <w:rPr>
          <w:rFonts w:hint="default"/>
        </w:rPr>
      </w:pPr>
    </w:p>
    <w:p w14:paraId="32C030A2">
      <w:pPr>
        <w:rPr>
          <w:rFonts w:hint="default"/>
        </w:rPr>
      </w:pPr>
      <w:r>
        <w:rPr>
          <w:rFonts w:hint="default"/>
        </w:rPr>
        <w:t>---</w:t>
      </w:r>
    </w:p>
    <w:p w14:paraId="422E9CD8">
      <w:pPr>
        <w:rPr>
          <w:rFonts w:hint="default"/>
        </w:rPr>
      </w:pPr>
    </w:p>
    <w:p w14:paraId="202BD820">
      <w:pPr>
        <w:rPr>
          <w:rFonts w:hint="default"/>
        </w:rPr>
      </w:pPr>
      <w:r>
        <w:rPr>
          <w:rFonts w:hint="default"/>
        </w:rPr>
        <w:t>### NFR-027 Documentation</w:t>
      </w:r>
    </w:p>
    <w:p w14:paraId="18A87EF3">
      <w:pPr>
        <w:rPr>
          <w:rFonts w:hint="default"/>
        </w:rPr>
      </w:pPr>
    </w:p>
    <w:p w14:paraId="5A836BE0">
      <w:pPr>
        <w:rPr>
          <w:rFonts w:hint="default"/>
        </w:rPr>
      </w:pPr>
      <w:r>
        <w:rPr>
          <w:rFonts w:hint="default"/>
        </w:rPr>
        <w:t>All public APIs shall be documented using OpenAPI/Swagger.</w:t>
      </w:r>
    </w:p>
    <w:p w14:paraId="435D8147">
      <w:pPr>
        <w:rPr>
          <w:rFonts w:hint="default"/>
        </w:rPr>
      </w:pPr>
    </w:p>
    <w:p w14:paraId="6672832F">
      <w:pPr>
        <w:rPr>
          <w:rFonts w:hint="default"/>
        </w:rPr>
      </w:pPr>
      <w:r>
        <w:rPr>
          <w:rFonts w:hint="default"/>
        </w:rPr>
        <w:t>---</w:t>
      </w:r>
    </w:p>
    <w:p w14:paraId="446FB754">
      <w:pPr>
        <w:rPr>
          <w:rFonts w:hint="default"/>
        </w:rPr>
      </w:pPr>
    </w:p>
    <w:p w14:paraId="742524F3">
      <w:pPr>
        <w:rPr>
          <w:rFonts w:hint="default"/>
        </w:rPr>
      </w:pPr>
      <w:r>
        <w:rPr>
          <w:rFonts w:hint="default"/>
        </w:rPr>
        <w:t>### NFR-028 Version Control</w:t>
      </w:r>
    </w:p>
    <w:p w14:paraId="139B9224">
      <w:pPr>
        <w:rPr>
          <w:rFonts w:hint="default"/>
        </w:rPr>
      </w:pPr>
    </w:p>
    <w:p w14:paraId="1091BB76">
      <w:pPr>
        <w:rPr>
          <w:rFonts w:hint="default"/>
        </w:rPr>
      </w:pPr>
      <w:r>
        <w:rPr>
          <w:rFonts w:hint="default"/>
        </w:rPr>
        <w:t>Source code shall be managed using Git.</w:t>
      </w:r>
    </w:p>
    <w:p w14:paraId="7D7DA03A">
      <w:pPr>
        <w:rPr>
          <w:rFonts w:hint="default"/>
        </w:rPr>
      </w:pPr>
    </w:p>
    <w:p w14:paraId="36C9B5C0">
      <w:pPr>
        <w:rPr>
          <w:rFonts w:hint="default"/>
        </w:rPr>
      </w:pPr>
      <w:r>
        <w:rPr>
          <w:rFonts w:hint="default"/>
        </w:rPr>
        <w:t>---</w:t>
      </w:r>
    </w:p>
    <w:p w14:paraId="43E338EA">
      <w:pPr>
        <w:rPr>
          <w:rFonts w:hint="default"/>
        </w:rPr>
      </w:pPr>
    </w:p>
    <w:p w14:paraId="49D864E3">
      <w:pPr>
        <w:rPr>
          <w:rFonts w:hint="default"/>
        </w:rPr>
      </w:pPr>
      <w:r>
        <w:rPr>
          <w:rFonts w:hint="default"/>
        </w:rPr>
        <w:t># 12.9 Usability Requirements</w:t>
      </w:r>
    </w:p>
    <w:p w14:paraId="6320990E">
      <w:pPr>
        <w:rPr>
          <w:rFonts w:hint="default"/>
        </w:rPr>
      </w:pPr>
    </w:p>
    <w:p w14:paraId="293044B3">
      <w:pPr>
        <w:rPr>
          <w:rFonts w:hint="default"/>
        </w:rPr>
      </w:pPr>
      <w:r>
        <w:rPr>
          <w:rFonts w:hint="default"/>
        </w:rPr>
        <w:t>### NFR-029 Responsive Design</w:t>
      </w:r>
    </w:p>
    <w:p w14:paraId="65FB76FD">
      <w:pPr>
        <w:rPr>
          <w:rFonts w:hint="default"/>
        </w:rPr>
      </w:pPr>
    </w:p>
    <w:p w14:paraId="457572B2">
      <w:pPr>
        <w:rPr>
          <w:rFonts w:hint="default"/>
        </w:rPr>
      </w:pPr>
      <w:r>
        <w:rPr>
          <w:rFonts w:hint="default"/>
        </w:rPr>
        <w:t>The frontend shall support desktop, tablet, and mobile devices.</w:t>
      </w:r>
    </w:p>
    <w:p w14:paraId="4F301487">
      <w:pPr>
        <w:rPr>
          <w:rFonts w:hint="default"/>
        </w:rPr>
      </w:pPr>
    </w:p>
    <w:p w14:paraId="6CB69F6E">
      <w:pPr>
        <w:rPr>
          <w:rFonts w:hint="default"/>
        </w:rPr>
      </w:pPr>
      <w:r>
        <w:rPr>
          <w:rFonts w:hint="default"/>
        </w:rPr>
        <w:t>---</w:t>
      </w:r>
    </w:p>
    <w:p w14:paraId="0D6E1ED3">
      <w:pPr>
        <w:rPr>
          <w:rFonts w:hint="default"/>
        </w:rPr>
      </w:pPr>
    </w:p>
    <w:p w14:paraId="2926807F">
      <w:pPr>
        <w:rPr>
          <w:rFonts w:hint="default"/>
        </w:rPr>
      </w:pPr>
      <w:r>
        <w:rPr>
          <w:rFonts w:hint="default"/>
        </w:rPr>
        <w:t>### NFR-030 User-Friendly Navigation</w:t>
      </w:r>
    </w:p>
    <w:p w14:paraId="09059B47">
      <w:pPr>
        <w:rPr>
          <w:rFonts w:hint="default"/>
        </w:rPr>
      </w:pPr>
    </w:p>
    <w:p w14:paraId="3A2A99E8">
      <w:pPr>
        <w:rPr>
          <w:rFonts w:hint="default"/>
        </w:rPr>
      </w:pPr>
      <w:r>
        <w:rPr>
          <w:rFonts w:hint="default"/>
        </w:rPr>
        <w:t>Users should be able to reach any major feature within three navigation steps.</w:t>
      </w:r>
    </w:p>
    <w:p w14:paraId="303BDD8C">
      <w:pPr>
        <w:rPr>
          <w:rFonts w:hint="default"/>
        </w:rPr>
      </w:pPr>
    </w:p>
    <w:p w14:paraId="7CE85888">
      <w:pPr>
        <w:rPr>
          <w:rFonts w:hint="default"/>
        </w:rPr>
      </w:pPr>
      <w:r>
        <w:rPr>
          <w:rFonts w:hint="default"/>
        </w:rPr>
        <w:t>---</w:t>
      </w:r>
    </w:p>
    <w:p w14:paraId="6D8FE326">
      <w:pPr>
        <w:rPr>
          <w:rFonts w:hint="default"/>
        </w:rPr>
      </w:pPr>
    </w:p>
    <w:p w14:paraId="66A440A1">
      <w:pPr>
        <w:rPr>
          <w:rFonts w:hint="default"/>
        </w:rPr>
      </w:pPr>
      <w:r>
        <w:rPr>
          <w:rFonts w:hint="default"/>
        </w:rPr>
        <w:t>### NFR-031 Accessibility</w:t>
      </w:r>
    </w:p>
    <w:p w14:paraId="7F8096D7">
      <w:pPr>
        <w:rPr>
          <w:rFonts w:hint="default"/>
        </w:rPr>
      </w:pPr>
    </w:p>
    <w:p w14:paraId="51B1AAB0">
      <w:pPr>
        <w:rPr>
          <w:rFonts w:hint="default"/>
        </w:rPr>
      </w:pPr>
      <w:r>
        <w:rPr>
          <w:rFonts w:hint="default"/>
        </w:rPr>
        <w:t>The interface should follow basic accessibility practices including readable typography, sufficient contrast, and keyboard navigation where applicable.</w:t>
      </w:r>
    </w:p>
    <w:p w14:paraId="2E686A26">
      <w:pPr>
        <w:rPr>
          <w:rFonts w:hint="default"/>
        </w:rPr>
      </w:pPr>
    </w:p>
    <w:p w14:paraId="5EDC802E">
      <w:pPr>
        <w:rPr>
          <w:rFonts w:hint="default"/>
        </w:rPr>
      </w:pPr>
      <w:r>
        <w:rPr>
          <w:rFonts w:hint="default"/>
        </w:rPr>
        <w:t>---</w:t>
      </w:r>
    </w:p>
    <w:p w14:paraId="1A923F40">
      <w:pPr>
        <w:rPr>
          <w:rFonts w:hint="default"/>
        </w:rPr>
      </w:pPr>
    </w:p>
    <w:p w14:paraId="415CFFE8">
      <w:pPr>
        <w:rPr>
          <w:rFonts w:hint="default"/>
        </w:rPr>
      </w:pPr>
      <w:r>
        <w:rPr>
          <w:rFonts w:hint="default"/>
        </w:rPr>
        <w:t>### NFR-032 Error Messages</w:t>
      </w:r>
    </w:p>
    <w:p w14:paraId="3F1D1810">
      <w:pPr>
        <w:rPr>
          <w:rFonts w:hint="default"/>
        </w:rPr>
      </w:pPr>
    </w:p>
    <w:p w14:paraId="5134880A">
      <w:pPr>
        <w:rPr>
          <w:rFonts w:hint="default"/>
        </w:rPr>
      </w:pPr>
      <w:r>
        <w:rPr>
          <w:rFonts w:hint="default"/>
        </w:rPr>
        <w:t>Validation and system errors shall be presented using clear, user-friendly language.</w:t>
      </w:r>
    </w:p>
    <w:p w14:paraId="48E60605">
      <w:pPr>
        <w:rPr>
          <w:rFonts w:hint="default"/>
        </w:rPr>
      </w:pPr>
    </w:p>
    <w:p w14:paraId="25D72595">
      <w:pPr>
        <w:rPr>
          <w:rFonts w:hint="default"/>
        </w:rPr>
      </w:pPr>
      <w:r>
        <w:rPr>
          <w:rFonts w:hint="default"/>
        </w:rPr>
        <w:t>---</w:t>
      </w:r>
    </w:p>
    <w:p w14:paraId="08768953">
      <w:pPr>
        <w:rPr>
          <w:rFonts w:hint="default"/>
        </w:rPr>
      </w:pPr>
    </w:p>
    <w:p w14:paraId="4D0FCBA0">
      <w:pPr>
        <w:rPr>
          <w:rFonts w:hint="default"/>
        </w:rPr>
      </w:pPr>
      <w:r>
        <w:rPr>
          <w:rFonts w:hint="default"/>
        </w:rPr>
        <w:t># 12.10 Compatibility Requirements</w:t>
      </w:r>
    </w:p>
    <w:p w14:paraId="5FC96ABE">
      <w:pPr>
        <w:rPr>
          <w:rFonts w:hint="default"/>
        </w:rPr>
      </w:pPr>
    </w:p>
    <w:p w14:paraId="2D86BF86">
      <w:pPr>
        <w:rPr>
          <w:rFonts w:hint="default"/>
        </w:rPr>
      </w:pPr>
      <w:r>
        <w:rPr>
          <w:rFonts w:hint="default"/>
        </w:rPr>
        <w:t>### NFR-033 Browser Compatibility</w:t>
      </w:r>
    </w:p>
    <w:p w14:paraId="069CFEAB">
      <w:pPr>
        <w:rPr>
          <w:rFonts w:hint="default"/>
        </w:rPr>
      </w:pPr>
    </w:p>
    <w:p w14:paraId="22F1ACF1">
      <w:pPr>
        <w:rPr>
          <w:rFonts w:hint="default"/>
        </w:rPr>
      </w:pPr>
      <w:r>
        <w:rPr>
          <w:rFonts w:hint="default"/>
        </w:rPr>
        <w:t>The application shall support:</w:t>
      </w:r>
    </w:p>
    <w:p w14:paraId="49F8E816">
      <w:pPr>
        <w:rPr>
          <w:rFonts w:hint="default"/>
        </w:rPr>
      </w:pPr>
    </w:p>
    <w:p w14:paraId="698F5275">
      <w:pPr>
        <w:rPr>
          <w:rFonts w:hint="default"/>
        </w:rPr>
      </w:pPr>
      <w:r>
        <w:rPr>
          <w:rFonts w:hint="default"/>
        </w:rPr>
        <w:t>- Google Chrome</w:t>
      </w:r>
    </w:p>
    <w:p w14:paraId="3FA01A5E">
      <w:pPr>
        <w:rPr>
          <w:rFonts w:hint="default"/>
        </w:rPr>
      </w:pPr>
      <w:r>
        <w:rPr>
          <w:rFonts w:hint="default"/>
        </w:rPr>
        <w:t>- Microsoft Edge</w:t>
      </w:r>
    </w:p>
    <w:p w14:paraId="01CFE587">
      <w:pPr>
        <w:rPr>
          <w:rFonts w:hint="default"/>
        </w:rPr>
      </w:pPr>
      <w:r>
        <w:rPr>
          <w:rFonts w:hint="default"/>
        </w:rPr>
        <w:t>- Mozilla Firefox</w:t>
      </w:r>
    </w:p>
    <w:p w14:paraId="67DEF46D">
      <w:pPr>
        <w:rPr>
          <w:rFonts w:hint="default"/>
        </w:rPr>
      </w:pPr>
      <w:r>
        <w:rPr>
          <w:rFonts w:hint="default"/>
        </w:rPr>
        <w:t>- Safari (latest versions)</w:t>
      </w:r>
    </w:p>
    <w:p w14:paraId="74E09AF9">
      <w:pPr>
        <w:rPr>
          <w:rFonts w:hint="default"/>
        </w:rPr>
      </w:pPr>
    </w:p>
    <w:p w14:paraId="2332ADAD">
      <w:pPr>
        <w:rPr>
          <w:rFonts w:hint="default"/>
        </w:rPr>
      </w:pPr>
      <w:r>
        <w:rPr>
          <w:rFonts w:hint="default"/>
        </w:rPr>
        <w:t>---</w:t>
      </w:r>
    </w:p>
    <w:p w14:paraId="0FC72085">
      <w:pPr>
        <w:rPr>
          <w:rFonts w:hint="default"/>
        </w:rPr>
      </w:pPr>
    </w:p>
    <w:p w14:paraId="02995D5F">
      <w:pPr>
        <w:rPr>
          <w:rFonts w:hint="default"/>
        </w:rPr>
      </w:pPr>
      <w:r>
        <w:rPr>
          <w:rFonts w:hint="default"/>
        </w:rPr>
        <w:t>### NFR-034 Operating Systems</w:t>
      </w:r>
    </w:p>
    <w:p w14:paraId="0E364ABB">
      <w:pPr>
        <w:rPr>
          <w:rFonts w:hint="default"/>
        </w:rPr>
      </w:pPr>
    </w:p>
    <w:p w14:paraId="398A36A1">
      <w:pPr>
        <w:rPr>
          <w:rFonts w:hint="default"/>
        </w:rPr>
      </w:pPr>
      <w:r>
        <w:rPr>
          <w:rFonts w:hint="default"/>
        </w:rPr>
        <w:t>The system shall function on:</w:t>
      </w:r>
    </w:p>
    <w:p w14:paraId="3CA25D1D">
      <w:pPr>
        <w:rPr>
          <w:rFonts w:hint="default"/>
        </w:rPr>
      </w:pPr>
    </w:p>
    <w:p w14:paraId="44DA9E4C">
      <w:pPr>
        <w:rPr>
          <w:rFonts w:hint="default"/>
        </w:rPr>
      </w:pPr>
      <w:r>
        <w:rPr>
          <w:rFonts w:hint="default"/>
        </w:rPr>
        <w:t>- Windows</w:t>
      </w:r>
    </w:p>
    <w:p w14:paraId="433AA6A9">
      <w:pPr>
        <w:rPr>
          <w:rFonts w:hint="default"/>
        </w:rPr>
      </w:pPr>
      <w:r>
        <w:rPr>
          <w:rFonts w:hint="default"/>
        </w:rPr>
        <w:t>- Linux</w:t>
      </w:r>
    </w:p>
    <w:p w14:paraId="3C5FE6AB">
      <w:pPr>
        <w:rPr>
          <w:rFonts w:hint="default"/>
        </w:rPr>
      </w:pPr>
      <w:r>
        <w:rPr>
          <w:rFonts w:hint="default"/>
        </w:rPr>
        <w:t>- macOS</w:t>
      </w:r>
    </w:p>
    <w:p w14:paraId="3A2600C2">
      <w:pPr>
        <w:rPr>
          <w:rFonts w:hint="default"/>
        </w:rPr>
      </w:pPr>
    </w:p>
    <w:p w14:paraId="1AE447EC">
      <w:pPr>
        <w:rPr>
          <w:rFonts w:hint="default"/>
        </w:rPr>
      </w:pPr>
      <w:r>
        <w:rPr>
          <w:rFonts w:hint="default"/>
        </w:rPr>
        <w:t>---</w:t>
      </w:r>
    </w:p>
    <w:p w14:paraId="0A9A157C">
      <w:pPr>
        <w:rPr>
          <w:rFonts w:hint="default"/>
        </w:rPr>
      </w:pPr>
    </w:p>
    <w:p w14:paraId="49B2E47B">
      <w:pPr>
        <w:rPr>
          <w:rFonts w:hint="default"/>
        </w:rPr>
      </w:pPr>
      <w:r>
        <w:rPr>
          <w:rFonts w:hint="default"/>
        </w:rPr>
        <w:t># 12.11 AI Quality Requirements</w:t>
      </w:r>
    </w:p>
    <w:p w14:paraId="74AA4172">
      <w:pPr>
        <w:rPr>
          <w:rFonts w:hint="default"/>
        </w:rPr>
      </w:pPr>
    </w:p>
    <w:p w14:paraId="24084A19">
      <w:pPr>
        <w:rPr>
          <w:rFonts w:hint="default"/>
        </w:rPr>
      </w:pPr>
      <w:r>
        <w:rPr>
          <w:rFonts w:hint="default"/>
        </w:rPr>
        <w:t>### NFR-035 Explainability</w:t>
      </w:r>
    </w:p>
    <w:p w14:paraId="07A2463D">
      <w:pPr>
        <w:rPr>
          <w:rFonts w:hint="default"/>
        </w:rPr>
      </w:pPr>
    </w:p>
    <w:p w14:paraId="58C3BB47">
      <w:pPr>
        <w:rPr>
          <w:rFonts w:hint="default"/>
        </w:rPr>
      </w:pPr>
      <w:r>
        <w:rPr>
          <w:rFonts w:hint="default"/>
        </w:rPr>
        <w:t>Every AI recommendation shall include a concise explanation.</w:t>
      </w:r>
    </w:p>
    <w:p w14:paraId="62C87C2A">
      <w:pPr>
        <w:rPr>
          <w:rFonts w:hint="default"/>
        </w:rPr>
      </w:pPr>
    </w:p>
    <w:p w14:paraId="5056B6C3">
      <w:pPr>
        <w:rPr>
          <w:rFonts w:hint="default"/>
        </w:rPr>
      </w:pPr>
      <w:r>
        <w:rPr>
          <w:rFonts w:hint="default"/>
        </w:rPr>
        <w:t>---</w:t>
      </w:r>
    </w:p>
    <w:p w14:paraId="2408AB2B">
      <w:pPr>
        <w:rPr>
          <w:rFonts w:hint="default"/>
        </w:rPr>
      </w:pPr>
    </w:p>
    <w:p w14:paraId="0FC4AF10">
      <w:pPr>
        <w:rPr>
          <w:rFonts w:hint="default"/>
        </w:rPr>
      </w:pPr>
      <w:r>
        <w:rPr>
          <w:rFonts w:hint="default"/>
        </w:rPr>
        <w:t>### NFR-036 Transparency</w:t>
      </w:r>
    </w:p>
    <w:p w14:paraId="0C5C6073">
      <w:pPr>
        <w:rPr>
          <w:rFonts w:hint="default"/>
        </w:rPr>
      </w:pPr>
    </w:p>
    <w:p w14:paraId="3F411529">
      <w:pPr>
        <w:rPr>
          <w:rFonts w:hint="default"/>
        </w:rPr>
      </w:pPr>
      <w:r>
        <w:rPr>
          <w:rFonts w:hint="default"/>
        </w:rPr>
        <w:t>The platform shall clearly indicate when content is AI-generated.</w:t>
      </w:r>
    </w:p>
    <w:p w14:paraId="7856354E">
      <w:pPr>
        <w:rPr>
          <w:rFonts w:hint="default"/>
        </w:rPr>
      </w:pPr>
    </w:p>
    <w:p w14:paraId="5A50A05A">
      <w:pPr>
        <w:rPr>
          <w:rFonts w:hint="default"/>
        </w:rPr>
      </w:pPr>
      <w:r>
        <w:rPr>
          <w:rFonts w:hint="default"/>
        </w:rPr>
        <w:t>---</w:t>
      </w:r>
    </w:p>
    <w:p w14:paraId="34D3D518">
      <w:pPr>
        <w:rPr>
          <w:rFonts w:hint="default"/>
        </w:rPr>
      </w:pPr>
    </w:p>
    <w:p w14:paraId="2938E63E">
      <w:pPr>
        <w:rPr>
          <w:rFonts w:hint="default"/>
        </w:rPr>
      </w:pPr>
      <w:r>
        <w:rPr>
          <w:rFonts w:hint="default"/>
        </w:rPr>
        <w:t>### NFR-037 Confidence Score</w:t>
      </w:r>
    </w:p>
    <w:p w14:paraId="23183E46">
      <w:pPr>
        <w:rPr>
          <w:rFonts w:hint="default"/>
        </w:rPr>
      </w:pPr>
    </w:p>
    <w:p w14:paraId="02D6D06D">
      <w:pPr>
        <w:rPr>
          <w:rFonts w:hint="default"/>
        </w:rPr>
      </w:pPr>
      <w:r>
        <w:rPr>
          <w:rFonts w:hint="default"/>
        </w:rPr>
        <w:t>Where practical, AI outputs should include a confidence level or supporting rationale.</w:t>
      </w:r>
    </w:p>
    <w:p w14:paraId="14BB23DC">
      <w:pPr>
        <w:rPr>
          <w:rFonts w:hint="default"/>
        </w:rPr>
      </w:pPr>
    </w:p>
    <w:p w14:paraId="1D7E5BCB">
      <w:pPr>
        <w:rPr>
          <w:rFonts w:hint="default"/>
        </w:rPr>
      </w:pPr>
      <w:r>
        <w:rPr>
          <w:rFonts w:hint="default"/>
        </w:rPr>
        <w:t>---</w:t>
      </w:r>
    </w:p>
    <w:p w14:paraId="3618106C">
      <w:pPr>
        <w:rPr>
          <w:rFonts w:hint="default"/>
        </w:rPr>
      </w:pPr>
    </w:p>
    <w:p w14:paraId="112C040A">
      <w:pPr>
        <w:rPr>
          <w:rFonts w:hint="default"/>
        </w:rPr>
      </w:pPr>
      <w:r>
        <w:rPr>
          <w:rFonts w:hint="default"/>
        </w:rPr>
        <w:t>### NFR-038 Multi-LLM Routing</w:t>
      </w:r>
    </w:p>
    <w:p w14:paraId="699ABFAE">
      <w:pPr>
        <w:rPr>
          <w:rFonts w:hint="default"/>
        </w:rPr>
      </w:pPr>
    </w:p>
    <w:p w14:paraId="50B2EE8B">
      <w:pPr>
        <w:rPr>
          <w:rFonts w:hint="default"/>
        </w:rPr>
      </w:pPr>
      <w:r>
        <w:rPr>
          <w:rFonts w:hint="default"/>
        </w:rPr>
        <w:t>The AI gateway shall route requests to the appropriate model based on the requested capability.</w:t>
      </w:r>
    </w:p>
    <w:p w14:paraId="0846FDDC">
      <w:pPr>
        <w:rPr>
          <w:rFonts w:hint="default"/>
        </w:rPr>
      </w:pPr>
    </w:p>
    <w:p w14:paraId="5865C368">
      <w:pPr>
        <w:rPr>
          <w:rFonts w:hint="default"/>
        </w:rPr>
      </w:pPr>
      <w:r>
        <w:rPr>
          <w:rFonts w:hint="default"/>
        </w:rPr>
        <w:t>---</w:t>
      </w:r>
    </w:p>
    <w:p w14:paraId="04B3E11E">
      <w:pPr>
        <w:rPr>
          <w:rFonts w:hint="default"/>
        </w:rPr>
      </w:pPr>
    </w:p>
    <w:p w14:paraId="31304CE7">
      <w:pPr>
        <w:rPr>
          <w:rFonts w:hint="default"/>
        </w:rPr>
      </w:pPr>
      <w:r>
        <w:rPr>
          <w:rFonts w:hint="default"/>
        </w:rPr>
        <w:t>### NFR-039 Prompt Logging</w:t>
      </w:r>
    </w:p>
    <w:p w14:paraId="0185C230">
      <w:pPr>
        <w:rPr>
          <w:rFonts w:hint="default"/>
        </w:rPr>
      </w:pPr>
    </w:p>
    <w:p w14:paraId="10B28AE1">
      <w:pPr>
        <w:rPr>
          <w:rFonts w:hint="default"/>
        </w:rPr>
      </w:pPr>
      <w:r>
        <w:rPr>
          <w:rFonts w:hint="default"/>
        </w:rPr>
        <w:t>System prompts and responses should be logged securely for debugging while protecting user privacy.</w:t>
      </w:r>
    </w:p>
    <w:p w14:paraId="33C995A3">
      <w:pPr>
        <w:rPr>
          <w:rFonts w:hint="default"/>
        </w:rPr>
      </w:pPr>
    </w:p>
    <w:p w14:paraId="20ED2337">
      <w:pPr>
        <w:rPr>
          <w:rFonts w:hint="default"/>
        </w:rPr>
      </w:pPr>
      <w:r>
        <w:rPr>
          <w:rFonts w:hint="default"/>
        </w:rPr>
        <w:t>---</w:t>
      </w:r>
    </w:p>
    <w:p w14:paraId="5E2A1C77">
      <w:pPr>
        <w:rPr>
          <w:rFonts w:hint="default"/>
        </w:rPr>
      </w:pPr>
    </w:p>
    <w:p w14:paraId="3556AC31">
      <w:pPr>
        <w:rPr>
          <w:rFonts w:hint="default"/>
        </w:rPr>
      </w:pPr>
      <w:r>
        <w:rPr>
          <w:rFonts w:hint="default"/>
        </w:rPr>
        <w:t>### NFR-040 AI Extensibility</w:t>
      </w:r>
    </w:p>
    <w:p w14:paraId="08DF2EB8">
      <w:pPr>
        <w:rPr>
          <w:rFonts w:hint="default"/>
        </w:rPr>
      </w:pPr>
    </w:p>
    <w:p w14:paraId="7D03B71A">
      <w:pPr>
        <w:rPr>
          <w:rFonts w:hint="default"/>
        </w:rPr>
      </w:pPr>
      <w:r>
        <w:rPr>
          <w:rFonts w:hint="default"/>
        </w:rPr>
        <w:t>The AI integration layer shall support adding new providers (e.g., future open-source or commercial LLMs) with minimal code changes.</w:t>
      </w:r>
    </w:p>
    <w:p w14:paraId="6566588B">
      <w:pPr>
        <w:rPr>
          <w:rFonts w:hint="default"/>
        </w:rPr>
      </w:pPr>
    </w:p>
    <w:p w14:paraId="186599D0">
      <w:pPr>
        <w:rPr>
          <w:rFonts w:hint="default"/>
        </w:rPr>
      </w:pPr>
      <w:r>
        <w:rPr>
          <w:rFonts w:hint="default"/>
        </w:rPr>
        <w:t>---</w:t>
      </w:r>
    </w:p>
    <w:p w14:paraId="4354C3D7">
      <w:pPr>
        <w:rPr>
          <w:rFonts w:hint="default"/>
        </w:rPr>
      </w:pPr>
    </w:p>
    <w:p w14:paraId="720B4680">
      <w:pPr>
        <w:rPr>
          <w:rFonts w:hint="default"/>
        </w:rPr>
      </w:pPr>
      <w:r>
        <w:rPr>
          <w:rFonts w:hint="default"/>
        </w:rPr>
        <w:t># 12.12 Deployment Requirements</w:t>
      </w:r>
    </w:p>
    <w:p w14:paraId="7D36DF06">
      <w:pPr>
        <w:rPr>
          <w:rFonts w:hint="default"/>
        </w:rPr>
      </w:pPr>
    </w:p>
    <w:p w14:paraId="5AA2DD4D">
      <w:pPr>
        <w:rPr>
          <w:rFonts w:hint="default"/>
        </w:rPr>
      </w:pPr>
      <w:r>
        <w:rPr>
          <w:rFonts w:hint="default"/>
        </w:rPr>
        <w:t>### NFR-041 Containerization</w:t>
      </w:r>
    </w:p>
    <w:p w14:paraId="6D3E60C9">
      <w:pPr>
        <w:rPr>
          <w:rFonts w:hint="default"/>
        </w:rPr>
      </w:pPr>
    </w:p>
    <w:p w14:paraId="4A83C68D">
      <w:pPr>
        <w:rPr>
          <w:rFonts w:hint="default"/>
        </w:rPr>
      </w:pPr>
      <w:r>
        <w:rPr>
          <w:rFonts w:hint="default"/>
        </w:rPr>
        <w:t>All services shall be deployable using Docker.</w:t>
      </w:r>
    </w:p>
    <w:p w14:paraId="53CE0C78">
      <w:pPr>
        <w:rPr>
          <w:rFonts w:hint="default"/>
        </w:rPr>
      </w:pPr>
    </w:p>
    <w:p w14:paraId="67AB9928">
      <w:pPr>
        <w:rPr>
          <w:rFonts w:hint="default"/>
        </w:rPr>
      </w:pPr>
      <w:r>
        <w:rPr>
          <w:rFonts w:hint="default"/>
        </w:rPr>
        <w:t>---</w:t>
      </w:r>
    </w:p>
    <w:p w14:paraId="5F395B7F">
      <w:pPr>
        <w:rPr>
          <w:rFonts w:hint="default"/>
        </w:rPr>
      </w:pPr>
    </w:p>
    <w:p w14:paraId="0C8B823A">
      <w:pPr>
        <w:rPr>
          <w:rFonts w:hint="default"/>
        </w:rPr>
      </w:pPr>
      <w:r>
        <w:rPr>
          <w:rFonts w:hint="default"/>
        </w:rPr>
        <w:t>### NFR-042 Environment Configuration</w:t>
      </w:r>
    </w:p>
    <w:p w14:paraId="3CDFE1A3">
      <w:pPr>
        <w:rPr>
          <w:rFonts w:hint="default"/>
        </w:rPr>
      </w:pPr>
    </w:p>
    <w:p w14:paraId="582EDB43">
      <w:pPr>
        <w:rPr>
          <w:rFonts w:hint="default"/>
        </w:rPr>
      </w:pPr>
      <w:r>
        <w:rPr>
          <w:rFonts w:hint="default"/>
        </w:rPr>
        <w:t>Application configuration shall be managed through environment variables.</w:t>
      </w:r>
    </w:p>
    <w:p w14:paraId="4410C79D">
      <w:pPr>
        <w:rPr>
          <w:rFonts w:hint="default"/>
        </w:rPr>
      </w:pPr>
    </w:p>
    <w:p w14:paraId="6599139E">
      <w:pPr>
        <w:rPr>
          <w:rFonts w:hint="default"/>
        </w:rPr>
      </w:pPr>
      <w:r>
        <w:rPr>
          <w:rFonts w:hint="default"/>
        </w:rPr>
        <w:t>---</w:t>
      </w:r>
    </w:p>
    <w:p w14:paraId="178C708B">
      <w:pPr>
        <w:rPr>
          <w:rFonts w:hint="default"/>
        </w:rPr>
      </w:pPr>
    </w:p>
    <w:p w14:paraId="73631A27">
      <w:pPr>
        <w:rPr>
          <w:rFonts w:hint="default"/>
        </w:rPr>
      </w:pPr>
      <w:r>
        <w:rPr>
          <w:rFonts w:hint="default"/>
        </w:rPr>
        <w:t>### NFR-043 Reverse Proxy</w:t>
      </w:r>
    </w:p>
    <w:p w14:paraId="395BFC24">
      <w:pPr>
        <w:rPr>
          <w:rFonts w:hint="default"/>
        </w:rPr>
      </w:pPr>
    </w:p>
    <w:p w14:paraId="2B94B04F">
      <w:pPr>
        <w:rPr>
          <w:rFonts w:hint="default"/>
        </w:rPr>
      </w:pPr>
      <w:r>
        <w:rPr>
          <w:rFonts w:hint="default"/>
        </w:rPr>
        <w:t>Nginx may be used as a reverse proxy in production deployments.</w:t>
      </w:r>
    </w:p>
    <w:p w14:paraId="35BED515">
      <w:pPr>
        <w:rPr>
          <w:rFonts w:hint="default"/>
        </w:rPr>
      </w:pPr>
    </w:p>
    <w:p w14:paraId="3FFE3207">
      <w:pPr>
        <w:rPr>
          <w:rFonts w:hint="default"/>
        </w:rPr>
      </w:pPr>
      <w:r>
        <w:rPr>
          <w:rFonts w:hint="default"/>
        </w:rPr>
        <w:t>---</w:t>
      </w:r>
    </w:p>
    <w:p w14:paraId="05D86989">
      <w:pPr>
        <w:rPr>
          <w:rFonts w:hint="default"/>
        </w:rPr>
      </w:pPr>
    </w:p>
    <w:p w14:paraId="3A5BF84F">
      <w:pPr>
        <w:rPr>
          <w:rFonts w:hint="default"/>
        </w:rPr>
      </w:pPr>
      <w:r>
        <w:rPr>
          <w:rFonts w:hint="default"/>
        </w:rPr>
        <w:t># 12.13 Monitoring Requirements</w:t>
      </w:r>
    </w:p>
    <w:p w14:paraId="4C6618B6">
      <w:pPr>
        <w:rPr>
          <w:rFonts w:hint="default"/>
        </w:rPr>
      </w:pPr>
    </w:p>
    <w:p w14:paraId="0979B64B">
      <w:pPr>
        <w:rPr>
          <w:rFonts w:hint="default"/>
        </w:rPr>
      </w:pPr>
      <w:r>
        <w:rPr>
          <w:rFonts w:hint="default"/>
        </w:rPr>
        <w:t>### NFR-044 Application Logs</w:t>
      </w:r>
    </w:p>
    <w:p w14:paraId="576AAEDB">
      <w:pPr>
        <w:rPr>
          <w:rFonts w:hint="default"/>
        </w:rPr>
      </w:pPr>
    </w:p>
    <w:p w14:paraId="5E645A99">
      <w:pPr>
        <w:rPr>
          <w:rFonts w:hint="default"/>
        </w:rPr>
      </w:pPr>
      <w:r>
        <w:rPr>
          <w:rFonts w:hint="default"/>
        </w:rPr>
        <w:t>All critical operations shall be logged.</w:t>
      </w:r>
    </w:p>
    <w:p w14:paraId="53810947">
      <w:pPr>
        <w:rPr>
          <w:rFonts w:hint="default"/>
        </w:rPr>
      </w:pPr>
    </w:p>
    <w:p w14:paraId="18BF2B50">
      <w:pPr>
        <w:rPr>
          <w:rFonts w:hint="default"/>
        </w:rPr>
      </w:pPr>
      <w:r>
        <w:rPr>
          <w:rFonts w:hint="default"/>
        </w:rPr>
        <w:t>---</w:t>
      </w:r>
    </w:p>
    <w:p w14:paraId="6F371E89">
      <w:pPr>
        <w:rPr>
          <w:rFonts w:hint="default"/>
        </w:rPr>
      </w:pPr>
    </w:p>
    <w:p w14:paraId="09ABF371">
      <w:pPr>
        <w:rPr>
          <w:rFonts w:hint="default"/>
        </w:rPr>
      </w:pPr>
      <w:r>
        <w:rPr>
          <w:rFonts w:hint="default"/>
        </w:rPr>
        <w:t>### NFR-045 API Monitoring</w:t>
      </w:r>
    </w:p>
    <w:p w14:paraId="05400C08">
      <w:pPr>
        <w:rPr>
          <w:rFonts w:hint="default"/>
        </w:rPr>
      </w:pPr>
    </w:p>
    <w:p w14:paraId="1138AF94">
      <w:pPr>
        <w:rPr>
          <w:rFonts w:hint="default"/>
        </w:rPr>
      </w:pPr>
      <w:r>
        <w:rPr>
          <w:rFonts w:hint="default"/>
        </w:rPr>
        <w:t>REST API request and error statistics should be monitored.</w:t>
      </w:r>
    </w:p>
    <w:p w14:paraId="6C6EDD95">
      <w:pPr>
        <w:rPr>
          <w:rFonts w:hint="default"/>
        </w:rPr>
      </w:pPr>
    </w:p>
    <w:p w14:paraId="33524EF6">
      <w:pPr>
        <w:rPr>
          <w:rFonts w:hint="default"/>
        </w:rPr>
      </w:pPr>
      <w:r>
        <w:rPr>
          <w:rFonts w:hint="default"/>
        </w:rPr>
        <w:t>---</w:t>
      </w:r>
    </w:p>
    <w:p w14:paraId="12262605">
      <w:pPr>
        <w:rPr>
          <w:rFonts w:hint="default"/>
        </w:rPr>
      </w:pPr>
    </w:p>
    <w:p w14:paraId="16CFF997">
      <w:pPr>
        <w:rPr>
          <w:rFonts w:hint="default"/>
        </w:rPr>
      </w:pPr>
      <w:r>
        <w:rPr>
          <w:rFonts w:hint="default"/>
        </w:rPr>
        <w:t>### NFR-046 AI Monitoring</w:t>
      </w:r>
    </w:p>
    <w:p w14:paraId="449C510C">
      <w:pPr>
        <w:rPr>
          <w:rFonts w:hint="default"/>
        </w:rPr>
      </w:pPr>
    </w:p>
    <w:p w14:paraId="5800669D">
      <w:pPr>
        <w:rPr>
          <w:rFonts w:hint="default"/>
        </w:rPr>
      </w:pPr>
      <w:r>
        <w:rPr>
          <w:rFonts w:hint="default"/>
        </w:rPr>
        <w:t>AI request counts, response times, and failure rates should be tracked.</w:t>
      </w:r>
    </w:p>
    <w:p w14:paraId="4DDE6ACE">
      <w:pPr>
        <w:rPr>
          <w:rFonts w:hint="default"/>
        </w:rPr>
      </w:pPr>
    </w:p>
    <w:p w14:paraId="6BB0326F">
      <w:pPr>
        <w:rPr>
          <w:rFonts w:hint="default"/>
        </w:rPr>
      </w:pPr>
      <w:r>
        <w:rPr>
          <w:rFonts w:hint="default"/>
        </w:rPr>
        <w:t>---</w:t>
      </w:r>
    </w:p>
    <w:p w14:paraId="45B1627E">
      <w:pPr>
        <w:rPr>
          <w:rFonts w:hint="default"/>
        </w:rPr>
      </w:pPr>
    </w:p>
    <w:p w14:paraId="4C40278A">
      <w:pPr>
        <w:rPr>
          <w:rFonts w:hint="default"/>
        </w:rPr>
      </w:pPr>
      <w:r>
        <w:rPr>
          <w:rFonts w:hint="default"/>
        </w:rPr>
        <w:t># 12.14 Backup &amp; Recovery Requirements</w:t>
      </w:r>
    </w:p>
    <w:p w14:paraId="3802336F">
      <w:pPr>
        <w:rPr>
          <w:rFonts w:hint="default"/>
        </w:rPr>
      </w:pPr>
    </w:p>
    <w:p w14:paraId="19295638">
      <w:pPr>
        <w:rPr>
          <w:rFonts w:hint="default"/>
        </w:rPr>
      </w:pPr>
      <w:r>
        <w:rPr>
          <w:rFonts w:hint="default"/>
        </w:rPr>
        <w:t>### NFR-047 Database Backup</w:t>
      </w:r>
    </w:p>
    <w:p w14:paraId="215EBFCA">
      <w:pPr>
        <w:rPr>
          <w:rFonts w:hint="default"/>
        </w:rPr>
      </w:pPr>
    </w:p>
    <w:p w14:paraId="70AD1B94">
      <w:pPr>
        <w:rPr>
          <w:rFonts w:hint="default"/>
        </w:rPr>
      </w:pPr>
      <w:r>
        <w:rPr>
          <w:rFonts w:hint="default"/>
        </w:rPr>
        <w:t>Regular database backups shall be supported.</w:t>
      </w:r>
    </w:p>
    <w:p w14:paraId="5026C219">
      <w:pPr>
        <w:rPr>
          <w:rFonts w:hint="default"/>
        </w:rPr>
      </w:pPr>
    </w:p>
    <w:p w14:paraId="0F286D27">
      <w:pPr>
        <w:rPr>
          <w:rFonts w:hint="default"/>
        </w:rPr>
      </w:pPr>
      <w:r>
        <w:rPr>
          <w:rFonts w:hint="default"/>
        </w:rPr>
        <w:t>---</w:t>
      </w:r>
    </w:p>
    <w:p w14:paraId="4558F38B">
      <w:pPr>
        <w:rPr>
          <w:rFonts w:hint="default"/>
        </w:rPr>
      </w:pPr>
    </w:p>
    <w:p w14:paraId="3CE7070E">
      <w:pPr>
        <w:rPr>
          <w:rFonts w:hint="default"/>
        </w:rPr>
      </w:pPr>
      <w:r>
        <w:rPr>
          <w:rFonts w:hint="default"/>
        </w:rPr>
        <w:t>### NFR-048 Restore Capability</w:t>
      </w:r>
    </w:p>
    <w:p w14:paraId="480162C0">
      <w:pPr>
        <w:rPr>
          <w:rFonts w:hint="default"/>
        </w:rPr>
      </w:pPr>
    </w:p>
    <w:p w14:paraId="780F3925">
      <w:pPr>
        <w:rPr>
          <w:rFonts w:hint="default"/>
        </w:rPr>
      </w:pPr>
      <w:r>
        <w:rPr>
          <w:rFonts w:hint="default"/>
        </w:rPr>
        <w:t>The system shall support restoration from backups.</w:t>
      </w:r>
    </w:p>
    <w:p w14:paraId="11CF2115">
      <w:pPr>
        <w:rPr>
          <w:rFonts w:hint="default"/>
        </w:rPr>
      </w:pPr>
    </w:p>
    <w:p w14:paraId="25270411">
      <w:pPr>
        <w:rPr>
          <w:rFonts w:hint="default"/>
        </w:rPr>
      </w:pPr>
      <w:r>
        <w:rPr>
          <w:rFonts w:hint="default"/>
        </w:rPr>
        <w:t>---</w:t>
      </w:r>
    </w:p>
    <w:p w14:paraId="3F762CD7">
      <w:pPr>
        <w:rPr>
          <w:rFonts w:hint="default"/>
        </w:rPr>
      </w:pPr>
    </w:p>
    <w:p w14:paraId="65E1C2A6">
      <w:pPr>
        <w:rPr>
          <w:rFonts w:hint="default"/>
        </w:rPr>
      </w:pPr>
      <w:r>
        <w:rPr>
          <w:rFonts w:hint="default"/>
        </w:rPr>
        <w:t># 12.15 Internationalization Requirements</w:t>
      </w:r>
    </w:p>
    <w:p w14:paraId="29194F3B">
      <w:pPr>
        <w:rPr>
          <w:rFonts w:hint="default"/>
        </w:rPr>
      </w:pPr>
    </w:p>
    <w:p w14:paraId="1AF74E4C">
      <w:pPr>
        <w:rPr>
          <w:rFonts w:hint="default"/>
        </w:rPr>
      </w:pPr>
      <w:r>
        <w:rPr>
          <w:rFonts w:hint="default"/>
        </w:rPr>
        <w:t>### NFR-049 Multi-language Support</w:t>
      </w:r>
    </w:p>
    <w:p w14:paraId="1A3DEEF2">
      <w:pPr>
        <w:rPr>
          <w:rFonts w:hint="default"/>
        </w:rPr>
      </w:pPr>
    </w:p>
    <w:p w14:paraId="5EC06DAD">
      <w:pPr>
        <w:rPr>
          <w:rFonts w:hint="default"/>
        </w:rPr>
      </w:pPr>
      <w:r>
        <w:rPr>
          <w:rFonts w:hint="default"/>
        </w:rPr>
        <w:t>The platform architecture shall support multiple interface languages.</w:t>
      </w:r>
    </w:p>
    <w:p w14:paraId="75EC0154">
      <w:pPr>
        <w:rPr>
          <w:rFonts w:hint="default"/>
        </w:rPr>
      </w:pPr>
    </w:p>
    <w:p w14:paraId="24CC4A74">
      <w:pPr>
        <w:rPr>
          <w:rFonts w:hint="default"/>
        </w:rPr>
      </w:pPr>
      <w:r>
        <w:rPr>
          <w:rFonts w:hint="default"/>
        </w:rPr>
        <w:t>---</w:t>
      </w:r>
    </w:p>
    <w:p w14:paraId="2F302E30">
      <w:pPr>
        <w:rPr>
          <w:rFonts w:hint="default"/>
        </w:rPr>
      </w:pPr>
    </w:p>
    <w:p w14:paraId="329E4B74">
      <w:pPr>
        <w:rPr>
          <w:rFonts w:hint="default"/>
        </w:rPr>
      </w:pPr>
      <w:r>
        <w:rPr>
          <w:rFonts w:hint="default"/>
        </w:rPr>
        <w:t>### NFR-050 Unicode Support</w:t>
      </w:r>
    </w:p>
    <w:p w14:paraId="593690A9">
      <w:pPr>
        <w:rPr>
          <w:rFonts w:hint="default"/>
        </w:rPr>
      </w:pPr>
    </w:p>
    <w:p w14:paraId="1EABFD27">
      <w:pPr>
        <w:rPr>
          <w:rFonts w:hint="default"/>
        </w:rPr>
      </w:pPr>
      <w:r>
        <w:rPr>
          <w:rFonts w:hint="default"/>
        </w:rPr>
        <w:t>The database and frontend shall fully support Unicode characters.</w:t>
      </w:r>
    </w:p>
    <w:p w14:paraId="112C8D8A">
      <w:pPr>
        <w:rPr>
          <w:rFonts w:hint="default"/>
        </w:rPr>
      </w:pPr>
    </w:p>
    <w:p w14:paraId="3019CA84">
      <w:pPr>
        <w:rPr>
          <w:rFonts w:hint="default"/>
        </w:rPr>
      </w:pPr>
      <w:r>
        <w:rPr>
          <w:rFonts w:hint="default"/>
        </w:rPr>
        <w:t>---</w:t>
      </w:r>
    </w:p>
    <w:p w14:paraId="4B34C19F">
      <w:pPr>
        <w:rPr>
          <w:rFonts w:hint="default"/>
        </w:rPr>
      </w:pPr>
    </w:p>
    <w:p w14:paraId="754A3588">
      <w:pPr>
        <w:rPr>
          <w:rFonts w:hint="default"/>
        </w:rPr>
      </w:pPr>
      <w:r>
        <w:rPr>
          <w:rFonts w:hint="default"/>
        </w:rPr>
        <w:t># 12.16 Requirement Traceability</w:t>
      </w:r>
    </w:p>
    <w:p w14:paraId="17366E22">
      <w:pPr>
        <w:rPr>
          <w:rFonts w:hint="default"/>
        </w:rPr>
      </w:pPr>
    </w:p>
    <w:p w14:paraId="193E8D96">
      <w:pPr>
        <w:rPr>
          <w:rFonts w:hint="default"/>
        </w:rPr>
      </w:pPr>
      <w:r>
        <w:rPr>
          <w:rFonts w:hint="default"/>
        </w:rPr>
        <w:t>| Category | Requirement IDs |</w:t>
      </w:r>
    </w:p>
    <w:p w14:paraId="32C41855">
      <w:pPr>
        <w:rPr>
          <w:rFonts w:hint="default"/>
        </w:rPr>
      </w:pPr>
      <w:r>
        <w:rPr>
          <w:rFonts w:hint="default"/>
        </w:rPr>
        <w:t>|----------|-----------------|</w:t>
      </w:r>
    </w:p>
    <w:p w14:paraId="5273EC05">
      <w:pPr>
        <w:rPr>
          <w:rFonts w:hint="default"/>
        </w:rPr>
      </w:pPr>
      <w:r>
        <w:rPr>
          <w:rFonts w:hint="default"/>
        </w:rPr>
        <w:t>| Performance | NFR-001–005 |</w:t>
      </w:r>
    </w:p>
    <w:p w14:paraId="493B68E3">
      <w:pPr>
        <w:rPr>
          <w:rFonts w:hint="default"/>
        </w:rPr>
      </w:pPr>
      <w:r>
        <w:rPr>
          <w:rFonts w:hint="default"/>
        </w:rPr>
        <w:t>| Scalability | NFR-006–009 |</w:t>
      </w:r>
    </w:p>
    <w:p w14:paraId="6FA259C9">
      <w:pPr>
        <w:rPr>
          <w:rFonts w:hint="default"/>
        </w:rPr>
      </w:pPr>
      <w:r>
        <w:rPr>
          <w:rFonts w:hint="default"/>
        </w:rPr>
        <w:t>| Reliability | NFR-010–013 |</w:t>
      </w:r>
    </w:p>
    <w:p w14:paraId="70B9D599">
      <w:pPr>
        <w:rPr>
          <w:rFonts w:hint="default"/>
        </w:rPr>
      </w:pPr>
      <w:r>
        <w:rPr>
          <w:rFonts w:hint="default"/>
        </w:rPr>
        <w:t>| Availability | NFR-014–016 |</w:t>
      </w:r>
    </w:p>
    <w:p w14:paraId="7ADC3E53">
      <w:pPr>
        <w:rPr>
          <w:rFonts w:hint="default"/>
        </w:rPr>
      </w:pPr>
      <w:r>
        <w:rPr>
          <w:rFonts w:hint="default"/>
        </w:rPr>
        <w:t>| Security | NFR-017–024 |</w:t>
      </w:r>
    </w:p>
    <w:p w14:paraId="57E4846C">
      <w:pPr>
        <w:rPr>
          <w:rFonts w:hint="default"/>
        </w:rPr>
      </w:pPr>
      <w:r>
        <w:rPr>
          <w:rFonts w:hint="default"/>
        </w:rPr>
        <w:t>| Maintainability | NFR-025–028 |</w:t>
      </w:r>
    </w:p>
    <w:p w14:paraId="5FEF7888">
      <w:pPr>
        <w:rPr>
          <w:rFonts w:hint="default"/>
        </w:rPr>
      </w:pPr>
      <w:r>
        <w:rPr>
          <w:rFonts w:hint="default"/>
        </w:rPr>
        <w:t>| Usability | NFR-029–032 |</w:t>
      </w:r>
    </w:p>
    <w:p w14:paraId="1A8A39F5">
      <w:pPr>
        <w:rPr>
          <w:rFonts w:hint="default"/>
        </w:rPr>
      </w:pPr>
      <w:r>
        <w:rPr>
          <w:rFonts w:hint="default"/>
        </w:rPr>
        <w:t>| Compatibility | NFR-033–034 |</w:t>
      </w:r>
    </w:p>
    <w:p w14:paraId="6FFE4F35">
      <w:pPr>
        <w:rPr>
          <w:rFonts w:hint="default"/>
        </w:rPr>
      </w:pPr>
      <w:r>
        <w:rPr>
          <w:rFonts w:hint="default"/>
        </w:rPr>
        <w:t>| AI Quality | NFR-035–040 |</w:t>
      </w:r>
    </w:p>
    <w:p w14:paraId="51A70E8E">
      <w:pPr>
        <w:rPr>
          <w:rFonts w:hint="default"/>
        </w:rPr>
      </w:pPr>
      <w:r>
        <w:rPr>
          <w:rFonts w:hint="default"/>
        </w:rPr>
        <w:t>| Deployment | NFR-041–043 |</w:t>
      </w:r>
    </w:p>
    <w:p w14:paraId="17AA474E">
      <w:pPr>
        <w:rPr>
          <w:rFonts w:hint="default"/>
        </w:rPr>
      </w:pPr>
      <w:r>
        <w:rPr>
          <w:rFonts w:hint="default"/>
        </w:rPr>
        <w:t>| Monitoring | NFR-044–046 |</w:t>
      </w:r>
    </w:p>
    <w:p w14:paraId="376DCEBC">
      <w:pPr>
        <w:rPr>
          <w:rFonts w:hint="default"/>
        </w:rPr>
      </w:pPr>
      <w:r>
        <w:rPr>
          <w:rFonts w:hint="default"/>
        </w:rPr>
        <w:t>| Backup &amp; Recovery | NFR-047–048 |</w:t>
      </w:r>
    </w:p>
    <w:p w14:paraId="1EE0FE0F">
      <w:pPr>
        <w:rPr>
          <w:rFonts w:hint="default"/>
        </w:rPr>
      </w:pPr>
      <w:r>
        <w:rPr>
          <w:rFonts w:hint="default"/>
        </w:rPr>
        <w:t>| Internationalization | NFR-049–050 |</w:t>
      </w:r>
    </w:p>
    <w:p w14:paraId="0678D9E6">
      <w:pPr>
        <w:rPr>
          <w:rFonts w:hint="default"/>
        </w:rPr>
      </w:pPr>
    </w:p>
    <w:p w14:paraId="6408C8F2">
      <w:pPr>
        <w:rPr>
          <w:rFonts w:hint="default"/>
        </w:rPr>
      </w:pPr>
      <w:r>
        <w:rPr>
          <w:rFonts w:hint="default"/>
        </w:rPr>
        <w:t>---</w:t>
      </w:r>
    </w:p>
    <w:p w14:paraId="5DDDB3B6">
      <w:pPr>
        <w:rPr>
          <w:rFonts w:hint="default"/>
        </w:rPr>
      </w:pPr>
    </w:p>
    <w:p w14:paraId="389F38CE">
      <w:pPr>
        <w:rPr>
          <w:rFonts w:hint="default"/>
        </w:rPr>
      </w:pPr>
      <w:r>
        <w:rPr>
          <w:rFonts w:hint="default"/>
        </w:rPr>
        <w:t># 12.17 Chapter Summary</w:t>
      </w:r>
    </w:p>
    <w:p w14:paraId="0EF40509">
      <w:pPr>
        <w:rPr>
          <w:rFonts w:hint="default"/>
        </w:rPr>
      </w:pPr>
    </w:p>
    <w:p w14:paraId="2B35DAF5">
      <w:pPr>
        <w:rPr>
          <w:rFonts w:hint="default"/>
        </w:rPr>
      </w:pPr>
      <w:r>
        <w:rPr>
          <w:rFonts w:hint="default"/>
        </w:rPr>
        <w:t>These non-functional requirements establish the quality standards that VeriCart AI must satisfy throughout its lifecycle.</w:t>
      </w:r>
    </w:p>
    <w:p w14:paraId="1BE6E27F">
      <w:pPr>
        <w:rPr>
          <w:rFonts w:hint="default"/>
        </w:rPr>
      </w:pPr>
    </w:p>
    <w:p w14:paraId="29558685">
      <w:pPr>
        <w:rPr>
          <w:rFonts w:hint="default"/>
        </w:rPr>
      </w:pPr>
      <w:r>
        <w:rPr>
          <w:rFonts w:hint="default"/>
        </w:rPr>
        <w:t>By emphasizing performance, security, scalability, maintainability, and AI transparency, the project aims to deliver not only a functional e-commerce platform but also a reliable and extensible software system capable of supporting future enhancements and real-world deployment.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10870D1"/>
    <w:rsid w:val="010870D1"/>
    <w:rsid w:val="29870F2F"/>
    <w:rsid w:val="2DEC6BE5"/>
    <w:rsid w:val="38225026"/>
    <w:rsid w:val="3AF55DC9"/>
    <w:rsid w:val="3B8D2AC4"/>
    <w:rsid w:val="44357175"/>
    <w:rsid w:val="4DFE2A04"/>
    <w:rsid w:val="60692C39"/>
    <w:rsid w:val="6B7B7763"/>
    <w:rsid w:val="70AA6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17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2026-06-30T02:19:00Z</dcterms:created>
  <dc:creator>Simul Islam</dc:creator>
  <cp:lastModifiedBy>Simul Islam</cp:lastModifiedBy>
  <dcterms:modified xsi:type="dcterms:W3CDTF">2026-06-30T02:41:06Z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839D09C4071C4F76A1E5B80C9A62FB91_13</vt:lpwstr>
  </property>
  <property fmtid="{D5CDD505-2E9C-101B-9397-08002B2CF9AE}" pid="4" name="KSOTemplateDocerSaveRecord">
    <vt:lpwstr>eyJoZGlkIjoiZjQ2N2Q3YWJjZTk4OTcwMTI5N2NjZTc1OTM1YTljMTciLCJ1c2VySWQiOiIzMTc4Nzk5NTAxNDE2In0=</vt:lpwstr>
  </property>
</Properties>
</file>