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6790E9" w14:textId="3608BDA4" w:rsidR="00EF102F" w:rsidRPr="00D94A74" w:rsidRDefault="00EF102F" w:rsidP="00CE15AA">
      <w:pPr>
        <w:rPr>
          <w:rFonts w:ascii="Sylfaen" w:hAnsi="Sylfaen"/>
          <w:lang w:val="ka-GE"/>
        </w:rPr>
      </w:pPr>
      <w:r w:rsidRPr="00D94A74">
        <w:rPr>
          <w:rFonts w:ascii="Sylfaen" w:hAnsi="Sylfaen"/>
          <w:lang w:val="ka-GE"/>
        </w:rPr>
        <w:t xml:space="preserve">მთავარი სლაიდერი </w:t>
      </w:r>
    </w:p>
    <w:p w14:paraId="086013B9" w14:textId="6F957B38" w:rsidR="00EF102F" w:rsidRPr="00D94A74" w:rsidRDefault="00EF102F" w:rsidP="00CE15AA">
      <w:pPr>
        <w:rPr>
          <w:rFonts w:ascii="Sylfaen" w:hAnsi="Sylfaen"/>
          <w:lang w:val="ka-GE"/>
        </w:rPr>
      </w:pPr>
      <w:r w:rsidRPr="00D94A74">
        <w:rPr>
          <w:rFonts w:ascii="Sylfaen" w:hAnsi="Sylfaen"/>
          <w:lang w:val="ka-GE"/>
        </w:rPr>
        <w:t>1.ჩვენი კომპანია</w:t>
      </w:r>
    </w:p>
    <w:p w14:paraId="2EE5E1B0" w14:textId="384AD1CC" w:rsidR="00EF102F" w:rsidRPr="00D94A74" w:rsidRDefault="00EF102F" w:rsidP="00CE15AA">
      <w:pPr>
        <w:rPr>
          <w:rFonts w:ascii="Sylfaen" w:hAnsi="Sylfaen"/>
          <w:lang w:val="ka-GE"/>
        </w:rPr>
      </w:pPr>
      <w:r w:rsidRPr="00D94A74">
        <w:rPr>
          <w:rFonts w:ascii="Sylfaen" w:hAnsi="Sylfaen"/>
          <w:lang w:val="ka-GE"/>
        </w:rPr>
        <w:t xml:space="preserve">სლოგანი :  </w:t>
      </w:r>
    </w:p>
    <w:p w14:paraId="4860C58F" w14:textId="30CFBDA4" w:rsidR="00EF102F" w:rsidRPr="00D94A74" w:rsidRDefault="00EF102F" w:rsidP="00CE15AA">
      <w:pPr>
        <w:rPr>
          <w:rFonts w:ascii="Sylfaen" w:hAnsi="Sylfaen"/>
        </w:rPr>
      </w:pPr>
      <w:r w:rsidRPr="00D94A74">
        <w:rPr>
          <w:rFonts w:ascii="Sylfaen" w:hAnsi="Sylfaen"/>
        </w:rPr>
        <w:t>En</w:t>
      </w:r>
      <w:r w:rsidRPr="00D94A74">
        <w:rPr>
          <w:rFonts w:ascii="Sylfaen" w:hAnsi="Sylfaen"/>
          <w:lang w:val="ka-GE"/>
        </w:rPr>
        <w:t>:</w:t>
      </w:r>
      <w:r w:rsidR="00D752C4" w:rsidRPr="00D94A74">
        <w:rPr>
          <w:rFonts w:ascii="Sylfaen" w:hAnsi="Sylfaen"/>
        </w:rPr>
        <w:t>Make Business Easier</w:t>
      </w:r>
    </w:p>
    <w:p w14:paraId="58C21174" w14:textId="0A1E9312" w:rsidR="00EF102F" w:rsidRPr="00D94A74" w:rsidRDefault="00EF102F" w:rsidP="00CE15AA">
      <w:pPr>
        <w:rPr>
          <w:rFonts w:ascii="Sylfaen" w:hAnsi="Sylfaen"/>
        </w:rPr>
      </w:pPr>
      <w:r w:rsidRPr="00D94A74">
        <w:rPr>
          <w:rFonts w:ascii="Sylfaen" w:hAnsi="Sylfaen"/>
        </w:rPr>
        <w:t>Ge</w:t>
      </w:r>
      <w:r w:rsidRPr="00D94A74">
        <w:rPr>
          <w:rFonts w:ascii="Sylfaen" w:hAnsi="Sylfaen"/>
          <w:lang w:val="ka-GE"/>
        </w:rPr>
        <w:t>:</w:t>
      </w:r>
      <w:r w:rsidR="00D752C4" w:rsidRPr="00D94A74">
        <w:rPr>
          <w:rFonts w:ascii="Sylfaen" w:hAnsi="Sylfaen"/>
          <w:lang w:val="ka-GE"/>
        </w:rPr>
        <w:t>აკეთე ბიზნესი მარტივად</w:t>
      </w:r>
    </w:p>
    <w:p w14:paraId="4F8335FA" w14:textId="448BBC6D" w:rsidR="00EF102F" w:rsidRPr="00D94A74" w:rsidRDefault="00EF102F" w:rsidP="00CE15AA">
      <w:pPr>
        <w:rPr>
          <w:rFonts w:ascii="Sylfaen" w:hAnsi="Sylfaen"/>
        </w:rPr>
      </w:pPr>
      <w:r w:rsidRPr="00D94A74">
        <w:rPr>
          <w:rFonts w:ascii="Sylfaen" w:hAnsi="Sylfaen"/>
        </w:rPr>
        <w:t>Refference : We Help Organize Your Company Efficienty</w:t>
      </w:r>
    </w:p>
    <w:p w14:paraId="4D1C215E" w14:textId="4B38F767" w:rsidR="00EF102F" w:rsidRPr="00D94A74" w:rsidRDefault="00EF102F" w:rsidP="00CE15AA">
      <w:pPr>
        <w:rPr>
          <w:rFonts w:ascii="Sylfaen" w:hAnsi="Sylfaen"/>
        </w:rPr>
      </w:pPr>
    </w:p>
    <w:p w14:paraId="6378059B" w14:textId="19D1DE06" w:rsidR="00EF102F" w:rsidRPr="00D94A74" w:rsidRDefault="004C3D40" w:rsidP="00CE15AA">
      <w:pPr>
        <w:rPr>
          <w:rFonts w:ascii="Sylfaen" w:hAnsi="Sylfaen"/>
        </w:rPr>
      </w:pPr>
      <w:r w:rsidRPr="00D94A74">
        <w:rPr>
          <w:rFonts w:ascii="Sylfaen" w:hAnsi="Sylfaen"/>
          <w:noProof/>
        </w:rPr>
        <w:drawing>
          <wp:inline distT="0" distB="0" distL="0" distR="0" wp14:anchorId="233F4BA5" wp14:editId="071A79E6">
            <wp:extent cx="5943600" cy="24930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93010"/>
                    </a:xfrm>
                    <a:prstGeom prst="rect">
                      <a:avLst/>
                    </a:prstGeom>
                  </pic:spPr>
                </pic:pic>
              </a:graphicData>
            </a:graphic>
          </wp:inline>
        </w:drawing>
      </w:r>
    </w:p>
    <w:p w14:paraId="5BAC0870" w14:textId="123375C1" w:rsidR="002A509C" w:rsidRDefault="002A509C" w:rsidP="002A509C">
      <w:pPr>
        <w:rPr>
          <w:rFonts w:ascii="Sylfaen" w:hAnsi="Sylfaen"/>
          <w:lang w:val="ka-GE"/>
        </w:rPr>
      </w:pPr>
      <w:r w:rsidRPr="00D94A74">
        <w:rPr>
          <w:rFonts w:ascii="Sylfaen" w:hAnsi="Sylfaen"/>
          <w:lang w:val="ka-GE"/>
        </w:rPr>
        <w:t>გვერდი 2: ჩვენს შესახებ</w:t>
      </w:r>
    </w:p>
    <w:p w14:paraId="5B392FF3" w14:textId="3BF15804" w:rsidR="004514E7" w:rsidRDefault="004514E7" w:rsidP="002A509C">
      <w:pPr>
        <w:rPr>
          <w:rFonts w:ascii="Sylfaen" w:hAnsi="Sylfaen"/>
          <w:lang w:val="ka-GE"/>
        </w:rPr>
      </w:pPr>
    </w:p>
    <w:p w14:paraId="34CA6A05" w14:textId="3CB3989E" w:rsidR="004514E7" w:rsidRPr="004514E7" w:rsidRDefault="004514E7" w:rsidP="002A509C">
      <w:pPr>
        <w:rPr>
          <w:rFonts w:ascii="Sylfaen" w:hAnsi="Sylfaen"/>
          <w:sz w:val="24"/>
          <w:szCs w:val="24"/>
        </w:rPr>
      </w:pPr>
      <w:r w:rsidRPr="004514E7">
        <w:rPr>
          <w:rFonts w:ascii="Sylfaen" w:hAnsi="Sylfaen"/>
          <w:sz w:val="24"/>
          <w:szCs w:val="24"/>
          <w:highlight w:val="yellow"/>
        </w:rPr>
        <w:t>Geo</w:t>
      </w:r>
    </w:p>
    <w:p w14:paraId="4AA683DF" w14:textId="77777777" w:rsidR="004514E7" w:rsidRPr="004514E7" w:rsidRDefault="004514E7" w:rsidP="004514E7">
      <w:pPr>
        <w:tabs>
          <w:tab w:val="left" w:pos="2576"/>
          <w:tab w:val="left" w:pos="3408"/>
        </w:tabs>
        <w:rPr>
          <w:rFonts w:ascii="Sylfaen" w:hAnsi="Sylfaen"/>
          <w:lang w:val="ka-GE"/>
        </w:rPr>
      </w:pPr>
      <w:r w:rsidRPr="004514E7">
        <w:rPr>
          <w:rFonts w:ascii="Sylfaen" w:hAnsi="Sylfaen"/>
          <w:lang w:val="ka-GE"/>
        </w:rPr>
        <w:t xml:space="preserve">სიგმა ჯგუფი, როგორც პირველი ჭკვიანი ოფისი საქართველოში,  დაფუძნდა 2015 წელს, რომელიც ადგილობრივ თუ საერთაშორისო მცირე და საშუალო  ბიზნესს და სტარტაპებს მომსახურების სრულ  სპექტრს სთავაზობს. ჩვენი ისტორიის მანძილზე, მომსახურება გავუწიეთ 100-ზე მეტ კომპანიას და პროექტს საქართველოში მოქმედი ბიზნესის თითქმის ყველა სფეროში. ჩვენ ამჟამად სხვადასხვა მიმართულებით, ჩართულები ვართ რამდენიმე პროექტში, რომელთა ინვესტიცია რამდენიმე ათეულ მილიონს შეადგენს. 2022 წელს, გადავწყვიტეთ ჩვენი კომპანიის რეორგანიზაცია და წარმოვადგინეთ ექვსი ახალი ქვე ბრენდი- </w:t>
      </w:r>
      <w:r w:rsidRPr="004514E7">
        <w:rPr>
          <w:rFonts w:ascii="Sylfaen" w:hAnsi="Sylfaen"/>
        </w:rPr>
        <w:t>SiGMA Back Office, SiGMA Business Assistant, SiGMA HR, SiGMA IE, SiGMA Start, SiGMA Projects.</w:t>
      </w:r>
      <w:r w:rsidRPr="004514E7">
        <w:rPr>
          <w:rFonts w:ascii="Sylfaen" w:hAnsi="Sylfaen"/>
          <w:lang w:val="ka-GE"/>
        </w:rPr>
        <w:t xml:space="preserve"> ამ ეტაპზე, სიგმა ბიზნეს ლაბორატორია, გთავაზობთ ყველა სტანდარტულ ბიზნეს-მენეჯმენტ მომსახურებას კავკასიის რეგიონში. სიგმასთან თანამშრომლობით კომპანიებს საშუალება ეძლევათ კონცენტრაცია მოახდინონ საქმიანობასა და ბიზნესის განვითარებაზე, ხოლო სტანდარტული, მიმდინარე ბიზნეს საკითხები მიანდონ ჩვენს კომპანიას, რომელიც უზრუნველყოფს მათ ეფექტურ მართვას. კომპანიის სერვისების  გამოყენება შესაძლებელია მსოფლიოს სხვადასხვა ქვეყნიდან.</w:t>
      </w:r>
    </w:p>
    <w:p w14:paraId="711DF21A" w14:textId="77777777" w:rsidR="004514E7" w:rsidRPr="004514E7" w:rsidRDefault="004514E7" w:rsidP="004514E7">
      <w:pPr>
        <w:tabs>
          <w:tab w:val="left" w:pos="2576"/>
          <w:tab w:val="left" w:pos="3408"/>
        </w:tabs>
        <w:jc w:val="both"/>
        <w:rPr>
          <w:rFonts w:ascii="Sylfaen" w:hAnsi="Sylfaen"/>
        </w:rPr>
      </w:pPr>
    </w:p>
    <w:p w14:paraId="24DDC576" w14:textId="77777777" w:rsidR="004514E7" w:rsidRPr="004514E7" w:rsidRDefault="004514E7" w:rsidP="004514E7">
      <w:pPr>
        <w:tabs>
          <w:tab w:val="left" w:pos="2576"/>
          <w:tab w:val="left" w:pos="3408"/>
        </w:tabs>
        <w:jc w:val="both"/>
        <w:rPr>
          <w:rFonts w:ascii="Sylfaen" w:hAnsi="Sylfaen"/>
          <w:lang w:val="ka-GE"/>
        </w:rPr>
      </w:pPr>
      <w:r w:rsidRPr="004514E7">
        <w:rPr>
          <w:rFonts w:ascii="Sylfaen" w:hAnsi="Sylfaen"/>
          <w:lang w:val="ka-GE"/>
        </w:rPr>
        <w:lastRenderedPageBreak/>
        <w:br w:type="textWrapping" w:clear="all"/>
      </w:r>
    </w:p>
    <w:p w14:paraId="6AECF6A3" w14:textId="77777777" w:rsidR="004514E7" w:rsidRPr="004514E7" w:rsidRDefault="004514E7" w:rsidP="004514E7">
      <w:pPr>
        <w:jc w:val="both"/>
        <w:rPr>
          <w:rFonts w:ascii="Sylfaen" w:hAnsi="Sylfaen"/>
        </w:rPr>
      </w:pPr>
    </w:p>
    <w:p w14:paraId="1FBEC2F4" w14:textId="77777777" w:rsidR="004514E7" w:rsidRPr="004514E7" w:rsidRDefault="004514E7" w:rsidP="004514E7">
      <w:pPr>
        <w:jc w:val="both"/>
        <w:rPr>
          <w:rFonts w:ascii="Sylfaen" w:hAnsi="Sylfaen"/>
        </w:rPr>
      </w:pPr>
    </w:p>
    <w:p w14:paraId="7449C84E" w14:textId="77777777" w:rsidR="004514E7" w:rsidRPr="004514E7" w:rsidRDefault="004514E7" w:rsidP="004514E7">
      <w:pPr>
        <w:jc w:val="both"/>
        <w:rPr>
          <w:rFonts w:ascii="Sylfaen" w:hAnsi="Sylfaen"/>
        </w:rPr>
      </w:pPr>
    </w:p>
    <w:p w14:paraId="4D9644FB" w14:textId="10C5E01D" w:rsidR="004514E7" w:rsidRPr="004514E7" w:rsidRDefault="004514E7" w:rsidP="004514E7">
      <w:pPr>
        <w:jc w:val="both"/>
        <w:rPr>
          <w:rFonts w:ascii="Sylfaen" w:hAnsi="Sylfaen"/>
          <w:sz w:val="28"/>
          <w:szCs w:val="28"/>
        </w:rPr>
      </w:pPr>
      <w:r w:rsidRPr="004514E7">
        <w:rPr>
          <w:rFonts w:ascii="Sylfaen" w:hAnsi="Sylfaen"/>
          <w:sz w:val="28"/>
          <w:szCs w:val="28"/>
          <w:highlight w:val="yellow"/>
        </w:rPr>
        <w:t>Eng</w:t>
      </w:r>
    </w:p>
    <w:p w14:paraId="18E139B6" w14:textId="77777777" w:rsidR="004514E7" w:rsidRPr="004514E7" w:rsidRDefault="004514E7" w:rsidP="004514E7">
      <w:pPr>
        <w:jc w:val="both"/>
        <w:rPr>
          <w:rFonts w:ascii="Sylfaen" w:hAnsi="Sylfaen"/>
        </w:rPr>
      </w:pPr>
    </w:p>
    <w:p w14:paraId="136FBD82" w14:textId="77777777" w:rsidR="004514E7" w:rsidRPr="004514E7" w:rsidRDefault="004514E7" w:rsidP="004514E7">
      <w:pPr>
        <w:jc w:val="both"/>
        <w:rPr>
          <w:rFonts w:ascii="Sylfaen" w:hAnsi="Sylfaen"/>
          <w:lang w:val="ka-GE"/>
        </w:rPr>
      </w:pPr>
      <w:r w:rsidRPr="004514E7">
        <w:rPr>
          <w:rFonts w:ascii="Sylfaen" w:hAnsi="Sylfaen"/>
        </w:rPr>
        <w:t>SiGMA Group was established in 2015, as the first smart office solution in Georgia, offering full range of services to local and international sme’s and startups. through our history, we have served more than 100 companies and projects within most of the areas of business operating in Georgia. We are currently involved in several multimillion investments within different roles. in 2022, we decided to reorganize our company and introduce six sub-brands – sigma back office, sigma business assistant, sigma hr, sigma ie, sigma start and sigma projects. At this point, sigma business laboratory, the umbrella brand offers all standard business and management services in Caucasus region. Cooperation with Sigma allows companies to concentrate on activities and business development, while leaving standard, current business issues to a company that ensures their effective management. The company's services can be used from different countries around the world.</w:t>
      </w:r>
    </w:p>
    <w:p w14:paraId="40C5D528" w14:textId="77777777" w:rsidR="004514E7" w:rsidRPr="004514E7" w:rsidRDefault="004514E7" w:rsidP="004514E7">
      <w:pPr>
        <w:jc w:val="both"/>
        <w:rPr>
          <w:rFonts w:ascii="Sylfaen" w:hAnsi="Sylfaen"/>
          <w:lang w:val="ka-GE"/>
        </w:rPr>
      </w:pPr>
    </w:p>
    <w:p w14:paraId="008F2A77" w14:textId="77777777" w:rsidR="004514E7" w:rsidRPr="00D26D51" w:rsidRDefault="004514E7" w:rsidP="004514E7">
      <w:pPr>
        <w:jc w:val="both"/>
        <w:rPr>
          <w:rFonts w:ascii="Sylfaen" w:hAnsi="Sylfaen"/>
          <w:sz w:val="20"/>
          <w:szCs w:val="20"/>
          <w:lang w:val="ka-GE"/>
        </w:rPr>
      </w:pPr>
    </w:p>
    <w:p w14:paraId="0F5CBCEC" w14:textId="77777777" w:rsidR="004514E7" w:rsidRPr="00D26D51" w:rsidRDefault="004514E7" w:rsidP="004514E7">
      <w:pPr>
        <w:jc w:val="both"/>
        <w:rPr>
          <w:rFonts w:ascii="Sylfaen" w:hAnsi="Sylfaen"/>
          <w:sz w:val="20"/>
          <w:szCs w:val="20"/>
          <w:lang w:val="ka-GE"/>
        </w:rPr>
      </w:pPr>
    </w:p>
    <w:p w14:paraId="53DE07CA" w14:textId="07DDA3C8" w:rsidR="00762D49" w:rsidRDefault="00762D49" w:rsidP="002A509C">
      <w:pPr>
        <w:rPr>
          <w:rFonts w:ascii="Sylfaen" w:hAnsi="Sylfaen"/>
          <w:lang w:val="ka-GE"/>
        </w:rPr>
      </w:pPr>
    </w:p>
    <w:p w14:paraId="5CE0E980" w14:textId="3B6AB608" w:rsidR="00762D49" w:rsidRDefault="00762D49" w:rsidP="002A509C">
      <w:pPr>
        <w:rPr>
          <w:rFonts w:ascii="Sylfaen" w:hAnsi="Sylfaen"/>
          <w:lang w:val="ka-GE"/>
        </w:rPr>
      </w:pPr>
    </w:p>
    <w:p w14:paraId="07D62547" w14:textId="3D60DC80" w:rsidR="00762D49" w:rsidRDefault="00762D49" w:rsidP="002A509C">
      <w:pPr>
        <w:rPr>
          <w:rFonts w:ascii="Sylfaen" w:hAnsi="Sylfaen"/>
          <w:lang w:val="ka-GE"/>
        </w:rPr>
      </w:pPr>
    </w:p>
    <w:p w14:paraId="47F7EDD2" w14:textId="0D6B6A88" w:rsidR="00762D49" w:rsidRDefault="00762D49" w:rsidP="002A509C">
      <w:pPr>
        <w:rPr>
          <w:rFonts w:ascii="Sylfaen" w:hAnsi="Sylfaen"/>
          <w:lang w:val="ka-GE"/>
        </w:rPr>
      </w:pPr>
    </w:p>
    <w:p w14:paraId="6CE2A3B1" w14:textId="4DAEB7A8" w:rsidR="00762D49" w:rsidRDefault="00762D49" w:rsidP="002A509C">
      <w:pPr>
        <w:rPr>
          <w:rFonts w:ascii="Sylfaen" w:hAnsi="Sylfaen"/>
          <w:lang w:val="ka-GE"/>
        </w:rPr>
      </w:pPr>
    </w:p>
    <w:p w14:paraId="42C899B3" w14:textId="24BD308F" w:rsidR="00762D49" w:rsidRDefault="00762D49" w:rsidP="002A509C">
      <w:pPr>
        <w:rPr>
          <w:rFonts w:ascii="Sylfaen" w:hAnsi="Sylfaen"/>
          <w:lang w:val="ka-GE"/>
        </w:rPr>
      </w:pPr>
    </w:p>
    <w:p w14:paraId="7B08D225" w14:textId="77777777" w:rsidR="00762D49" w:rsidRPr="00D94A74" w:rsidRDefault="00762D49" w:rsidP="002A509C">
      <w:pPr>
        <w:rPr>
          <w:rFonts w:ascii="Sylfaen" w:hAnsi="Sylfaen"/>
          <w:lang w:val="ka-GE"/>
        </w:rPr>
      </w:pPr>
    </w:p>
    <w:p w14:paraId="71CC9D55" w14:textId="2CB99D35" w:rsidR="002A509C" w:rsidRPr="00D94A74" w:rsidRDefault="002A509C" w:rsidP="002A509C">
      <w:pPr>
        <w:rPr>
          <w:rFonts w:ascii="Sylfaen" w:hAnsi="Sylfaen"/>
          <w:lang w:val="ka-GE"/>
        </w:rPr>
      </w:pPr>
      <w:r w:rsidRPr="00D94A74">
        <w:rPr>
          <w:rFonts w:ascii="Sylfaen" w:hAnsi="Sylfaen"/>
          <w:lang w:val="ka-GE"/>
        </w:rPr>
        <w:t xml:space="preserve">სექცია 1: </w:t>
      </w:r>
      <w:r w:rsidR="007A0A3F">
        <w:rPr>
          <w:rFonts w:ascii="Sylfaen" w:hAnsi="Sylfaen"/>
          <w:lang w:val="ka-GE"/>
        </w:rPr>
        <w:t>აქ ზოგადად კომპანიის შესახებ ინფორმაცია დავწეროთ.</w:t>
      </w:r>
      <w:r w:rsidRPr="00D94A74">
        <w:rPr>
          <w:rFonts w:ascii="Sylfaen" w:hAnsi="Sylfaen"/>
          <w:noProof/>
        </w:rPr>
        <w:drawing>
          <wp:inline distT="0" distB="0" distL="0" distR="0" wp14:anchorId="4B0DB523" wp14:editId="67EAEF22">
            <wp:extent cx="5943600" cy="14560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56055"/>
                    </a:xfrm>
                    <a:prstGeom prst="rect">
                      <a:avLst/>
                    </a:prstGeom>
                  </pic:spPr>
                </pic:pic>
              </a:graphicData>
            </a:graphic>
          </wp:inline>
        </w:drawing>
      </w:r>
    </w:p>
    <w:p w14:paraId="51BCAE41" w14:textId="494FEDA0" w:rsidR="002A509C" w:rsidRPr="00D94A74" w:rsidRDefault="002A509C" w:rsidP="002A509C">
      <w:pPr>
        <w:rPr>
          <w:rFonts w:ascii="Sylfaen" w:hAnsi="Sylfaen"/>
          <w:lang w:val="ka-GE"/>
        </w:rPr>
      </w:pPr>
      <w:r w:rsidRPr="00D94A74">
        <w:rPr>
          <w:rFonts w:ascii="Sylfaen" w:hAnsi="Sylfaen"/>
          <w:lang w:val="ka-GE"/>
        </w:rPr>
        <w:lastRenderedPageBreak/>
        <w:t>სექცია 2</w:t>
      </w:r>
      <w:r w:rsidR="00473C27">
        <w:rPr>
          <w:rFonts w:ascii="Sylfaen" w:hAnsi="Sylfaen"/>
          <w:lang w:val="ka-GE"/>
        </w:rPr>
        <w:t>-ეს მხარე შეგვიძლია ასე დავტოვოთ.</w:t>
      </w:r>
      <w:r w:rsidRPr="00D94A74">
        <w:rPr>
          <w:rFonts w:ascii="Sylfaen" w:hAnsi="Sylfaen"/>
          <w:noProof/>
        </w:rPr>
        <w:drawing>
          <wp:inline distT="0" distB="0" distL="0" distR="0" wp14:anchorId="3AE4C903" wp14:editId="760053E0">
            <wp:extent cx="5943600" cy="17995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99590"/>
                    </a:xfrm>
                    <a:prstGeom prst="rect">
                      <a:avLst/>
                    </a:prstGeom>
                  </pic:spPr>
                </pic:pic>
              </a:graphicData>
            </a:graphic>
          </wp:inline>
        </w:drawing>
      </w:r>
    </w:p>
    <w:p w14:paraId="4E75CE80" w14:textId="0758AD81" w:rsidR="002A509C" w:rsidRPr="00D94A74" w:rsidRDefault="002A509C" w:rsidP="002A509C">
      <w:pPr>
        <w:rPr>
          <w:rFonts w:ascii="Sylfaen" w:hAnsi="Sylfaen"/>
          <w:lang w:val="ka-GE"/>
        </w:rPr>
      </w:pPr>
      <w:r w:rsidRPr="00D94A74">
        <w:rPr>
          <w:rFonts w:ascii="Sylfaen" w:hAnsi="Sylfaen"/>
          <w:lang w:val="ka-GE"/>
        </w:rPr>
        <w:t>სექცია 3</w:t>
      </w:r>
      <w:r w:rsidR="00473C27">
        <w:rPr>
          <w:rFonts w:ascii="Sylfaen" w:hAnsi="Sylfaen"/>
          <w:lang w:val="ka-GE"/>
        </w:rPr>
        <w:t>- ეს საერთოდ ამოვიღოთ.</w:t>
      </w:r>
    </w:p>
    <w:p w14:paraId="187FEB01" w14:textId="77777777" w:rsidR="002A509C" w:rsidRPr="00D94A74" w:rsidRDefault="002A509C" w:rsidP="002A509C">
      <w:pPr>
        <w:rPr>
          <w:rFonts w:ascii="Sylfaen" w:hAnsi="Sylfaen"/>
          <w:lang w:val="ka-GE"/>
        </w:rPr>
      </w:pPr>
      <w:r w:rsidRPr="00D94A74">
        <w:rPr>
          <w:rFonts w:ascii="Sylfaen" w:hAnsi="Sylfaen"/>
          <w:noProof/>
        </w:rPr>
        <w:drawing>
          <wp:inline distT="0" distB="0" distL="0" distR="0" wp14:anchorId="059EA5C6" wp14:editId="324A57E6">
            <wp:extent cx="5943600" cy="21742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74240"/>
                    </a:xfrm>
                    <a:prstGeom prst="rect">
                      <a:avLst/>
                    </a:prstGeom>
                  </pic:spPr>
                </pic:pic>
              </a:graphicData>
            </a:graphic>
          </wp:inline>
        </w:drawing>
      </w:r>
    </w:p>
    <w:p w14:paraId="7E674B6B" w14:textId="77777777" w:rsidR="002A509C" w:rsidRPr="00D94A74" w:rsidRDefault="002A509C" w:rsidP="002A509C">
      <w:pPr>
        <w:rPr>
          <w:rFonts w:ascii="Sylfaen" w:hAnsi="Sylfaen"/>
          <w:lang w:val="ka-GE"/>
        </w:rPr>
      </w:pPr>
    </w:p>
    <w:p w14:paraId="5BC541B4" w14:textId="77777777" w:rsidR="002A509C" w:rsidRPr="00D94A74" w:rsidRDefault="002A509C" w:rsidP="002A509C">
      <w:pPr>
        <w:rPr>
          <w:rFonts w:ascii="Sylfaen" w:hAnsi="Sylfaen"/>
          <w:lang w:val="ka-GE"/>
        </w:rPr>
      </w:pPr>
    </w:p>
    <w:p w14:paraId="39767DB8" w14:textId="28B0D5BB" w:rsidR="002A509C" w:rsidRDefault="002A509C" w:rsidP="002A509C">
      <w:pPr>
        <w:rPr>
          <w:rFonts w:ascii="Sylfaen" w:hAnsi="Sylfaen"/>
          <w:lang w:val="ka-GE"/>
        </w:rPr>
      </w:pPr>
      <w:r w:rsidRPr="00D94A74">
        <w:rPr>
          <w:rFonts w:ascii="Sylfaen" w:hAnsi="Sylfaen"/>
          <w:lang w:val="ka-GE"/>
        </w:rPr>
        <w:t>გვერდი 3 : ჩვენი სერვისები</w:t>
      </w:r>
    </w:p>
    <w:p w14:paraId="38BC1442" w14:textId="618DF699" w:rsidR="006622DC" w:rsidRPr="00D94A74" w:rsidRDefault="00B0627A" w:rsidP="006622DC">
      <w:pPr>
        <w:pStyle w:val="BodyText"/>
        <w:rPr>
          <w:sz w:val="22"/>
          <w:szCs w:val="22"/>
        </w:rPr>
      </w:pPr>
      <w:r>
        <w:t>SiGMa Backoffice</w:t>
      </w:r>
      <w:r w:rsidR="006622DC">
        <w:t xml:space="preserve">. </w:t>
      </w:r>
      <w:r w:rsidR="006622DC" w:rsidRPr="00487200">
        <w:rPr>
          <w:sz w:val="22"/>
          <w:szCs w:val="22"/>
          <w:highlight w:val="yellow"/>
        </w:rPr>
        <w:t>SiGMA</w:t>
      </w:r>
      <w:r w:rsidR="006622DC" w:rsidRPr="00487200">
        <w:rPr>
          <w:spacing w:val="-5"/>
          <w:sz w:val="22"/>
          <w:szCs w:val="22"/>
          <w:highlight w:val="yellow"/>
        </w:rPr>
        <w:t xml:space="preserve"> </w:t>
      </w:r>
      <w:r w:rsidR="006622DC" w:rsidRPr="00487200">
        <w:rPr>
          <w:sz w:val="22"/>
          <w:szCs w:val="22"/>
          <w:highlight w:val="yellow"/>
        </w:rPr>
        <w:t>Business</w:t>
      </w:r>
      <w:r w:rsidR="006622DC" w:rsidRPr="00487200">
        <w:rPr>
          <w:spacing w:val="-2"/>
          <w:sz w:val="22"/>
          <w:szCs w:val="22"/>
          <w:highlight w:val="yellow"/>
        </w:rPr>
        <w:t xml:space="preserve"> </w:t>
      </w:r>
      <w:r w:rsidR="006622DC" w:rsidRPr="00487200">
        <w:rPr>
          <w:sz w:val="22"/>
          <w:szCs w:val="22"/>
          <w:highlight w:val="yellow"/>
        </w:rPr>
        <w:t>Assistant</w:t>
      </w:r>
      <w:r w:rsidR="006622DC">
        <w:rPr>
          <w:sz w:val="22"/>
          <w:szCs w:val="22"/>
        </w:rPr>
        <w:t>, SiGma Projects, SiGMa Hr, SiGma IE, SiGMa Start.</w:t>
      </w:r>
    </w:p>
    <w:p w14:paraId="23043C21" w14:textId="2261EA5D" w:rsidR="00B0627A" w:rsidRDefault="00B0627A" w:rsidP="002A509C">
      <w:pPr>
        <w:rPr>
          <w:rFonts w:ascii="Sylfaen" w:hAnsi="Sylfaen"/>
        </w:rPr>
      </w:pPr>
    </w:p>
    <w:p w14:paraId="4481F283" w14:textId="77777777" w:rsidR="00B0627A" w:rsidRPr="00B0627A" w:rsidRDefault="00B0627A" w:rsidP="002A509C">
      <w:pPr>
        <w:rPr>
          <w:rFonts w:ascii="Sylfaen" w:hAnsi="Sylfaen"/>
        </w:rPr>
      </w:pPr>
    </w:p>
    <w:p w14:paraId="11C1C1D4" w14:textId="77777777" w:rsidR="002A509C" w:rsidRPr="00D94A74" w:rsidRDefault="002A509C" w:rsidP="002A509C">
      <w:pPr>
        <w:rPr>
          <w:rFonts w:ascii="Sylfaen" w:hAnsi="Sylfaen"/>
          <w:lang w:val="ka-GE"/>
        </w:rPr>
      </w:pPr>
      <w:r w:rsidRPr="00D94A74">
        <w:rPr>
          <w:rFonts w:ascii="Sylfaen" w:hAnsi="Sylfaen"/>
          <w:noProof/>
        </w:rPr>
        <w:drawing>
          <wp:inline distT="0" distB="0" distL="0" distR="0" wp14:anchorId="691AEA85" wp14:editId="48A3D399">
            <wp:extent cx="5943600" cy="1819910"/>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19910"/>
                    </a:xfrm>
                    <a:prstGeom prst="rect">
                      <a:avLst/>
                    </a:prstGeom>
                  </pic:spPr>
                </pic:pic>
              </a:graphicData>
            </a:graphic>
          </wp:inline>
        </w:drawing>
      </w:r>
    </w:p>
    <w:p w14:paraId="5135AE84" w14:textId="77777777" w:rsidR="002A509C" w:rsidRPr="00D94A74" w:rsidRDefault="002A509C" w:rsidP="002A509C">
      <w:pPr>
        <w:rPr>
          <w:rFonts w:ascii="Sylfaen" w:hAnsi="Sylfaen"/>
          <w:lang w:val="ka-GE"/>
        </w:rPr>
      </w:pPr>
    </w:p>
    <w:p w14:paraId="1CE077EC" w14:textId="6A655234" w:rsidR="00EF102F" w:rsidRPr="00D94A74" w:rsidRDefault="00EF102F" w:rsidP="00CE15AA">
      <w:pPr>
        <w:rPr>
          <w:rFonts w:ascii="Sylfaen" w:hAnsi="Sylfaen"/>
        </w:rPr>
      </w:pPr>
    </w:p>
    <w:p w14:paraId="29B514F4" w14:textId="3E58CE7F" w:rsidR="00EF102F" w:rsidRPr="00D94A74" w:rsidRDefault="00EF102F" w:rsidP="00CE15AA">
      <w:pPr>
        <w:rPr>
          <w:rFonts w:ascii="Sylfaen" w:hAnsi="Sylfaen"/>
          <w:lang w:val="ka-GE"/>
        </w:rPr>
      </w:pPr>
    </w:p>
    <w:p w14:paraId="64D6601D" w14:textId="348A2E04" w:rsidR="00EF102F" w:rsidRPr="00D94A74" w:rsidRDefault="004C3D40" w:rsidP="00CE15AA">
      <w:pPr>
        <w:rPr>
          <w:rFonts w:ascii="Sylfaen" w:hAnsi="Sylfaen"/>
          <w:lang w:val="ka-GE"/>
        </w:rPr>
      </w:pPr>
      <w:r w:rsidRPr="00D94A74">
        <w:rPr>
          <w:rFonts w:ascii="Sylfaen" w:hAnsi="Sylfaen"/>
          <w:lang w:val="ka-GE"/>
        </w:rPr>
        <w:t>სერვისები: 6 სერვისი აღწერით. ინგლისური ქართული</w:t>
      </w:r>
    </w:p>
    <w:p w14:paraId="34142014" w14:textId="031F63D4" w:rsidR="00553CDD" w:rsidRPr="00D94A74" w:rsidRDefault="00553CDD" w:rsidP="00CE15AA">
      <w:pPr>
        <w:rPr>
          <w:rFonts w:ascii="Sylfaen" w:hAnsi="Sylfaen"/>
          <w:lang w:val="ka-GE"/>
        </w:rPr>
      </w:pPr>
    </w:p>
    <w:p w14:paraId="7B50B960" w14:textId="73DAF52C" w:rsidR="00CE15AA" w:rsidRPr="00DF5D0F" w:rsidRDefault="00CE15AA" w:rsidP="00CE15AA">
      <w:pPr>
        <w:rPr>
          <w:rFonts w:ascii="Sylfaen" w:hAnsi="Sylfaen"/>
          <w:lang w:val="ka-GE"/>
        </w:rPr>
      </w:pPr>
      <w:bookmarkStart w:id="0" w:name="_Hlk119509680"/>
      <w:r w:rsidRPr="00DF5D0F">
        <w:rPr>
          <w:rFonts w:ascii="Sylfaen" w:hAnsi="Sylfaen"/>
          <w:lang w:val="ka-GE"/>
        </w:rPr>
        <w:t>SiGMA</w:t>
      </w:r>
      <w:r w:rsidRPr="00DF5D0F">
        <w:rPr>
          <w:rFonts w:ascii="Sylfaen" w:hAnsi="Sylfaen"/>
          <w:spacing w:val="-4"/>
          <w:lang w:val="ka-GE"/>
        </w:rPr>
        <w:t xml:space="preserve"> </w:t>
      </w:r>
      <w:r w:rsidRPr="00DF5D0F">
        <w:rPr>
          <w:rFonts w:ascii="Sylfaen" w:hAnsi="Sylfaen"/>
          <w:lang w:val="ka-GE"/>
        </w:rPr>
        <w:t>Backoffice:</w:t>
      </w:r>
    </w:p>
    <w:p w14:paraId="31FC7BE4" w14:textId="20CB3A42" w:rsidR="00CE15AA" w:rsidRPr="00DF5D0F" w:rsidRDefault="00CE15AA" w:rsidP="00CE15AA">
      <w:pPr>
        <w:rPr>
          <w:rFonts w:ascii="Sylfaen" w:hAnsi="Sylfaen"/>
          <w:lang w:val="ka-GE"/>
        </w:rPr>
      </w:pPr>
    </w:p>
    <w:p w14:paraId="62E48CB0" w14:textId="4BE8B197" w:rsidR="00CE15AA" w:rsidRPr="00DF5D0F" w:rsidRDefault="00D7218C" w:rsidP="00CE15AA">
      <w:pPr>
        <w:rPr>
          <w:rFonts w:ascii="Sylfaen" w:hAnsi="Sylfaen"/>
          <w:lang w:val="ka-GE"/>
        </w:rPr>
      </w:pPr>
      <w:r w:rsidRPr="00DF5D0F">
        <w:rPr>
          <w:rFonts w:ascii="Sylfaen" w:hAnsi="Sylfaen"/>
          <w:highlight w:val="yellow"/>
          <w:lang w:val="ka-GE"/>
        </w:rPr>
        <w:t>Geo</w:t>
      </w:r>
    </w:p>
    <w:p w14:paraId="7202653C" w14:textId="753D01AA" w:rsidR="00CE15AA" w:rsidRPr="00DF5D0F" w:rsidRDefault="00CE15AA" w:rsidP="00CE15AA">
      <w:pPr>
        <w:rPr>
          <w:rFonts w:ascii="Sylfaen" w:eastAsia="Sylfaen" w:hAnsi="Sylfaen" w:cs="Sylfaen"/>
          <w:lang w:val="ka-GE"/>
        </w:rPr>
      </w:pPr>
      <w:r w:rsidRPr="00DF5D0F">
        <w:rPr>
          <w:rFonts w:ascii="Sylfaen" w:eastAsia="Sylfaen" w:hAnsi="Sylfaen" w:cs="Sylfaen"/>
          <w:highlight w:val="yellow"/>
          <w:lang w:val="ka-GE"/>
        </w:rPr>
        <w:t>SiGMA Back Office Solution</w:t>
      </w:r>
      <w:r w:rsidRPr="00DF5D0F">
        <w:rPr>
          <w:rFonts w:ascii="Sylfaen" w:eastAsia="Sylfaen" w:hAnsi="Sylfaen" w:cs="Sylfaen"/>
          <w:lang w:val="ka-GE"/>
        </w:rPr>
        <w:t xml:space="preserve"> </w:t>
      </w:r>
    </w:p>
    <w:p w14:paraId="7FFBB8C5" w14:textId="77777777" w:rsidR="00CE15AA" w:rsidRPr="00D94A74" w:rsidRDefault="00CE15AA" w:rsidP="00CE15AA">
      <w:pPr>
        <w:rPr>
          <w:rFonts w:ascii="Sylfaen" w:hAnsi="Sylfaen"/>
          <w:lang w:val="ka-GE"/>
        </w:rPr>
      </w:pPr>
      <w:r w:rsidRPr="00D94A74">
        <w:rPr>
          <w:rFonts w:ascii="Sylfaen" w:hAnsi="Sylfaen"/>
          <w:lang w:val="ka-GE"/>
        </w:rPr>
        <w:t xml:space="preserve">შექმნილია იმ ბიზნესებისთვის, რომლებსაც სურთ სრული ადმინისტრაციული და სააღრიცხვო საქმიანობის ეფექტურად განახორციელება(დროის და ფინანსური თვალსაზრისით). მოცემული პროდუქტით, კომპანიებს შეუძლიათ სრულიად კონცენტრირდნენ თავიანთ ბიზნეს სფეროზე და </w:t>
      </w:r>
      <w:r w:rsidRPr="00DF5D0F">
        <w:rPr>
          <w:rFonts w:ascii="Sylfaen" w:hAnsi="Sylfaen"/>
          <w:lang w:val="ka-GE"/>
        </w:rPr>
        <w:t>back office-</w:t>
      </w:r>
      <w:r w:rsidRPr="00D94A74">
        <w:rPr>
          <w:rFonts w:ascii="Sylfaen" w:hAnsi="Sylfaen"/>
          <w:lang w:val="ka-GE"/>
        </w:rPr>
        <w:t>ის დავალებების დელეგირება მოახდინონ ჩვენს გუნდზე. სერვის პაკეტში შედის:</w:t>
      </w:r>
    </w:p>
    <w:p w14:paraId="4075BDB6" w14:textId="3B634D47" w:rsidR="00CE15AA" w:rsidRPr="00D94A74" w:rsidRDefault="00CE15AA" w:rsidP="00CE15AA">
      <w:pPr>
        <w:rPr>
          <w:rFonts w:ascii="Sylfaen" w:hAnsi="Sylfaen"/>
          <w:lang w:val="ka-GE"/>
        </w:rPr>
      </w:pPr>
      <w:r w:rsidRPr="00D94A74">
        <w:rPr>
          <w:rFonts w:ascii="Sylfaen" w:hAnsi="Sylfaen"/>
          <w:lang w:val="ka-GE"/>
        </w:rPr>
        <w:t>ბუღალტრული აღრიცხვა</w:t>
      </w:r>
    </w:p>
    <w:p w14:paraId="30C5C690" w14:textId="77777777" w:rsidR="00CE15AA" w:rsidRPr="00D94A74" w:rsidRDefault="00CE15AA" w:rsidP="00CE15AA">
      <w:pPr>
        <w:rPr>
          <w:rFonts w:ascii="Sylfaen" w:hAnsi="Sylfaen"/>
          <w:lang w:val="ka-GE"/>
        </w:rPr>
      </w:pPr>
      <w:r w:rsidRPr="00D94A74">
        <w:rPr>
          <w:rFonts w:ascii="Sylfaen" w:hAnsi="Sylfaen"/>
          <w:lang w:val="ka-GE"/>
        </w:rPr>
        <w:t xml:space="preserve">საგადასახადო აღრიცხვა და ანგარიშგება, </w:t>
      </w:r>
    </w:p>
    <w:p w14:paraId="6B9863AC" w14:textId="32900561" w:rsidR="00CE15AA" w:rsidRPr="00D94A74" w:rsidRDefault="00CE15AA" w:rsidP="00CE15AA">
      <w:pPr>
        <w:rPr>
          <w:rFonts w:ascii="Sylfaen" w:hAnsi="Sylfaen"/>
          <w:lang w:val="ka-GE"/>
        </w:rPr>
      </w:pPr>
      <w:r w:rsidRPr="00D94A74">
        <w:rPr>
          <w:rFonts w:ascii="Sylfaen" w:hAnsi="Sylfaen"/>
          <w:lang w:val="ka-GE"/>
        </w:rPr>
        <w:t>ფინანსური აღრიცხვა  და ანგარიშგება</w:t>
      </w:r>
    </w:p>
    <w:p w14:paraId="5A2B179A" w14:textId="2A2D58A7" w:rsidR="00CE15AA" w:rsidRPr="00D94A74" w:rsidRDefault="00CE15AA" w:rsidP="00CE15AA">
      <w:pPr>
        <w:rPr>
          <w:rFonts w:ascii="Sylfaen" w:hAnsi="Sylfaen"/>
          <w:lang w:val="ka-GE"/>
        </w:rPr>
      </w:pPr>
      <w:r w:rsidRPr="00D94A74">
        <w:rPr>
          <w:rFonts w:ascii="Sylfaen" w:hAnsi="Sylfaen"/>
          <w:lang w:val="ka-GE"/>
        </w:rPr>
        <w:t>საგადასახადო საკონსულტაციო</w:t>
      </w:r>
      <w:r w:rsidR="00D7218C" w:rsidRPr="00D94A74">
        <w:rPr>
          <w:rFonts w:ascii="Sylfaen" w:hAnsi="Sylfaen"/>
          <w:lang w:val="ka-GE"/>
        </w:rPr>
        <w:t xml:space="preserve"> მომსახურება</w:t>
      </w:r>
    </w:p>
    <w:p w14:paraId="28AECB3F" w14:textId="00209477" w:rsidR="00D7218C" w:rsidRPr="00D94A74" w:rsidRDefault="00D7218C" w:rsidP="00CE15AA">
      <w:pPr>
        <w:rPr>
          <w:rFonts w:ascii="Sylfaen" w:hAnsi="Sylfaen"/>
          <w:lang w:val="ka-GE"/>
        </w:rPr>
      </w:pPr>
      <w:r w:rsidRPr="00D94A74">
        <w:rPr>
          <w:rFonts w:ascii="Sylfaen" w:hAnsi="Sylfaen"/>
          <w:lang w:val="ka-GE"/>
        </w:rPr>
        <w:t>იურიდიული საკონსულტაციო მომსახურება</w:t>
      </w:r>
    </w:p>
    <w:p w14:paraId="73099273" w14:textId="7BD710AB" w:rsidR="00CE15AA" w:rsidRPr="00D94A74" w:rsidRDefault="00D7218C" w:rsidP="00CE15AA">
      <w:pPr>
        <w:rPr>
          <w:rFonts w:ascii="Sylfaen" w:hAnsi="Sylfaen"/>
          <w:lang w:val="ka-GE"/>
        </w:rPr>
      </w:pPr>
      <w:r w:rsidRPr="00D94A74">
        <w:rPr>
          <w:rFonts w:ascii="Sylfaen" w:hAnsi="Sylfaen"/>
          <w:lang w:val="ka-GE"/>
        </w:rPr>
        <w:t>დოკუმენტების მენეჯმენტი</w:t>
      </w:r>
    </w:p>
    <w:p w14:paraId="04A76B15" w14:textId="25C3BAF4" w:rsidR="00D7218C" w:rsidRPr="00D94A74" w:rsidRDefault="00D7218C" w:rsidP="00CE15AA">
      <w:pPr>
        <w:rPr>
          <w:rFonts w:ascii="Sylfaen" w:hAnsi="Sylfaen"/>
          <w:lang w:val="ka-GE"/>
        </w:rPr>
      </w:pPr>
    </w:p>
    <w:p w14:paraId="60E7F090" w14:textId="48F071C3" w:rsidR="00D7218C" w:rsidRPr="00DF5D0F" w:rsidRDefault="00D7218C" w:rsidP="00CE15AA">
      <w:pPr>
        <w:rPr>
          <w:rFonts w:ascii="Sylfaen" w:hAnsi="Sylfaen"/>
          <w:lang w:val="ka-GE"/>
        </w:rPr>
      </w:pPr>
      <w:r w:rsidRPr="00DF5D0F">
        <w:rPr>
          <w:rFonts w:ascii="Sylfaen" w:hAnsi="Sylfaen"/>
          <w:highlight w:val="yellow"/>
          <w:lang w:val="ka-GE"/>
        </w:rPr>
        <w:t>ENG</w:t>
      </w:r>
    </w:p>
    <w:p w14:paraId="4306E250" w14:textId="7665BDA6" w:rsidR="00D7218C" w:rsidRPr="00D94A74" w:rsidRDefault="00D7218C" w:rsidP="00D7218C">
      <w:pPr>
        <w:jc w:val="center"/>
        <w:rPr>
          <w:rFonts w:ascii="Sylfaen" w:hAnsi="Sylfaen"/>
          <w:lang w:val="ka-GE"/>
        </w:rPr>
      </w:pPr>
    </w:p>
    <w:p w14:paraId="28FAFB1A" w14:textId="77777777" w:rsidR="00D7218C" w:rsidRPr="00D94A74" w:rsidRDefault="00D7218C" w:rsidP="00D7218C">
      <w:pPr>
        <w:rPr>
          <w:rFonts w:ascii="Sylfaen" w:hAnsi="Sylfaen"/>
          <w:lang w:val="ka-GE"/>
        </w:rPr>
      </w:pPr>
      <w:r w:rsidRPr="00D94A74">
        <w:rPr>
          <w:rFonts w:ascii="Sylfaen" w:hAnsi="Sylfaen"/>
          <w:lang w:val="ka-GE"/>
        </w:rPr>
        <w:t>SiGMA Back Office Solution is designed for businesses, who want to keep full administrative and accounting activities in effective (time- and financial-wise) manner. With given product, companies can concentrate fully on their primary business area and delegate back office tasks to our team. The Service bundle include:</w:t>
      </w:r>
    </w:p>
    <w:p w14:paraId="3F7FD496" w14:textId="77777777" w:rsidR="00D7218C" w:rsidRPr="00D94A74" w:rsidRDefault="00D7218C" w:rsidP="00D7218C">
      <w:pPr>
        <w:rPr>
          <w:rFonts w:ascii="Sylfaen" w:hAnsi="Sylfaen"/>
          <w:lang w:val="ka-GE"/>
        </w:rPr>
      </w:pPr>
      <w:r w:rsidRPr="00D94A74">
        <w:rPr>
          <w:rFonts w:ascii="Sylfaen" w:hAnsi="Sylfaen"/>
          <w:lang w:val="ka-GE"/>
        </w:rPr>
        <w:t>Bookkeeping</w:t>
      </w:r>
    </w:p>
    <w:p w14:paraId="176385AE" w14:textId="77777777" w:rsidR="00D7218C" w:rsidRPr="00D94A74" w:rsidRDefault="00D7218C" w:rsidP="00D7218C">
      <w:pPr>
        <w:rPr>
          <w:rFonts w:ascii="Sylfaen" w:hAnsi="Sylfaen"/>
          <w:lang w:val="ka-GE"/>
        </w:rPr>
      </w:pPr>
      <w:r w:rsidRPr="00D94A74">
        <w:rPr>
          <w:rFonts w:ascii="Sylfaen" w:hAnsi="Sylfaen"/>
          <w:lang w:val="ka-GE"/>
        </w:rPr>
        <w:t xml:space="preserve">Tax Accounting and Reporting </w:t>
      </w:r>
    </w:p>
    <w:p w14:paraId="4D768FC5" w14:textId="77777777" w:rsidR="00D7218C" w:rsidRPr="00D94A74" w:rsidRDefault="00D7218C" w:rsidP="00D7218C">
      <w:pPr>
        <w:rPr>
          <w:rFonts w:ascii="Sylfaen" w:hAnsi="Sylfaen"/>
          <w:lang w:val="ka-GE"/>
        </w:rPr>
      </w:pPr>
      <w:r w:rsidRPr="00D94A74">
        <w:rPr>
          <w:rFonts w:ascii="Sylfaen" w:hAnsi="Sylfaen"/>
          <w:lang w:val="ka-GE"/>
        </w:rPr>
        <w:t xml:space="preserve">Financial Accounting and Reporting </w:t>
      </w:r>
    </w:p>
    <w:p w14:paraId="260B448D" w14:textId="600C2865" w:rsidR="00D7218C" w:rsidRPr="00D94A74" w:rsidRDefault="00D7218C" w:rsidP="00D7218C">
      <w:pPr>
        <w:rPr>
          <w:rFonts w:ascii="Sylfaen" w:hAnsi="Sylfaen"/>
          <w:lang w:val="ka-GE"/>
        </w:rPr>
      </w:pPr>
      <w:r w:rsidRPr="00D94A74">
        <w:rPr>
          <w:rFonts w:ascii="Sylfaen" w:hAnsi="Sylfaen"/>
          <w:lang w:val="ka-GE"/>
        </w:rPr>
        <w:t>Tax Advisory Services</w:t>
      </w:r>
    </w:p>
    <w:p w14:paraId="4E750F41" w14:textId="77777777" w:rsidR="00D7218C" w:rsidRPr="00D94A74" w:rsidRDefault="00D7218C" w:rsidP="00D7218C">
      <w:pPr>
        <w:rPr>
          <w:rFonts w:ascii="Sylfaen" w:hAnsi="Sylfaen"/>
          <w:lang w:val="ka-GE"/>
        </w:rPr>
      </w:pPr>
      <w:r w:rsidRPr="00D94A74">
        <w:rPr>
          <w:rFonts w:ascii="Sylfaen" w:hAnsi="Sylfaen"/>
          <w:lang w:val="ka-GE"/>
        </w:rPr>
        <w:t xml:space="preserve">Legal Advisory Services </w:t>
      </w:r>
    </w:p>
    <w:p w14:paraId="1951A8B2" w14:textId="705B9921" w:rsidR="00D7218C" w:rsidRPr="00D94A74" w:rsidRDefault="00D7218C" w:rsidP="00D7218C">
      <w:pPr>
        <w:rPr>
          <w:rFonts w:ascii="Sylfaen" w:hAnsi="Sylfaen"/>
          <w:lang w:val="ka-GE"/>
        </w:rPr>
      </w:pPr>
      <w:r w:rsidRPr="00D94A74">
        <w:rPr>
          <w:rFonts w:ascii="Sylfaen" w:hAnsi="Sylfaen"/>
          <w:lang w:val="ka-GE"/>
        </w:rPr>
        <w:t>Documents Management</w:t>
      </w:r>
    </w:p>
    <w:p w14:paraId="050E858C" w14:textId="7C466B93" w:rsidR="00D7218C" w:rsidRDefault="00D7218C" w:rsidP="00D7218C">
      <w:pPr>
        <w:rPr>
          <w:rFonts w:ascii="Sylfaen" w:hAnsi="Sylfaen"/>
          <w:lang w:val="ka-GE"/>
        </w:rPr>
      </w:pPr>
    </w:p>
    <w:p w14:paraId="3499DF56" w14:textId="77777777" w:rsidR="00487200" w:rsidRPr="00D94A74" w:rsidRDefault="00487200" w:rsidP="00D7218C">
      <w:pPr>
        <w:rPr>
          <w:rFonts w:ascii="Sylfaen" w:hAnsi="Sylfaen"/>
          <w:lang w:val="ka-GE"/>
        </w:rPr>
      </w:pPr>
    </w:p>
    <w:p w14:paraId="6090A59F" w14:textId="7528CB89" w:rsidR="00D7218C" w:rsidRPr="00D94A74" w:rsidRDefault="00D7218C" w:rsidP="00D7218C">
      <w:pPr>
        <w:rPr>
          <w:rFonts w:ascii="Sylfaen" w:hAnsi="Sylfaen"/>
        </w:rPr>
      </w:pPr>
      <w:r w:rsidRPr="00D94A74">
        <w:rPr>
          <w:rFonts w:ascii="Sylfaen" w:hAnsi="Sylfaen"/>
          <w:highlight w:val="yellow"/>
        </w:rPr>
        <w:t>Geo</w:t>
      </w:r>
    </w:p>
    <w:p w14:paraId="005C0FB1" w14:textId="77777777" w:rsidR="00D7218C" w:rsidRPr="00D94A74" w:rsidRDefault="00D7218C" w:rsidP="00D7218C">
      <w:pPr>
        <w:pStyle w:val="BodyText"/>
        <w:rPr>
          <w:sz w:val="22"/>
          <w:szCs w:val="22"/>
        </w:rPr>
      </w:pPr>
      <w:r w:rsidRPr="00487200">
        <w:rPr>
          <w:sz w:val="22"/>
          <w:szCs w:val="22"/>
          <w:highlight w:val="yellow"/>
        </w:rPr>
        <w:t>SiGMA</w:t>
      </w:r>
      <w:r w:rsidRPr="00487200">
        <w:rPr>
          <w:spacing w:val="-5"/>
          <w:sz w:val="22"/>
          <w:szCs w:val="22"/>
          <w:highlight w:val="yellow"/>
        </w:rPr>
        <w:t xml:space="preserve"> </w:t>
      </w:r>
      <w:r w:rsidRPr="00487200">
        <w:rPr>
          <w:sz w:val="22"/>
          <w:szCs w:val="22"/>
          <w:highlight w:val="yellow"/>
        </w:rPr>
        <w:t>Business</w:t>
      </w:r>
      <w:r w:rsidRPr="00487200">
        <w:rPr>
          <w:spacing w:val="-2"/>
          <w:sz w:val="22"/>
          <w:szCs w:val="22"/>
          <w:highlight w:val="yellow"/>
        </w:rPr>
        <w:t xml:space="preserve"> </w:t>
      </w:r>
      <w:r w:rsidRPr="00487200">
        <w:rPr>
          <w:sz w:val="22"/>
          <w:szCs w:val="22"/>
          <w:highlight w:val="yellow"/>
        </w:rPr>
        <w:t>Assistant</w:t>
      </w:r>
    </w:p>
    <w:p w14:paraId="66D2A2CF" w14:textId="77777777" w:rsidR="00D7218C" w:rsidRPr="00D94A74" w:rsidRDefault="00D7218C" w:rsidP="00D7218C">
      <w:pPr>
        <w:pStyle w:val="BodyText"/>
        <w:spacing w:before="14"/>
        <w:ind w:left="0"/>
        <w:rPr>
          <w:sz w:val="22"/>
          <w:szCs w:val="22"/>
        </w:rPr>
      </w:pPr>
    </w:p>
    <w:p w14:paraId="39BCD12B" w14:textId="77777777" w:rsidR="00D7218C" w:rsidRPr="00D94A74" w:rsidRDefault="00D7218C" w:rsidP="00D7218C">
      <w:pPr>
        <w:pStyle w:val="BodyText"/>
        <w:spacing w:before="1"/>
        <w:ind w:right="113"/>
        <w:jc w:val="both"/>
        <w:rPr>
          <w:sz w:val="22"/>
          <w:szCs w:val="22"/>
        </w:rPr>
      </w:pPr>
      <w:r w:rsidRPr="00D94A74">
        <w:rPr>
          <w:sz w:val="22"/>
          <w:szCs w:val="22"/>
        </w:rPr>
        <w:t>მოცემული სერვისის ფარგლებში, ჩვენი გუნდის ერთი ან რამდენიმე წევრი სრულად</w:t>
      </w:r>
      <w:r w:rsidRPr="00D94A74">
        <w:rPr>
          <w:spacing w:val="1"/>
          <w:sz w:val="22"/>
          <w:szCs w:val="22"/>
        </w:rPr>
        <w:t xml:space="preserve"> </w:t>
      </w:r>
      <w:r w:rsidRPr="00D94A74">
        <w:rPr>
          <w:sz w:val="22"/>
          <w:szCs w:val="22"/>
        </w:rPr>
        <w:t>ჩართულია ჩვენი კლიენტების საქმიანობაში, რომლებიც ეხმარებიან მათ ბიზნესის</w:t>
      </w:r>
      <w:r w:rsidRPr="00D94A74">
        <w:rPr>
          <w:spacing w:val="1"/>
          <w:sz w:val="22"/>
          <w:szCs w:val="22"/>
        </w:rPr>
        <w:t xml:space="preserve"> </w:t>
      </w:r>
      <w:r w:rsidRPr="00D94A74">
        <w:rPr>
          <w:spacing w:val="-1"/>
          <w:sz w:val="22"/>
          <w:szCs w:val="22"/>
        </w:rPr>
        <w:t xml:space="preserve">ორგანიზებასა და მართვაში. გარდა ამისა, აღნიშნული პროდუქტი </w:t>
      </w:r>
      <w:r w:rsidRPr="00D94A74">
        <w:rPr>
          <w:sz w:val="22"/>
          <w:szCs w:val="22"/>
        </w:rPr>
        <w:t>ძალიან ეფექტურია</w:t>
      </w:r>
      <w:r w:rsidRPr="00D94A74">
        <w:rPr>
          <w:spacing w:val="-57"/>
          <w:sz w:val="22"/>
          <w:szCs w:val="22"/>
        </w:rPr>
        <w:t xml:space="preserve"> </w:t>
      </w:r>
      <w:r w:rsidRPr="00D94A74">
        <w:rPr>
          <w:sz w:val="22"/>
          <w:szCs w:val="22"/>
        </w:rPr>
        <w:t>სტარტაპებისთვის,</w:t>
      </w:r>
      <w:r w:rsidRPr="00D94A74">
        <w:rPr>
          <w:spacing w:val="1"/>
          <w:sz w:val="22"/>
          <w:szCs w:val="22"/>
        </w:rPr>
        <w:t xml:space="preserve"> </w:t>
      </w:r>
      <w:r w:rsidRPr="00D94A74">
        <w:rPr>
          <w:sz w:val="22"/>
          <w:szCs w:val="22"/>
        </w:rPr>
        <w:t>რადგან</w:t>
      </w:r>
      <w:r w:rsidRPr="00D94A74">
        <w:rPr>
          <w:spacing w:val="1"/>
          <w:sz w:val="22"/>
          <w:szCs w:val="22"/>
        </w:rPr>
        <w:t xml:space="preserve"> </w:t>
      </w:r>
      <w:r w:rsidRPr="00D94A74">
        <w:rPr>
          <w:sz w:val="22"/>
          <w:szCs w:val="22"/>
        </w:rPr>
        <w:t>სიგმა</w:t>
      </w:r>
      <w:r w:rsidRPr="00D94A74">
        <w:rPr>
          <w:spacing w:val="1"/>
          <w:sz w:val="22"/>
          <w:szCs w:val="22"/>
        </w:rPr>
        <w:t xml:space="preserve"> </w:t>
      </w:r>
      <w:r w:rsidRPr="00D94A74">
        <w:rPr>
          <w:sz w:val="22"/>
          <w:szCs w:val="22"/>
        </w:rPr>
        <w:t>ერთვება</w:t>
      </w:r>
      <w:r w:rsidRPr="00D94A74">
        <w:rPr>
          <w:spacing w:val="1"/>
          <w:sz w:val="22"/>
          <w:szCs w:val="22"/>
        </w:rPr>
        <w:t xml:space="preserve"> </w:t>
      </w:r>
      <w:r w:rsidRPr="00D94A74">
        <w:rPr>
          <w:sz w:val="22"/>
          <w:szCs w:val="22"/>
        </w:rPr>
        <w:t>მათი</w:t>
      </w:r>
      <w:r w:rsidRPr="00D94A74">
        <w:rPr>
          <w:spacing w:val="1"/>
          <w:sz w:val="22"/>
          <w:szCs w:val="22"/>
        </w:rPr>
        <w:t xml:space="preserve"> </w:t>
      </w:r>
      <w:r w:rsidRPr="00D94A74">
        <w:rPr>
          <w:sz w:val="22"/>
          <w:szCs w:val="22"/>
        </w:rPr>
        <w:t>კორპორატიული</w:t>
      </w:r>
      <w:r w:rsidRPr="00D94A74">
        <w:rPr>
          <w:spacing w:val="1"/>
          <w:sz w:val="22"/>
          <w:szCs w:val="22"/>
        </w:rPr>
        <w:t xml:space="preserve"> </w:t>
      </w:r>
      <w:r w:rsidRPr="00D94A74">
        <w:rPr>
          <w:sz w:val="22"/>
          <w:szCs w:val="22"/>
        </w:rPr>
        <w:t>იმიჯის</w:t>
      </w:r>
      <w:r w:rsidRPr="00D94A74">
        <w:rPr>
          <w:spacing w:val="1"/>
          <w:sz w:val="22"/>
          <w:szCs w:val="22"/>
        </w:rPr>
        <w:t xml:space="preserve"> </w:t>
      </w:r>
      <w:r w:rsidRPr="00D94A74">
        <w:rPr>
          <w:spacing w:val="-1"/>
          <w:sz w:val="22"/>
          <w:szCs w:val="22"/>
        </w:rPr>
        <w:t>ფორმირებასა</w:t>
      </w:r>
      <w:r w:rsidRPr="00D94A74">
        <w:rPr>
          <w:spacing w:val="-13"/>
          <w:sz w:val="22"/>
          <w:szCs w:val="22"/>
        </w:rPr>
        <w:t xml:space="preserve"> </w:t>
      </w:r>
      <w:r w:rsidRPr="00D94A74">
        <w:rPr>
          <w:spacing w:val="-1"/>
          <w:sz w:val="22"/>
          <w:szCs w:val="22"/>
        </w:rPr>
        <w:t>და</w:t>
      </w:r>
      <w:r w:rsidRPr="00D94A74">
        <w:rPr>
          <w:spacing w:val="-14"/>
          <w:sz w:val="22"/>
          <w:szCs w:val="22"/>
        </w:rPr>
        <w:t xml:space="preserve"> </w:t>
      </w:r>
      <w:r w:rsidRPr="00D94A74">
        <w:rPr>
          <w:spacing w:val="-1"/>
          <w:sz w:val="22"/>
          <w:szCs w:val="22"/>
        </w:rPr>
        <w:t>მარკეტინგულ</w:t>
      </w:r>
      <w:r w:rsidRPr="00D94A74">
        <w:rPr>
          <w:spacing w:val="-12"/>
          <w:sz w:val="22"/>
          <w:szCs w:val="22"/>
        </w:rPr>
        <w:t xml:space="preserve"> </w:t>
      </w:r>
      <w:r w:rsidRPr="00D94A74">
        <w:rPr>
          <w:spacing w:val="-1"/>
          <w:sz w:val="22"/>
          <w:szCs w:val="22"/>
        </w:rPr>
        <w:t>საქმიანობაში.</w:t>
      </w:r>
      <w:r w:rsidRPr="00D94A74">
        <w:rPr>
          <w:spacing w:val="-15"/>
          <w:sz w:val="22"/>
          <w:szCs w:val="22"/>
        </w:rPr>
        <w:t xml:space="preserve"> </w:t>
      </w:r>
      <w:r w:rsidRPr="00D94A74">
        <w:rPr>
          <w:sz w:val="22"/>
          <w:szCs w:val="22"/>
        </w:rPr>
        <w:t>SiGMA</w:t>
      </w:r>
      <w:r w:rsidRPr="00D94A74">
        <w:rPr>
          <w:spacing w:val="-15"/>
          <w:sz w:val="22"/>
          <w:szCs w:val="22"/>
        </w:rPr>
        <w:t xml:space="preserve"> </w:t>
      </w:r>
      <w:r w:rsidRPr="00D94A74">
        <w:rPr>
          <w:sz w:val="22"/>
          <w:szCs w:val="22"/>
        </w:rPr>
        <w:t>Business</w:t>
      </w:r>
      <w:r w:rsidRPr="00D94A74">
        <w:rPr>
          <w:spacing w:val="-14"/>
          <w:sz w:val="22"/>
          <w:szCs w:val="22"/>
        </w:rPr>
        <w:t xml:space="preserve"> </w:t>
      </w:r>
      <w:r w:rsidRPr="00D94A74">
        <w:rPr>
          <w:sz w:val="22"/>
          <w:szCs w:val="22"/>
        </w:rPr>
        <w:t>Assistant</w:t>
      </w:r>
      <w:r w:rsidRPr="00D94A74">
        <w:rPr>
          <w:spacing w:val="-13"/>
          <w:sz w:val="22"/>
          <w:szCs w:val="22"/>
        </w:rPr>
        <w:t xml:space="preserve"> </w:t>
      </w:r>
      <w:r w:rsidRPr="00D94A74">
        <w:rPr>
          <w:sz w:val="22"/>
          <w:szCs w:val="22"/>
        </w:rPr>
        <w:t>პაკეტში</w:t>
      </w:r>
      <w:r w:rsidRPr="00D94A74">
        <w:rPr>
          <w:spacing w:val="-14"/>
          <w:sz w:val="22"/>
          <w:szCs w:val="22"/>
        </w:rPr>
        <w:t xml:space="preserve"> </w:t>
      </w:r>
      <w:r w:rsidRPr="00D94A74">
        <w:rPr>
          <w:sz w:val="22"/>
          <w:szCs w:val="22"/>
        </w:rPr>
        <w:t>შედის:</w:t>
      </w:r>
    </w:p>
    <w:p w14:paraId="1BB12B0D" w14:textId="77777777" w:rsidR="00D7218C" w:rsidRPr="00D94A74" w:rsidRDefault="00D7218C" w:rsidP="00D7218C">
      <w:pPr>
        <w:pStyle w:val="BodyText"/>
        <w:spacing w:before="8"/>
        <w:ind w:left="0"/>
        <w:rPr>
          <w:sz w:val="22"/>
          <w:szCs w:val="22"/>
        </w:rPr>
      </w:pPr>
    </w:p>
    <w:p w14:paraId="76CD4FAF" w14:textId="77777777" w:rsidR="00D7218C" w:rsidRPr="00D94A74" w:rsidRDefault="00D7218C" w:rsidP="00487200">
      <w:pPr>
        <w:pStyle w:val="BodyText"/>
        <w:rPr>
          <w:sz w:val="22"/>
          <w:szCs w:val="22"/>
        </w:rPr>
      </w:pPr>
      <w:r w:rsidRPr="00D94A74">
        <w:rPr>
          <w:sz w:val="22"/>
          <w:szCs w:val="22"/>
        </w:rPr>
        <w:t>პერსონალური</w:t>
      </w:r>
      <w:r w:rsidRPr="00D94A74">
        <w:rPr>
          <w:spacing w:val="-6"/>
          <w:sz w:val="22"/>
          <w:szCs w:val="22"/>
        </w:rPr>
        <w:t xml:space="preserve"> </w:t>
      </w:r>
      <w:r w:rsidRPr="00D94A74">
        <w:rPr>
          <w:sz w:val="22"/>
          <w:szCs w:val="22"/>
        </w:rPr>
        <w:t>ასისტენტის</w:t>
      </w:r>
      <w:r w:rsidRPr="00D94A74">
        <w:rPr>
          <w:spacing w:val="-6"/>
          <w:sz w:val="22"/>
          <w:szCs w:val="22"/>
        </w:rPr>
        <w:t xml:space="preserve"> </w:t>
      </w:r>
      <w:r w:rsidRPr="00D94A74">
        <w:rPr>
          <w:sz w:val="22"/>
          <w:szCs w:val="22"/>
        </w:rPr>
        <w:t>სერვისები</w:t>
      </w:r>
    </w:p>
    <w:p w14:paraId="3D76F518" w14:textId="77777777" w:rsidR="00D7218C" w:rsidRPr="00D94A74" w:rsidRDefault="00D7218C" w:rsidP="00487200">
      <w:pPr>
        <w:pStyle w:val="BodyText"/>
        <w:spacing w:before="1"/>
        <w:ind w:right="3768"/>
        <w:rPr>
          <w:sz w:val="22"/>
          <w:szCs w:val="22"/>
        </w:rPr>
      </w:pPr>
      <w:r w:rsidRPr="00D94A74">
        <w:rPr>
          <w:sz w:val="22"/>
          <w:szCs w:val="22"/>
        </w:rPr>
        <w:t>კორპორატიული</w:t>
      </w:r>
      <w:r w:rsidRPr="00D94A74">
        <w:rPr>
          <w:spacing w:val="-5"/>
          <w:sz w:val="22"/>
          <w:szCs w:val="22"/>
        </w:rPr>
        <w:t xml:space="preserve"> </w:t>
      </w:r>
      <w:r w:rsidRPr="00D94A74">
        <w:rPr>
          <w:sz w:val="22"/>
          <w:szCs w:val="22"/>
        </w:rPr>
        <w:t>იმიჯის</w:t>
      </w:r>
      <w:r w:rsidRPr="00D94A74">
        <w:rPr>
          <w:spacing w:val="-6"/>
          <w:sz w:val="22"/>
          <w:szCs w:val="22"/>
        </w:rPr>
        <w:t xml:space="preserve"> </w:t>
      </w:r>
      <w:r w:rsidRPr="00D94A74">
        <w:rPr>
          <w:sz w:val="22"/>
          <w:szCs w:val="22"/>
        </w:rPr>
        <w:t>და</w:t>
      </w:r>
      <w:r w:rsidRPr="00D94A74">
        <w:rPr>
          <w:spacing w:val="-4"/>
          <w:sz w:val="22"/>
          <w:szCs w:val="22"/>
        </w:rPr>
        <w:t xml:space="preserve"> </w:t>
      </w:r>
      <w:r w:rsidRPr="00D94A74">
        <w:rPr>
          <w:sz w:val="22"/>
          <w:szCs w:val="22"/>
        </w:rPr>
        <w:t>პროფილის</w:t>
      </w:r>
      <w:r w:rsidRPr="00D94A74">
        <w:rPr>
          <w:spacing w:val="-6"/>
          <w:sz w:val="22"/>
          <w:szCs w:val="22"/>
        </w:rPr>
        <w:t xml:space="preserve"> </w:t>
      </w:r>
      <w:r w:rsidRPr="00D94A74">
        <w:rPr>
          <w:sz w:val="22"/>
          <w:szCs w:val="22"/>
        </w:rPr>
        <w:t>ფორმირება</w:t>
      </w:r>
      <w:r w:rsidRPr="00D94A74">
        <w:rPr>
          <w:spacing w:val="-57"/>
          <w:sz w:val="22"/>
          <w:szCs w:val="22"/>
        </w:rPr>
        <w:t xml:space="preserve"> </w:t>
      </w:r>
      <w:r w:rsidRPr="00D94A74">
        <w:rPr>
          <w:sz w:val="22"/>
          <w:szCs w:val="22"/>
        </w:rPr>
        <w:t>სოციალური</w:t>
      </w:r>
      <w:r w:rsidRPr="00D94A74">
        <w:rPr>
          <w:spacing w:val="-1"/>
          <w:sz w:val="22"/>
          <w:szCs w:val="22"/>
        </w:rPr>
        <w:t xml:space="preserve"> </w:t>
      </w:r>
      <w:r w:rsidRPr="00D94A74">
        <w:rPr>
          <w:sz w:val="22"/>
          <w:szCs w:val="22"/>
        </w:rPr>
        <w:t>მედიის</w:t>
      </w:r>
      <w:r w:rsidRPr="00D94A74">
        <w:rPr>
          <w:spacing w:val="-1"/>
          <w:sz w:val="22"/>
          <w:szCs w:val="22"/>
        </w:rPr>
        <w:t xml:space="preserve"> </w:t>
      </w:r>
      <w:r w:rsidRPr="00D94A74">
        <w:rPr>
          <w:sz w:val="22"/>
          <w:szCs w:val="22"/>
        </w:rPr>
        <w:t>მენეჯმენტი</w:t>
      </w:r>
    </w:p>
    <w:p w14:paraId="17A571C3" w14:textId="77777777" w:rsidR="00D7218C" w:rsidRPr="00D94A74" w:rsidRDefault="00D7218C" w:rsidP="00487200">
      <w:pPr>
        <w:pStyle w:val="BodyText"/>
        <w:ind w:right="3402"/>
        <w:rPr>
          <w:sz w:val="22"/>
          <w:szCs w:val="22"/>
        </w:rPr>
      </w:pPr>
      <w:r w:rsidRPr="00D94A74">
        <w:rPr>
          <w:sz w:val="22"/>
          <w:szCs w:val="22"/>
        </w:rPr>
        <w:t>ბიზნეს და მარკეტინგული ღონისძიებების ორგანიზება</w:t>
      </w:r>
      <w:r w:rsidRPr="00D94A74">
        <w:rPr>
          <w:spacing w:val="-57"/>
          <w:sz w:val="22"/>
          <w:szCs w:val="22"/>
        </w:rPr>
        <w:t xml:space="preserve"> </w:t>
      </w:r>
      <w:r w:rsidRPr="00D94A74">
        <w:rPr>
          <w:sz w:val="22"/>
          <w:szCs w:val="22"/>
        </w:rPr>
        <w:t>ფინანსური</w:t>
      </w:r>
      <w:r w:rsidRPr="00D94A74">
        <w:rPr>
          <w:spacing w:val="-2"/>
          <w:sz w:val="22"/>
          <w:szCs w:val="22"/>
        </w:rPr>
        <w:t xml:space="preserve"> </w:t>
      </w:r>
      <w:r w:rsidRPr="00D94A74">
        <w:rPr>
          <w:sz w:val="22"/>
          <w:szCs w:val="22"/>
        </w:rPr>
        <w:t>აღრიცხვა</w:t>
      </w:r>
      <w:r w:rsidRPr="00D94A74">
        <w:rPr>
          <w:spacing w:val="-2"/>
          <w:sz w:val="22"/>
          <w:szCs w:val="22"/>
        </w:rPr>
        <w:t xml:space="preserve"> </w:t>
      </w:r>
      <w:r w:rsidRPr="00D94A74">
        <w:rPr>
          <w:sz w:val="22"/>
          <w:szCs w:val="22"/>
        </w:rPr>
        <w:t>და</w:t>
      </w:r>
      <w:r w:rsidRPr="00D94A74">
        <w:rPr>
          <w:spacing w:val="-1"/>
          <w:sz w:val="22"/>
          <w:szCs w:val="22"/>
        </w:rPr>
        <w:t xml:space="preserve"> </w:t>
      </w:r>
      <w:r w:rsidRPr="00D94A74">
        <w:rPr>
          <w:sz w:val="22"/>
          <w:szCs w:val="22"/>
        </w:rPr>
        <w:t>გაყიდვების</w:t>
      </w:r>
      <w:r w:rsidRPr="00D94A74">
        <w:rPr>
          <w:spacing w:val="-3"/>
          <w:sz w:val="22"/>
          <w:szCs w:val="22"/>
        </w:rPr>
        <w:t xml:space="preserve"> </w:t>
      </w:r>
      <w:r w:rsidRPr="00D94A74">
        <w:rPr>
          <w:sz w:val="22"/>
          <w:szCs w:val="22"/>
        </w:rPr>
        <w:t>ანგარიშგება</w:t>
      </w:r>
    </w:p>
    <w:p w14:paraId="410A09BA" w14:textId="77777777" w:rsidR="00D7218C" w:rsidRPr="00D94A74" w:rsidRDefault="00D7218C" w:rsidP="00487200">
      <w:pPr>
        <w:pStyle w:val="BodyText"/>
        <w:tabs>
          <w:tab w:val="left" w:pos="1804"/>
          <w:tab w:val="left" w:pos="3528"/>
          <w:tab w:val="left" w:pos="5057"/>
          <w:tab w:val="left" w:pos="6948"/>
          <w:tab w:val="left" w:pos="7620"/>
        </w:tabs>
        <w:ind w:right="115"/>
        <w:rPr>
          <w:sz w:val="22"/>
          <w:szCs w:val="22"/>
        </w:rPr>
      </w:pPr>
      <w:r w:rsidRPr="00D94A74">
        <w:rPr>
          <w:sz w:val="22"/>
          <w:szCs w:val="22"/>
        </w:rPr>
        <w:t>ანგარიშგება</w:t>
      </w:r>
      <w:r w:rsidRPr="00D94A74">
        <w:rPr>
          <w:sz w:val="22"/>
          <w:szCs w:val="22"/>
        </w:rPr>
        <w:tab/>
        <w:t>კომპანიების</w:t>
      </w:r>
      <w:r w:rsidRPr="00D94A74">
        <w:rPr>
          <w:sz w:val="22"/>
          <w:szCs w:val="22"/>
        </w:rPr>
        <w:tab/>
        <w:t>უმაღლესი</w:t>
      </w:r>
      <w:r w:rsidRPr="00D94A74">
        <w:rPr>
          <w:sz w:val="22"/>
          <w:szCs w:val="22"/>
        </w:rPr>
        <w:tab/>
        <w:t>მენეჯმენტისა</w:t>
      </w:r>
      <w:r w:rsidRPr="00D94A74">
        <w:rPr>
          <w:sz w:val="22"/>
          <w:szCs w:val="22"/>
        </w:rPr>
        <w:tab/>
        <w:t>და</w:t>
      </w:r>
      <w:r w:rsidRPr="00D94A74">
        <w:rPr>
          <w:sz w:val="22"/>
          <w:szCs w:val="22"/>
        </w:rPr>
        <w:tab/>
      </w:r>
      <w:r w:rsidRPr="00D94A74">
        <w:rPr>
          <w:spacing w:val="-1"/>
          <w:sz w:val="22"/>
          <w:szCs w:val="22"/>
        </w:rPr>
        <w:t>სამეთვალყურეო</w:t>
      </w:r>
      <w:r w:rsidRPr="00D94A74">
        <w:rPr>
          <w:spacing w:val="-57"/>
          <w:sz w:val="22"/>
          <w:szCs w:val="22"/>
        </w:rPr>
        <w:t xml:space="preserve"> </w:t>
      </w:r>
      <w:r w:rsidRPr="00D94A74">
        <w:rPr>
          <w:sz w:val="22"/>
          <w:szCs w:val="22"/>
        </w:rPr>
        <w:t>საბჭოებისთვის</w:t>
      </w:r>
    </w:p>
    <w:p w14:paraId="3923EDC7" w14:textId="77777777" w:rsidR="00D7218C" w:rsidRPr="00D94A74" w:rsidRDefault="00D7218C" w:rsidP="00487200">
      <w:pPr>
        <w:pStyle w:val="BodyText"/>
        <w:rPr>
          <w:sz w:val="22"/>
          <w:szCs w:val="22"/>
        </w:rPr>
      </w:pPr>
      <w:r w:rsidRPr="00D94A74">
        <w:rPr>
          <w:sz w:val="22"/>
          <w:szCs w:val="22"/>
        </w:rPr>
        <w:t>ანგარიშგება</w:t>
      </w:r>
      <w:r w:rsidRPr="00D94A74">
        <w:rPr>
          <w:spacing w:val="-6"/>
          <w:sz w:val="22"/>
          <w:szCs w:val="22"/>
        </w:rPr>
        <w:t xml:space="preserve"> </w:t>
      </w:r>
      <w:r w:rsidRPr="00D94A74">
        <w:rPr>
          <w:sz w:val="22"/>
          <w:szCs w:val="22"/>
        </w:rPr>
        <w:t>კომპანიების</w:t>
      </w:r>
      <w:r w:rsidRPr="00D94A74">
        <w:rPr>
          <w:spacing w:val="-6"/>
          <w:sz w:val="22"/>
          <w:szCs w:val="22"/>
        </w:rPr>
        <w:t xml:space="preserve"> </w:t>
      </w:r>
      <w:r w:rsidRPr="00D94A74">
        <w:rPr>
          <w:sz w:val="22"/>
          <w:szCs w:val="22"/>
        </w:rPr>
        <w:t>სხვა</w:t>
      </w:r>
      <w:r w:rsidRPr="00D94A74">
        <w:rPr>
          <w:spacing w:val="-6"/>
          <w:sz w:val="22"/>
          <w:szCs w:val="22"/>
        </w:rPr>
        <w:t xml:space="preserve"> </w:t>
      </w:r>
      <w:r w:rsidRPr="00D94A74">
        <w:rPr>
          <w:sz w:val="22"/>
          <w:szCs w:val="22"/>
        </w:rPr>
        <w:t>დაინტერესებულ</w:t>
      </w:r>
      <w:r w:rsidRPr="00D94A74">
        <w:rPr>
          <w:spacing w:val="-4"/>
          <w:sz w:val="22"/>
          <w:szCs w:val="22"/>
        </w:rPr>
        <w:t xml:space="preserve"> </w:t>
      </w:r>
      <w:r w:rsidRPr="00D94A74">
        <w:rPr>
          <w:sz w:val="22"/>
          <w:szCs w:val="22"/>
        </w:rPr>
        <w:t>მხარეებთან</w:t>
      </w:r>
    </w:p>
    <w:p w14:paraId="3265B087" w14:textId="66B24A26" w:rsidR="00D7218C" w:rsidRPr="00D94A74" w:rsidRDefault="00D7218C" w:rsidP="00D7218C">
      <w:pPr>
        <w:pStyle w:val="BodyText"/>
        <w:ind w:left="0"/>
        <w:rPr>
          <w:sz w:val="22"/>
          <w:szCs w:val="22"/>
        </w:rPr>
      </w:pPr>
    </w:p>
    <w:p w14:paraId="60D37A3B" w14:textId="2D0AE9E4" w:rsidR="00D7218C" w:rsidRPr="00D94A74" w:rsidRDefault="00D7218C" w:rsidP="00D7218C">
      <w:pPr>
        <w:pStyle w:val="BodyText"/>
        <w:ind w:left="0"/>
        <w:rPr>
          <w:sz w:val="22"/>
          <w:szCs w:val="22"/>
        </w:rPr>
      </w:pPr>
      <w:r w:rsidRPr="00D94A74">
        <w:rPr>
          <w:sz w:val="22"/>
          <w:szCs w:val="22"/>
          <w:highlight w:val="yellow"/>
        </w:rPr>
        <w:t>ENG</w:t>
      </w:r>
    </w:p>
    <w:p w14:paraId="0231FE98" w14:textId="77777777" w:rsidR="00D7218C" w:rsidRPr="00D94A74" w:rsidRDefault="00D7218C" w:rsidP="00D7218C">
      <w:pPr>
        <w:pStyle w:val="BodyText"/>
        <w:spacing w:before="2"/>
        <w:ind w:left="0"/>
        <w:rPr>
          <w:sz w:val="22"/>
          <w:szCs w:val="22"/>
        </w:rPr>
      </w:pPr>
    </w:p>
    <w:p w14:paraId="2FB645E5" w14:textId="63EF1B8C" w:rsidR="00D7218C" w:rsidRPr="00D94A74" w:rsidRDefault="00D7218C" w:rsidP="00D7218C">
      <w:pPr>
        <w:pStyle w:val="BodyText"/>
        <w:spacing w:line="228" w:lineRule="auto"/>
        <w:rPr>
          <w:sz w:val="22"/>
          <w:szCs w:val="22"/>
        </w:rPr>
      </w:pPr>
      <w:r w:rsidRPr="00D94A74">
        <w:rPr>
          <w:sz w:val="22"/>
          <w:szCs w:val="22"/>
        </w:rPr>
        <w:t>Within</w:t>
      </w:r>
      <w:r w:rsidRPr="00D94A74">
        <w:rPr>
          <w:spacing w:val="41"/>
          <w:sz w:val="22"/>
          <w:szCs w:val="22"/>
        </w:rPr>
        <w:t xml:space="preserve"> </w:t>
      </w:r>
      <w:r w:rsidRPr="00D94A74">
        <w:rPr>
          <w:sz w:val="22"/>
          <w:szCs w:val="22"/>
        </w:rPr>
        <w:t>this</w:t>
      </w:r>
      <w:r w:rsidRPr="00D94A74">
        <w:rPr>
          <w:spacing w:val="39"/>
          <w:sz w:val="22"/>
          <w:szCs w:val="22"/>
        </w:rPr>
        <w:t xml:space="preserve"> </w:t>
      </w:r>
      <w:r w:rsidRPr="00D94A74">
        <w:rPr>
          <w:sz w:val="22"/>
          <w:szCs w:val="22"/>
        </w:rPr>
        <w:t>given</w:t>
      </w:r>
      <w:r w:rsidRPr="00D94A74">
        <w:rPr>
          <w:spacing w:val="42"/>
          <w:sz w:val="22"/>
          <w:szCs w:val="22"/>
        </w:rPr>
        <w:t xml:space="preserve"> </w:t>
      </w:r>
      <w:r w:rsidRPr="00D94A74">
        <w:rPr>
          <w:sz w:val="22"/>
          <w:szCs w:val="22"/>
        </w:rPr>
        <w:t>scope,</w:t>
      </w:r>
      <w:r w:rsidRPr="00D94A74">
        <w:rPr>
          <w:spacing w:val="40"/>
          <w:sz w:val="22"/>
          <w:szCs w:val="22"/>
        </w:rPr>
        <w:t xml:space="preserve"> </w:t>
      </w:r>
      <w:r w:rsidRPr="00D94A74">
        <w:rPr>
          <w:sz w:val="22"/>
          <w:szCs w:val="22"/>
        </w:rPr>
        <w:t>we</w:t>
      </w:r>
      <w:r w:rsidRPr="00D94A74">
        <w:rPr>
          <w:spacing w:val="38"/>
          <w:sz w:val="22"/>
          <w:szCs w:val="22"/>
        </w:rPr>
        <w:t xml:space="preserve"> </w:t>
      </w:r>
      <w:r w:rsidRPr="00D94A74">
        <w:rPr>
          <w:sz w:val="22"/>
          <w:szCs w:val="22"/>
        </w:rPr>
        <w:t>dedicate</w:t>
      </w:r>
      <w:r w:rsidRPr="00D94A74">
        <w:rPr>
          <w:spacing w:val="39"/>
          <w:sz w:val="22"/>
          <w:szCs w:val="22"/>
        </w:rPr>
        <w:t xml:space="preserve"> </w:t>
      </w:r>
      <w:r w:rsidRPr="00D94A74">
        <w:rPr>
          <w:sz w:val="22"/>
          <w:szCs w:val="22"/>
        </w:rPr>
        <w:t>one</w:t>
      </w:r>
      <w:r w:rsidRPr="00D94A74">
        <w:rPr>
          <w:spacing w:val="39"/>
          <w:sz w:val="22"/>
          <w:szCs w:val="22"/>
        </w:rPr>
        <w:t xml:space="preserve"> </w:t>
      </w:r>
      <w:r w:rsidRPr="00D94A74">
        <w:rPr>
          <w:sz w:val="22"/>
          <w:szCs w:val="22"/>
        </w:rPr>
        <w:t>ore</w:t>
      </w:r>
      <w:r w:rsidRPr="00D94A74">
        <w:rPr>
          <w:spacing w:val="39"/>
          <w:sz w:val="22"/>
          <w:szCs w:val="22"/>
        </w:rPr>
        <w:t xml:space="preserve"> </w:t>
      </w:r>
      <w:r w:rsidRPr="00D94A74">
        <w:rPr>
          <w:sz w:val="22"/>
          <w:szCs w:val="22"/>
        </w:rPr>
        <w:t>several</w:t>
      </w:r>
      <w:r w:rsidRPr="00D94A74">
        <w:rPr>
          <w:spacing w:val="40"/>
          <w:sz w:val="22"/>
          <w:szCs w:val="22"/>
        </w:rPr>
        <w:t xml:space="preserve"> </w:t>
      </w:r>
      <w:r w:rsidRPr="00D94A74">
        <w:rPr>
          <w:sz w:val="22"/>
          <w:szCs w:val="22"/>
        </w:rPr>
        <w:t>experts</w:t>
      </w:r>
      <w:r w:rsidRPr="00D94A74">
        <w:rPr>
          <w:spacing w:val="39"/>
          <w:sz w:val="22"/>
          <w:szCs w:val="22"/>
        </w:rPr>
        <w:t xml:space="preserve"> </w:t>
      </w:r>
      <w:r w:rsidRPr="00D94A74">
        <w:rPr>
          <w:sz w:val="22"/>
          <w:szCs w:val="22"/>
        </w:rPr>
        <w:t>to</w:t>
      </w:r>
      <w:r w:rsidRPr="00D94A74">
        <w:rPr>
          <w:spacing w:val="41"/>
          <w:sz w:val="22"/>
          <w:szCs w:val="22"/>
        </w:rPr>
        <w:t xml:space="preserve"> </w:t>
      </w:r>
      <w:r w:rsidRPr="00D94A74">
        <w:rPr>
          <w:sz w:val="22"/>
          <w:szCs w:val="22"/>
        </w:rPr>
        <w:t>our</w:t>
      </w:r>
      <w:r w:rsidRPr="00D94A74">
        <w:rPr>
          <w:spacing w:val="40"/>
          <w:sz w:val="22"/>
          <w:szCs w:val="22"/>
        </w:rPr>
        <w:t xml:space="preserve"> </w:t>
      </w:r>
      <w:r w:rsidRPr="00D94A74">
        <w:rPr>
          <w:sz w:val="22"/>
          <w:szCs w:val="22"/>
        </w:rPr>
        <w:t>Clients,</w:t>
      </w:r>
      <w:r w:rsidRPr="00D94A74">
        <w:rPr>
          <w:spacing w:val="40"/>
          <w:sz w:val="22"/>
          <w:szCs w:val="22"/>
        </w:rPr>
        <w:t xml:space="preserve"> </w:t>
      </w:r>
      <w:r w:rsidRPr="00D94A74">
        <w:rPr>
          <w:sz w:val="22"/>
          <w:szCs w:val="22"/>
        </w:rPr>
        <w:t>who</w:t>
      </w:r>
      <w:r w:rsidRPr="00D94A74">
        <w:rPr>
          <w:spacing w:val="40"/>
          <w:sz w:val="22"/>
          <w:szCs w:val="22"/>
        </w:rPr>
        <w:t xml:space="preserve"> </w:t>
      </w:r>
      <w:r w:rsidRPr="00D94A74">
        <w:rPr>
          <w:sz w:val="22"/>
          <w:szCs w:val="22"/>
        </w:rPr>
        <w:t>are</w:t>
      </w:r>
      <w:r w:rsidRPr="00D94A74">
        <w:rPr>
          <w:spacing w:val="-64"/>
          <w:sz w:val="22"/>
          <w:szCs w:val="22"/>
        </w:rPr>
        <w:t xml:space="preserve"> </w:t>
      </w:r>
      <w:r w:rsidRPr="00D94A74">
        <w:rPr>
          <w:sz w:val="22"/>
          <w:szCs w:val="22"/>
        </w:rPr>
        <w:t>assisting</w:t>
      </w:r>
      <w:r w:rsidRPr="00D94A74">
        <w:rPr>
          <w:spacing w:val="8"/>
          <w:sz w:val="22"/>
          <w:szCs w:val="22"/>
        </w:rPr>
        <w:t xml:space="preserve"> </w:t>
      </w:r>
      <w:r w:rsidRPr="00D94A74">
        <w:rPr>
          <w:sz w:val="22"/>
          <w:szCs w:val="22"/>
        </w:rPr>
        <w:t>them</w:t>
      </w:r>
      <w:r w:rsidRPr="00D94A74">
        <w:rPr>
          <w:spacing w:val="7"/>
          <w:sz w:val="22"/>
          <w:szCs w:val="22"/>
        </w:rPr>
        <w:t xml:space="preserve"> </w:t>
      </w:r>
      <w:r w:rsidRPr="00D94A74">
        <w:rPr>
          <w:sz w:val="22"/>
          <w:szCs w:val="22"/>
        </w:rPr>
        <w:t>in</w:t>
      </w:r>
      <w:r w:rsidRPr="00D94A74">
        <w:rPr>
          <w:spacing w:val="7"/>
          <w:sz w:val="22"/>
          <w:szCs w:val="22"/>
        </w:rPr>
        <w:t xml:space="preserve"> </w:t>
      </w:r>
      <w:r w:rsidRPr="00D94A74">
        <w:rPr>
          <w:sz w:val="22"/>
          <w:szCs w:val="22"/>
        </w:rPr>
        <w:t>organizing</w:t>
      </w:r>
      <w:r w:rsidRPr="00D94A74">
        <w:rPr>
          <w:spacing w:val="9"/>
          <w:sz w:val="22"/>
          <w:szCs w:val="22"/>
        </w:rPr>
        <w:t xml:space="preserve"> </w:t>
      </w:r>
      <w:r w:rsidRPr="00D94A74">
        <w:rPr>
          <w:sz w:val="22"/>
          <w:szCs w:val="22"/>
        </w:rPr>
        <w:t>and</w:t>
      </w:r>
      <w:r w:rsidRPr="00D94A74">
        <w:rPr>
          <w:spacing w:val="8"/>
          <w:sz w:val="22"/>
          <w:szCs w:val="22"/>
        </w:rPr>
        <w:t xml:space="preserve"> </w:t>
      </w:r>
      <w:r w:rsidRPr="00D94A74">
        <w:rPr>
          <w:sz w:val="22"/>
          <w:szCs w:val="22"/>
        </w:rPr>
        <w:t>managing</w:t>
      </w:r>
      <w:r w:rsidRPr="00D94A74">
        <w:rPr>
          <w:spacing w:val="8"/>
          <w:sz w:val="22"/>
          <w:szCs w:val="22"/>
        </w:rPr>
        <w:t xml:space="preserve"> </w:t>
      </w:r>
      <w:r w:rsidRPr="00D94A74">
        <w:rPr>
          <w:sz w:val="22"/>
          <w:szCs w:val="22"/>
        </w:rPr>
        <w:t>front</w:t>
      </w:r>
      <w:r w:rsidRPr="00D94A74">
        <w:rPr>
          <w:spacing w:val="8"/>
          <w:sz w:val="22"/>
          <w:szCs w:val="22"/>
        </w:rPr>
        <w:t xml:space="preserve"> </w:t>
      </w:r>
      <w:r w:rsidRPr="00D94A74">
        <w:rPr>
          <w:sz w:val="22"/>
          <w:szCs w:val="22"/>
        </w:rPr>
        <w:t>desks</w:t>
      </w:r>
      <w:r w:rsidRPr="00D94A74">
        <w:rPr>
          <w:spacing w:val="7"/>
          <w:sz w:val="22"/>
          <w:szCs w:val="22"/>
        </w:rPr>
        <w:t xml:space="preserve"> </w:t>
      </w:r>
      <w:r w:rsidRPr="00D94A74">
        <w:rPr>
          <w:sz w:val="22"/>
          <w:szCs w:val="22"/>
        </w:rPr>
        <w:t>of</w:t>
      </w:r>
      <w:r w:rsidRPr="00D94A74">
        <w:rPr>
          <w:spacing w:val="7"/>
          <w:sz w:val="22"/>
          <w:szCs w:val="22"/>
        </w:rPr>
        <w:t xml:space="preserve"> </w:t>
      </w:r>
      <w:r w:rsidRPr="00D94A74">
        <w:rPr>
          <w:sz w:val="22"/>
          <w:szCs w:val="22"/>
        </w:rPr>
        <w:t>the</w:t>
      </w:r>
      <w:r w:rsidRPr="00D94A74">
        <w:rPr>
          <w:spacing w:val="7"/>
          <w:sz w:val="22"/>
          <w:szCs w:val="22"/>
        </w:rPr>
        <w:t xml:space="preserve"> </w:t>
      </w:r>
      <w:r w:rsidRPr="00D94A74">
        <w:rPr>
          <w:sz w:val="22"/>
          <w:szCs w:val="22"/>
        </w:rPr>
        <w:t>business.</w:t>
      </w:r>
      <w:r w:rsidRPr="00D94A74">
        <w:rPr>
          <w:spacing w:val="8"/>
          <w:sz w:val="22"/>
          <w:szCs w:val="22"/>
        </w:rPr>
        <w:t xml:space="preserve"> </w:t>
      </w:r>
      <w:r w:rsidRPr="00D94A74">
        <w:rPr>
          <w:sz w:val="22"/>
          <w:szCs w:val="22"/>
        </w:rPr>
        <w:t>Besides</w:t>
      </w:r>
      <w:r w:rsidRPr="00D94A74">
        <w:rPr>
          <w:spacing w:val="6"/>
          <w:sz w:val="22"/>
          <w:szCs w:val="22"/>
        </w:rPr>
        <w:t xml:space="preserve"> </w:t>
      </w:r>
      <w:r w:rsidRPr="00D94A74">
        <w:rPr>
          <w:sz w:val="22"/>
          <w:szCs w:val="22"/>
        </w:rPr>
        <w:t>that,</w:t>
      </w:r>
      <w:r w:rsidRPr="00D94A74">
        <w:rPr>
          <w:spacing w:val="7"/>
          <w:sz w:val="22"/>
          <w:szCs w:val="22"/>
        </w:rPr>
        <w:t xml:space="preserve"> </w:t>
      </w:r>
      <w:r w:rsidRPr="00D94A74">
        <w:rPr>
          <w:sz w:val="22"/>
          <w:szCs w:val="22"/>
        </w:rPr>
        <w:t>the</w:t>
      </w:r>
    </w:p>
    <w:p w14:paraId="7EA437D5" w14:textId="77777777" w:rsidR="00D7218C" w:rsidRPr="00D94A74" w:rsidRDefault="00D7218C" w:rsidP="00D7218C">
      <w:pPr>
        <w:pStyle w:val="BodyText"/>
        <w:spacing w:before="44" w:line="228" w:lineRule="auto"/>
        <w:rPr>
          <w:sz w:val="22"/>
          <w:szCs w:val="22"/>
        </w:rPr>
      </w:pPr>
      <w:r w:rsidRPr="00D94A74">
        <w:rPr>
          <w:sz w:val="22"/>
          <w:szCs w:val="22"/>
        </w:rPr>
        <w:t>product</w:t>
      </w:r>
      <w:r w:rsidRPr="00D94A74">
        <w:rPr>
          <w:spacing w:val="22"/>
          <w:sz w:val="22"/>
          <w:szCs w:val="22"/>
        </w:rPr>
        <w:t xml:space="preserve"> </w:t>
      </w:r>
      <w:r w:rsidRPr="00D94A74">
        <w:rPr>
          <w:sz w:val="22"/>
          <w:szCs w:val="22"/>
        </w:rPr>
        <w:t>is</w:t>
      </w:r>
      <w:r w:rsidRPr="00D94A74">
        <w:rPr>
          <w:spacing w:val="24"/>
          <w:sz w:val="22"/>
          <w:szCs w:val="22"/>
        </w:rPr>
        <w:t xml:space="preserve"> </w:t>
      </w:r>
      <w:r w:rsidRPr="00D94A74">
        <w:rPr>
          <w:sz w:val="22"/>
          <w:szCs w:val="22"/>
        </w:rPr>
        <w:t>very</w:t>
      </w:r>
      <w:r w:rsidRPr="00D94A74">
        <w:rPr>
          <w:spacing w:val="23"/>
          <w:sz w:val="22"/>
          <w:szCs w:val="22"/>
        </w:rPr>
        <w:t xml:space="preserve"> </w:t>
      </w:r>
      <w:r w:rsidRPr="00D94A74">
        <w:rPr>
          <w:sz w:val="22"/>
          <w:szCs w:val="22"/>
        </w:rPr>
        <w:t>effective</w:t>
      </w:r>
      <w:r w:rsidRPr="00D94A74">
        <w:rPr>
          <w:spacing w:val="21"/>
          <w:sz w:val="22"/>
          <w:szCs w:val="22"/>
        </w:rPr>
        <w:t xml:space="preserve"> </w:t>
      </w:r>
      <w:r w:rsidRPr="00D94A74">
        <w:rPr>
          <w:sz w:val="22"/>
          <w:szCs w:val="22"/>
        </w:rPr>
        <w:t>for</w:t>
      </w:r>
      <w:r w:rsidRPr="00D94A74">
        <w:rPr>
          <w:spacing w:val="23"/>
          <w:sz w:val="22"/>
          <w:szCs w:val="22"/>
        </w:rPr>
        <w:t xml:space="preserve"> </w:t>
      </w:r>
      <w:r w:rsidRPr="00D94A74">
        <w:rPr>
          <w:sz w:val="22"/>
          <w:szCs w:val="22"/>
        </w:rPr>
        <w:t>startups,</w:t>
      </w:r>
      <w:r w:rsidRPr="00D94A74">
        <w:rPr>
          <w:spacing w:val="24"/>
          <w:sz w:val="22"/>
          <w:szCs w:val="22"/>
        </w:rPr>
        <w:t xml:space="preserve"> </w:t>
      </w:r>
      <w:r w:rsidRPr="00D94A74">
        <w:rPr>
          <w:sz w:val="22"/>
          <w:szCs w:val="22"/>
        </w:rPr>
        <w:t>as</w:t>
      </w:r>
      <w:r w:rsidRPr="00D94A74">
        <w:rPr>
          <w:spacing w:val="24"/>
          <w:sz w:val="22"/>
          <w:szCs w:val="22"/>
        </w:rPr>
        <w:t xml:space="preserve"> </w:t>
      </w:r>
      <w:r w:rsidRPr="00D94A74">
        <w:rPr>
          <w:sz w:val="22"/>
          <w:szCs w:val="22"/>
        </w:rPr>
        <w:t>our</w:t>
      </w:r>
      <w:r w:rsidRPr="00D94A74">
        <w:rPr>
          <w:spacing w:val="23"/>
          <w:sz w:val="22"/>
          <w:szCs w:val="22"/>
        </w:rPr>
        <w:t xml:space="preserve"> </w:t>
      </w:r>
      <w:r w:rsidRPr="00D94A74">
        <w:rPr>
          <w:sz w:val="22"/>
          <w:szCs w:val="22"/>
        </w:rPr>
        <w:t>team</w:t>
      </w:r>
      <w:r w:rsidRPr="00D94A74">
        <w:rPr>
          <w:spacing w:val="22"/>
          <w:sz w:val="22"/>
          <w:szCs w:val="22"/>
        </w:rPr>
        <w:t xml:space="preserve"> </w:t>
      </w:r>
      <w:r w:rsidRPr="00D94A74">
        <w:rPr>
          <w:sz w:val="22"/>
          <w:szCs w:val="22"/>
        </w:rPr>
        <w:t>is</w:t>
      </w:r>
      <w:r w:rsidRPr="00D94A74">
        <w:rPr>
          <w:spacing w:val="22"/>
          <w:sz w:val="22"/>
          <w:szCs w:val="22"/>
        </w:rPr>
        <w:t xml:space="preserve"> </w:t>
      </w:r>
      <w:r w:rsidRPr="00D94A74">
        <w:rPr>
          <w:sz w:val="22"/>
          <w:szCs w:val="22"/>
        </w:rPr>
        <w:t>getting</w:t>
      </w:r>
      <w:r w:rsidRPr="00D94A74">
        <w:rPr>
          <w:spacing w:val="23"/>
          <w:sz w:val="22"/>
          <w:szCs w:val="22"/>
        </w:rPr>
        <w:t xml:space="preserve"> </w:t>
      </w:r>
      <w:r w:rsidRPr="00D94A74">
        <w:rPr>
          <w:sz w:val="22"/>
          <w:szCs w:val="22"/>
        </w:rPr>
        <w:t>involved</w:t>
      </w:r>
      <w:r w:rsidRPr="00D94A74">
        <w:rPr>
          <w:spacing w:val="24"/>
          <w:sz w:val="22"/>
          <w:szCs w:val="22"/>
        </w:rPr>
        <w:t xml:space="preserve"> </w:t>
      </w:r>
      <w:r w:rsidRPr="00D94A74">
        <w:rPr>
          <w:sz w:val="22"/>
          <w:szCs w:val="22"/>
        </w:rPr>
        <w:t>in</w:t>
      </w:r>
      <w:r w:rsidRPr="00D94A74">
        <w:rPr>
          <w:spacing w:val="22"/>
          <w:sz w:val="22"/>
          <w:szCs w:val="22"/>
        </w:rPr>
        <w:t xml:space="preserve"> </w:t>
      </w:r>
      <w:r w:rsidRPr="00D94A74">
        <w:rPr>
          <w:sz w:val="22"/>
          <w:szCs w:val="22"/>
        </w:rPr>
        <w:t>their</w:t>
      </w:r>
      <w:r w:rsidRPr="00D94A74">
        <w:rPr>
          <w:spacing w:val="23"/>
          <w:sz w:val="22"/>
          <w:szCs w:val="22"/>
        </w:rPr>
        <w:t xml:space="preserve"> </w:t>
      </w:r>
      <w:r w:rsidRPr="00D94A74">
        <w:rPr>
          <w:sz w:val="22"/>
          <w:szCs w:val="22"/>
        </w:rPr>
        <w:t>corporate</w:t>
      </w:r>
      <w:r w:rsidRPr="00D94A74">
        <w:rPr>
          <w:spacing w:val="-65"/>
          <w:sz w:val="22"/>
          <w:szCs w:val="22"/>
        </w:rPr>
        <w:t xml:space="preserve"> </w:t>
      </w:r>
      <w:r w:rsidRPr="00D94A74">
        <w:rPr>
          <w:sz w:val="22"/>
          <w:szCs w:val="22"/>
        </w:rPr>
        <w:t>image</w:t>
      </w:r>
      <w:r w:rsidRPr="00D94A74">
        <w:rPr>
          <w:spacing w:val="-5"/>
          <w:sz w:val="22"/>
          <w:szCs w:val="22"/>
        </w:rPr>
        <w:t xml:space="preserve"> </w:t>
      </w:r>
      <w:r w:rsidRPr="00D94A74">
        <w:rPr>
          <w:sz w:val="22"/>
          <w:szCs w:val="22"/>
        </w:rPr>
        <w:t>formation</w:t>
      </w:r>
      <w:r w:rsidRPr="00D94A74">
        <w:rPr>
          <w:spacing w:val="-3"/>
          <w:sz w:val="22"/>
          <w:szCs w:val="22"/>
        </w:rPr>
        <w:t xml:space="preserve"> </w:t>
      </w:r>
      <w:r w:rsidRPr="00D94A74">
        <w:rPr>
          <w:sz w:val="22"/>
          <w:szCs w:val="22"/>
        </w:rPr>
        <w:t>and</w:t>
      </w:r>
      <w:r w:rsidRPr="00D94A74">
        <w:rPr>
          <w:spacing w:val="-1"/>
          <w:sz w:val="22"/>
          <w:szCs w:val="22"/>
        </w:rPr>
        <w:t xml:space="preserve"> </w:t>
      </w:r>
      <w:r w:rsidRPr="00D94A74">
        <w:rPr>
          <w:sz w:val="22"/>
          <w:szCs w:val="22"/>
        </w:rPr>
        <w:t>marketing</w:t>
      </w:r>
      <w:r w:rsidRPr="00D94A74">
        <w:rPr>
          <w:spacing w:val="-2"/>
          <w:sz w:val="22"/>
          <w:szCs w:val="22"/>
        </w:rPr>
        <w:t xml:space="preserve"> </w:t>
      </w:r>
      <w:r w:rsidRPr="00D94A74">
        <w:rPr>
          <w:sz w:val="22"/>
          <w:szCs w:val="22"/>
        </w:rPr>
        <w:t>activities.</w:t>
      </w:r>
      <w:r w:rsidRPr="00D94A74">
        <w:rPr>
          <w:spacing w:val="-4"/>
          <w:sz w:val="22"/>
          <w:szCs w:val="22"/>
        </w:rPr>
        <w:t xml:space="preserve"> </w:t>
      </w:r>
      <w:r w:rsidRPr="00D94A74">
        <w:rPr>
          <w:sz w:val="22"/>
          <w:szCs w:val="22"/>
        </w:rPr>
        <w:t>SiGMA</w:t>
      </w:r>
      <w:r w:rsidRPr="00D94A74">
        <w:rPr>
          <w:spacing w:val="-4"/>
          <w:sz w:val="22"/>
          <w:szCs w:val="22"/>
        </w:rPr>
        <w:t xml:space="preserve"> </w:t>
      </w:r>
      <w:r w:rsidRPr="00D94A74">
        <w:rPr>
          <w:sz w:val="22"/>
          <w:szCs w:val="22"/>
        </w:rPr>
        <w:t>Business</w:t>
      </w:r>
      <w:r w:rsidRPr="00D94A74">
        <w:rPr>
          <w:spacing w:val="-4"/>
          <w:sz w:val="22"/>
          <w:szCs w:val="22"/>
        </w:rPr>
        <w:t xml:space="preserve"> </w:t>
      </w:r>
      <w:r w:rsidRPr="00D94A74">
        <w:rPr>
          <w:sz w:val="22"/>
          <w:szCs w:val="22"/>
        </w:rPr>
        <w:t>Assistant</w:t>
      </w:r>
      <w:r w:rsidRPr="00D94A74">
        <w:rPr>
          <w:spacing w:val="-3"/>
          <w:sz w:val="22"/>
          <w:szCs w:val="22"/>
        </w:rPr>
        <w:t xml:space="preserve"> </w:t>
      </w:r>
      <w:r w:rsidRPr="00D94A74">
        <w:rPr>
          <w:sz w:val="22"/>
          <w:szCs w:val="22"/>
        </w:rPr>
        <w:t>package</w:t>
      </w:r>
      <w:r w:rsidRPr="00D94A74">
        <w:rPr>
          <w:spacing w:val="-3"/>
          <w:sz w:val="22"/>
          <w:szCs w:val="22"/>
        </w:rPr>
        <w:t xml:space="preserve"> </w:t>
      </w:r>
      <w:r w:rsidRPr="00D94A74">
        <w:rPr>
          <w:sz w:val="22"/>
          <w:szCs w:val="22"/>
        </w:rPr>
        <w:t>includes:</w:t>
      </w:r>
    </w:p>
    <w:p w14:paraId="7CFED7D1" w14:textId="77777777" w:rsidR="00D7218C" w:rsidRPr="00D94A74" w:rsidRDefault="00D7218C" w:rsidP="00D7218C">
      <w:pPr>
        <w:pStyle w:val="BodyText"/>
        <w:spacing w:before="4"/>
        <w:ind w:left="0"/>
        <w:rPr>
          <w:sz w:val="22"/>
          <w:szCs w:val="22"/>
        </w:rPr>
      </w:pPr>
    </w:p>
    <w:p w14:paraId="57AA6D6D" w14:textId="77777777" w:rsidR="00D7218C" w:rsidRPr="00D94A74" w:rsidRDefault="00D7218C" w:rsidP="00D7218C">
      <w:pPr>
        <w:pStyle w:val="BodyText"/>
        <w:spacing w:line="425" w:lineRule="exact"/>
        <w:rPr>
          <w:sz w:val="22"/>
          <w:szCs w:val="22"/>
        </w:rPr>
      </w:pPr>
      <w:r w:rsidRPr="00D94A74">
        <w:rPr>
          <w:sz w:val="22"/>
          <w:szCs w:val="22"/>
        </w:rPr>
        <w:t>Personal</w:t>
      </w:r>
      <w:r w:rsidRPr="00D94A74">
        <w:rPr>
          <w:spacing w:val="-8"/>
          <w:sz w:val="22"/>
          <w:szCs w:val="22"/>
        </w:rPr>
        <w:t xml:space="preserve"> </w:t>
      </w:r>
      <w:r w:rsidRPr="00D94A74">
        <w:rPr>
          <w:sz w:val="22"/>
          <w:szCs w:val="22"/>
        </w:rPr>
        <w:t>Assistant</w:t>
      </w:r>
      <w:r w:rsidRPr="00D94A74">
        <w:rPr>
          <w:spacing w:val="-6"/>
          <w:sz w:val="22"/>
          <w:szCs w:val="22"/>
        </w:rPr>
        <w:t xml:space="preserve"> </w:t>
      </w:r>
      <w:r w:rsidRPr="00D94A74">
        <w:rPr>
          <w:sz w:val="22"/>
          <w:szCs w:val="22"/>
        </w:rPr>
        <w:t>Services</w:t>
      </w:r>
    </w:p>
    <w:p w14:paraId="4034DC38" w14:textId="77777777" w:rsidR="00D7218C" w:rsidRPr="00D94A74" w:rsidRDefault="00D7218C" w:rsidP="00D7218C">
      <w:pPr>
        <w:pStyle w:val="BodyText"/>
        <w:spacing w:before="6" w:line="228" w:lineRule="auto"/>
        <w:ind w:right="4513"/>
        <w:rPr>
          <w:sz w:val="22"/>
          <w:szCs w:val="22"/>
        </w:rPr>
      </w:pPr>
      <w:r w:rsidRPr="00D94A74">
        <w:rPr>
          <w:sz w:val="22"/>
          <w:szCs w:val="22"/>
        </w:rPr>
        <w:t>Formation</w:t>
      </w:r>
      <w:r w:rsidRPr="00D94A74">
        <w:rPr>
          <w:spacing w:val="-5"/>
          <w:sz w:val="22"/>
          <w:szCs w:val="22"/>
        </w:rPr>
        <w:t xml:space="preserve"> </w:t>
      </w:r>
      <w:r w:rsidRPr="00D94A74">
        <w:rPr>
          <w:sz w:val="22"/>
          <w:szCs w:val="22"/>
        </w:rPr>
        <w:t>of</w:t>
      </w:r>
      <w:r w:rsidRPr="00D94A74">
        <w:rPr>
          <w:spacing w:val="-4"/>
          <w:sz w:val="22"/>
          <w:szCs w:val="22"/>
        </w:rPr>
        <w:t xml:space="preserve"> </w:t>
      </w:r>
      <w:r w:rsidRPr="00D94A74">
        <w:rPr>
          <w:sz w:val="22"/>
          <w:szCs w:val="22"/>
        </w:rPr>
        <w:t>Corporate</w:t>
      </w:r>
      <w:r w:rsidRPr="00D94A74">
        <w:rPr>
          <w:spacing w:val="-6"/>
          <w:sz w:val="22"/>
          <w:szCs w:val="22"/>
        </w:rPr>
        <w:t xml:space="preserve"> </w:t>
      </w:r>
      <w:r w:rsidRPr="00D94A74">
        <w:rPr>
          <w:sz w:val="22"/>
          <w:szCs w:val="22"/>
        </w:rPr>
        <w:t>Image</w:t>
      </w:r>
      <w:r w:rsidRPr="00D94A74">
        <w:rPr>
          <w:spacing w:val="-6"/>
          <w:sz w:val="22"/>
          <w:szCs w:val="22"/>
        </w:rPr>
        <w:t xml:space="preserve"> </w:t>
      </w:r>
      <w:r w:rsidRPr="00D94A74">
        <w:rPr>
          <w:sz w:val="22"/>
          <w:szCs w:val="22"/>
        </w:rPr>
        <w:t>and</w:t>
      </w:r>
      <w:r w:rsidRPr="00D94A74">
        <w:rPr>
          <w:spacing w:val="-5"/>
          <w:sz w:val="22"/>
          <w:szCs w:val="22"/>
        </w:rPr>
        <w:t xml:space="preserve"> </w:t>
      </w:r>
      <w:r w:rsidRPr="00D94A74">
        <w:rPr>
          <w:sz w:val="22"/>
          <w:szCs w:val="22"/>
        </w:rPr>
        <w:t>Profile</w:t>
      </w:r>
      <w:r w:rsidRPr="00D94A74">
        <w:rPr>
          <w:spacing w:val="-64"/>
          <w:sz w:val="22"/>
          <w:szCs w:val="22"/>
        </w:rPr>
        <w:t xml:space="preserve"> </w:t>
      </w:r>
      <w:r w:rsidRPr="00D94A74">
        <w:rPr>
          <w:sz w:val="22"/>
          <w:szCs w:val="22"/>
        </w:rPr>
        <w:t>Social</w:t>
      </w:r>
      <w:r w:rsidRPr="00D94A74">
        <w:rPr>
          <w:spacing w:val="-2"/>
          <w:sz w:val="22"/>
          <w:szCs w:val="22"/>
        </w:rPr>
        <w:t xml:space="preserve"> </w:t>
      </w:r>
      <w:r w:rsidRPr="00D94A74">
        <w:rPr>
          <w:sz w:val="22"/>
          <w:szCs w:val="22"/>
        </w:rPr>
        <w:t>Media</w:t>
      </w:r>
      <w:r w:rsidRPr="00D94A74">
        <w:rPr>
          <w:spacing w:val="-1"/>
          <w:sz w:val="22"/>
          <w:szCs w:val="22"/>
        </w:rPr>
        <w:t xml:space="preserve"> </w:t>
      </w:r>
      <w:r w:rsidRPr="00D94A74">
        <w:rPr>
          <w:sz w:val="22"/>
          <w:szCs w:val="22"/>
        </w:rPr>
        <w:t>Management</w:t>
      </w:r>
    </w:p>
    <w:p w14:paraId="46F12038" w14:textId="77777777" w:rsidR="00D7218C" w:rsidRPr="00D94A74" w:rsidRDefault="00D7218C" w:rsidP="00D7218C">
      <w:pPr>
        <w:pStyle w:val="BodyText"/>
        <w:spacing w:before="3" w:line="228" w:lineRule="auto"/>
        <w:ind w:right="3768"/>
        <w:rPr>
          <w:sz w:val="22"/>
          <w:szCs w:val="22"/>
        </w:rPr>
      </w:pPr>
      <w:r w:rsidRPr="00D94A74">
        <w:rPr>
          <w:sz w:val="22"/>
          <w:szCs w:val="22"/>
        </w:rPr>
        <w:t>Organization</w:t>
      </w:r>
      <w:r w:rsidRPr="00D94A74">
        <w:rPr>
          <w:spacing w:val="-4"/>
          <w:sz w:val="22"/>
          <w:szCs w:val="22"/>
        </w:rPr>
        <w:t xml:space="preserve"> </w:t>
      </w:r>
      <w:r w:rsidRPr="00D94A74">
        <w:rPr>
          <w:sz w:val="22"/>
          <w:szCs w:val="22"/>
        </w:rPr>
        <w:t>of</w:t>
      </w:r>
      <w:r w:rsidRPr="00D94A74">
        <w:rPr>
          <w:spacing w:val="-5"/>
          <w:sz w:val="22"/>
          <w:szCs w:val="22"/>
        </w:rPr>
        <w:t xml:space="preserve"> </w:t>
      </w:r>
      <w:r w:rsidRPr="00D94A74">
        <w:rPr>
          <w:sz w:val="22"/>
          <w:szCs w:val="22"/>
        </w:rPr>
        <w:t>Business</w:t>
      </w:r>
      <w:r w:rsidRPr="00D94A74">
        <w:rPr>
          <w:spacing w:val="-6"/>
          <w:sz w:val="22"/>
          <w:szCs w:val="22"/>
        </w:rPr>
        <w:t xml:space="preserve"> </w:t>
      </w:r>
      <w:r w:rsidRPr="00D94A74">
        <w:rPr>
          <w:sz w:val="22"/>
          <w:szCs w:val="22"/>
        </w:rPr>
        <w:t>and</w:t>
      </w:r>
      <w:r w:rsidRPr="00D94A74">
        <w:rPr>
          <w:spacing w:val="-4"/>
          <w:sz w:val="22"/>
          <w:szCs w:val="22"/>
        </w:rPr>
        <w:t xml:space="preserve"> </w:t>
      </w:r>
      <w:r w:rsidRPr="00D94A74">
        <w:rPr>
          <w:sz w:val="22"/>
          <w:szCs w:val="22"/>
        </w:rPr>
        <w:t>Marketing</w:t>
      </w:r>
      <w:r w:rsidRPr="00D94A74">
        <w:rPr>
          <w:spacing w:val="-5"/>
          <w:sz w:val="22"/>
          <w:szCs w:val="22"/>
        </w:rPr>
        <w:t xml:space="preserve"> </w:t>
      </w:r>
      <w:r w:rsidRPr="00D94A74">
        <w:rPr>
          <w:sz w:val="22"/>
          <w:szCs w:val="22"/>
        </w:rPr>
        <w:t>Events</w:t>
      </w:r>
      <w:r w:rsidRPr="00D94A74">
        <w:rPr>
          <w:spacing w:val="-64"/>
          <w:sz w:val="22"/>
          <w:szCs w:val="22"/>
        </w:rPr>
        <w:t xml:space="preserve"> </w:t>
      </w:r>
      <w:r w:rsidRPr="00D94A74">
        <w:rPr>
          <w:sz w:val="22"/>
          <w:szCs w:val="22"/>
        </w:rPr>
        <w:t>Financial</w:t>
      </w:r>
      <w:r w:rsidRPr="00D94A74">
        <w:rPr>
          <w:spacing w:val="-4"/>
          <w:sz w:val="22"/>
          <w:szCs w:val="22"/>
        </w:rPr>
        <w:t xml:space="preserve"> </w:t>
      </w:r>
      <w:r w:rsidRPr="00D94A74">
        <w:rPr>
          <w:sz w:val="22"/>
          <w:szCs w:val="22"/>
        </w:rPr>
        <w:t>Accounting</w:t>
      </w:r>
      <w:r w:rsidRPr="00D94A74">
        <w:rPr>
          <w:spacing w:val="-1"/>
          <w:sz w:val="22"/>
          <w:szCs w:val="22"/>
        </w:rPr>
        <w:t xml:space="preserve"> </w:t>
      </w:r>
      <w:r w:rsidRPr="00D94A74">
        <w:rPr>
          <w:sz w:val="22"/>
          <w:szCs w:val="22"/>
        </w:rPr>
        <w:t>and</w:t>
      </w:r>
      <w:r w:rsidRPr="00D94A74">
        <w:rPr>
          <w:spacing w:val="-2"/>
          <w:sz w:val="22"/>
          <w:szCs w:val="22"/>
        </w:rPr>
        <w:t xml:space="preserve"> </w:t>
      </w:r>
      <w:r w:rsidRPr="00D94A74">
        <w:rPr>
          <w:sz w:val="22"/>
          <w:szCs w:val="22"/>
        </w:rPr>
        <w:t>Reporting</w:t>
      </w:r>
      <w:r w:rsidRPr="00D94A74">
        <w:rPr>
          <w:spacing w:val="-2"/>
          <w:sz w:val="22"/>
          <w:szCs w:val="22"/>
        </w:rPr>
        <w:t xml:space="preserve"> </w:t>
      </w:r>
      <w:r w:rsidRPr="00D94A74">
        <w:rPr>
          <w:sz w:val="22"/>
          <w:szCs w:val="22"/>
        </w:rPr>
        <w:t>of</w:t>
      </w:r>
      <w:r w:rsidRPr="00D94A74">
        <w:rPr>
          <w:spacing w:val="-1"/>
          <w:sz w:val="22"/>
          <w:szCs w:val="22"/>
        </w:rPr>
        <w:t xml:space="preserve"> </w:t>
      </w:r>
      <w:r w:rsidRPr="00D94A74">
        <w:rPr>
          <w:sz w:val="22"/>
          <w:szCs w:val="22"/>
        </w:rPr>
        <w:t>Sales</w:t>
      </w:r>
    </w:p>
    <w:p w14:paraId="7849824A" w14:textId="77777777" w:rsidR="00D7218C" w:rsidRPr="00D94A74" w:rsidRDefault="00D7218C" w:rsidP="00D7218C">
      <w:pPr>
        <w:pStyle w:val="BodyText"/>
        <w:spacing w:before="4" w:line="228" w:lineRule="auto"/>
        <w:ind w:right="564"/>
        <w:rPr>
          <w:sz w:val="22"/>
          <w:szCs w:val="22"/>
        </w:rPr>
      </w:pPr>
      <w:r w:rsidRPr="00D94A74">
        <w:rPr>
          <w:sz w:val="22"/>
          <w:szCs w:val="22"/>
        </w:rPr>
        <w:t>Reporting</w:t>
      </w:r>
      <w:r w:rsidRPr="00D94A74">
        <w:rPr>
          <w:spacing w:val="-4"/>
          <w:sz w:val="22"/>
          <w:szCs w:val="22"/>
        </w:rPr>
        <w:t xml:space="preserve"> </w:t>
      </w:r>
      <w:r w:rsidRPr="00D94A74">
        <w:rPr>
          <w:sz w:val="22"/>
          <w:szCs w:val="22"/>
        </w:rPr>
        <w:t>to</w:t>
      </w:r>
      <w:r w:rsidRPr="00D94A74">
        <w:rPr>
          <w:spacing w:val="-4"/>
          <w:sz w:val="22"/>
          <w:szCs w:val="22"/>
        </w:rPr>
        <w:t xml:space="preserve"> </w:t>
      </w:r>
      <w:r w:rsidRPr="00D94A74">
        <w:rPr>
          <w:sz w:val="22"/>
          <w:szCs w:val="22"/>
        </w:rPr>
        <w:t>Top</w:t>
      </w:r>
      <w:r w:rsidRPr="00D94A74">
        <w:rPr>
          <w:spacing w:val="-4"/>
          <w:sz w:val="22"/>
          <w:szCs w:val="22"/>
        </w:rPr>
        <w:t xml:space="preserve"> </w:t>
      </w:r>
      <w:r w:rsidRPr="00D94A74">
        <w:rPr>
          <w:sz w:val="22"/>
          <w:szCs w:val="22"/>
        </w:rPr>
        <w:t>Management</w:t>
      </w:r>
      <w:r w:rsidRPr="00D94A74">
        <w:rPr>
          <w:spacing w:val="-4"/>
          <w:sz w:val="22"/>
          <w:szCs w:val="22"/>
        </w:rPr>
        <w:t xml:space="preserve"> </w:t>
      </w:r>
      <w:r w:rsidRPr="00D94A74">
        <w:rPr>
          <w:sz w:val="22"/>
          <w:szCs w:val="22"/>
        </w:rPr>
        <w:t>and</w:t>
      </w:r>
      <w:r w:rsidRPr="00D94A74">
        <w:rPr>
          <w:spacing w:val="-4"/>
          <w:sz w:val="22"/>
          <w:szCs w:val="22"/>
        </w:rPr>
        <w:t xml:space="preserve"> </w:t>
      </w:r>
      <w:r w:rsidRPr="00D94A74">
        <w:rPr>
          <w:sz w:val="22"/>
          <w:szCs w:val="22"/>
        </w:rPr>
        <w:t>Shareholders’</w:t>
      </w:r>
      <w:r w:rsidRPr="00D94A74">
        <w:rPr>
          <w:spacing w:val="-4"/>
          <w:sz w:val="22"/>
          <w:szCs w:val="22"/>
        </w:rPr>
        <w:t xml:space="preserve"> </w:t>
      </w:r>
      <w:r w:rsidRPr="00D94A74">
        <w:rPr>
          <w:sz w:val="22"/>
          <w:szCs w:val="22"/>
        </w:rPr>
        <w:t>Boards</w:t>
      </w:r>
      <w:r w:rsidRPr="00D94A74">
        <w:rPr>
          <w:spacing w:val="-5"/>
          <w:sz w:val="22"/>
          <w:szCs w:val="22"/>
        </w:rPr>
        <w:t xml:space="preserve"> </w:t>
      </w:r>
      <w:r w:rsidRPr="00D94A74">
        <w:rPr>
          <w:sz w:val="22"/>
          <w:szCs w:val="22"/>
        </w:rPr>
        <w:t>of</w:t>
      </w:r>
      <w:r w:rsidRPr="00D94A74">
        <w:rPr>
          <w:spacing w:val="-4"/>
          <w:sz w:val="22"/>
          <w:szCs w:val="22"/>
        </w:rPr>
        <w:t xml:space="preserve"> </w:t>
      </w:r>
      <w:r w:rsidRPr="00D94A74">
        <w:rPr>
          <w:sz w:val="22"/>
          <w:szCs w:val="22"/>
        </w:rPr>
        <w:t>the</w:t>
      </w:r>
      <w:r w:rsidRPr="00D94A74">
        <w:rPr>
          <w:spacing w:val="-5"/>
          <w:sz w:val="22"/>
          <w:szCs w:val="22"/>
        </w:rPr>
        <w:t xml:space="preserve"> </w:t>
      </w:r>
      <w:r w:rsidRPr="00D94A74">
        <w:rPr>
          <w:sz w:val="22"/>
          <w:szCs w:val="22"/>
        </w:rPr>
        <w:t>Companies</w:t>
      </w:r>
      <w:r w:rsidRPr="00D94A74">
        <w:rPr>
          <w:spacing w:val="-65"/>
          <w:sz w:val="22"/>
          <w:szCs w:val="22"/>
        </w:rPr>
        <w:t xml:space="preserve"> </w:t>
      </w:r>
      <w:r w:rsidRPr="00D94A74">
        <w:rPr>
          <w:sz w:val="22"/>
          <w:szCs w:val="22"/>
        </w:rPr>
        <w:t>Reporting</w:t>
      </w:r>
      <w:r w:rsidRPr="00D94A74">
        <w:rPr>
          <w:spacing w:val="-1"/>
          <w:sz w:val="22"/>
          <w:szCs w:val="22"/>
        </w:rPr>
        <w:t xml:space="preserve"> </w:t>
      </w:r>
      <w:r w:rsidRPr="00D94A74">
        <w:rPr>
          <w:sz w:val="22"/>
          <w:szCs w:val="22"/>
        </w:rPr>
        <w:t>to</w:t>
      </w:r>
      <w:r w:rsidRPr="00D94A74">
        <w:rPr>
          <w:spacing w:val="-1"/>
          <w:sz w:val="22"/>
          <w:szCs w:val="22"/>
        </w:rPr>
        <w:t xml:space="preserve"> </w:t>
      </w:r>
      <w:r w:rsidRPr="00D94A74">
        <w:rPr>
          <w:sz w:val="22"/>
          <w:szCs w:val="22"/>
        </w:rPr>
        <w:t>Other Stakeholders</w:t>
      </w:r>
      <w:r w:rsidRPr="00D94A74">
        <w:rPr>
          <w:spacing w:val="-2"/>
          <w:sz w:val="22"/>
          <w:szCs w:val="22"/>
        </w:rPr>
        <w:t xml:space="preserve"> </w:t>
      </w:r>
      <w:r w:rsidRPr="00D94A74">
        <w:rPr>
          <w:sz w:val="22"/>
          <w:szCs w:val="22"/>
        </w:rPr>
        <w:t>of the</w:t>
      </w:r>
      <w:r w:rsidRPr="00D94A74">
        <w:rPr>
          <w:spacing w:val="-3"/>
          <w:sz w:val="22"/>
          <w:szCs w:val="22"/>
        </w:rPr>
        <w:t xml:space="preserve"> </w:t>
      </w:r>
      <w:r w:rsidRPr="00D94A74">
        <w:rPr>
          <w:sz w:val="22"/>
          <w:szCs w:val="22"/>
        </w:rPr>
        <w:t>Companies</w:t>
      </w:r>
    </w:p>
    <w:p w14:paraId="3A6190F2" w14:textId="5543218A" w:rsidR="00D7218C" w:rsidRDefault="00D7218C" w:rsidP="00D7218C">
      <w:pPr>
        <w:pStyle w:val="BodyText"/>
        <w:spacing w:before="4" w:line="228" w:lineRule="auto"/>
        <w:ind w:right="564"/>
        <w:rPr>
          <w:sz w:val="22"/>
          <w:szCs w:val="22"/>
        </w:rPr>
      </w:pPr>
    </w:p>
    <w:p w14:paraId="53F3D129" w14:textId="4BABF540" w:rsidR="00D94A74" w:rsidRDefault="00D94A74" w:rsidP="00487200">
      <w:pPr>
        <w:pStyle w:val="BodyText"/>
        <w:spacing w:before="4" w:line="228" w:lineRule="auto"/>
        <w:ind w:left="0" w:right="564"/>
        <w:rPr>
          <w:sz w:val="22"/>
          <w:szCs w:val="22"/>
        </w:rPr>
      </w:pPr>
    </w:p>
    <w:p w14:paraId="0D29530B" w14:textId="77777777" w:rsidR="00D94A74" w:rsidRPr="00D94A74" w:rsidRDefault="00D94A74" w:rsidP="00D7218C">
      <w:pPr>
        <w:pStyle w:val="BodyText"/>
        <w:spacing w:before="4" w:line="228" w:lineRule="auto"/>
        <w:ind w:right="564"/>
        <w:rPr>
          <w:sz w:val="22"/>
          <w:szCs w:val="22"/>
        </w:rPr>
      </w:pPr>
    </w:p>
    <w:p w14:paraId="036514FE" w14:textId="57E2FDC8" w:rsidR="00D7218C" w:rsidRPr="00D94A74" w:rsidRDefault="00D7218C" w:rsidP="00D7218C">
      <w:pPr>
        <w:pStyle w:val="BodyText"/>
        <w:spacing w:before="4" w:line="228" w:lineRule="auto"/>
        <w:ind w:right="564"/>
        <w:rPr>
          <w:sz w:val="22"/>
          <w:szCs w:val="22"/>
        </w:rPr>
      </w:pPr>
    </w:p>
    <w:p w14:paraId="3A2ED39F" w14:textId="7D4D6216" w:rsidR="00D7218C" w:rsidRDefault="00D7218C" w:rsidP="00D7218C">
      <w:pPr>
        <w:pStyle w:val="BodyText"/>
        <w:spacing w:before="4" w:line="228" w:lineRule="auto"/>
        <w:ind w:right="564"/>
        <w:rPr>
          <w:sz w:val="22"/>
          <w:szCs w:val="22"/>
        </w:rPr>
      </w:pPr>
      <w:r w:rsidRPr="00D94A74">
        <w:rPr>
          <w:sz w:val="22"/>
          <w:szCs w:val="22"/>
          <w:highlight w:val="yellow"/>
        </w:rPr>
        <w:t>Geo</w:t>
      </w:r>
    </w:p>
    <w:p w14:paraId="1CB8F136" w14:textId="77777777" w:rsidR="00487200" w:rsidRPr="00D94A74" w:rsidRDefault="00487200" w:rsidP="00D7218C">
      <w:pPr>
        <w:pStyle w:val="BodyText"/>
        <w:spacing w:before="4" w:line="228" w:lineRule="auto"/>
        <w:ind w:right="564"/>
        <w:rPr>
          <w:sz w:val="22"/>
          <w:szCs w:val="22"/>
        </w:rPr>
      </w:pPr>
    </w:p>
    <w:p w14:paraId="3FCF3962" w14:textId="77777777" w:rsidR="00D7218C" w:rsidRPr="00D94A74" w:rsidRDefault="00D7218C" w:rsidP="00D7218C">
      <w:pPr>
        <w:pStyle w:val="BodyText"/>
        <w:spacing w:before="1"/>
        <w:rPr>
          <w:sz w:val="22"/>
          <w:szCs w:val="22"/>
        </w:rPr>
      </w:pPr>
      <w:r w:rsidRPr="00487200">
        <w:rPr>
          <w:sz w:val="22"/>
          <w:szCs w:val="22"/>
          <w:highlight w:val="yellow"/>
        </w:rPr>
        <w:t>SiGMA</w:t>
      </w:r>
      <w:r w:rsidRPr="00487200">
        <w:rPr>
          <w:spacing w:val="-1"/>
          <w:sz w:val="22"/>
          <w:szCs w:val="22"/>
          <w:highlight w:val="yellow"/>
        </w:rPr>
        <w:t xml:space="preserve"> </w:t>
      </w:r>
      <w:r w:rsidRPr="00487200">
        <w:rPr>
          <w:sz w:val="22"/>
          <w:szCs w:val="22"/>
          <w:highlight w:val="yellow"/>
        </w:rPr>
        <w:t>Projects</w:t>
      </w:r>
    </w:p>
    <w:p w14:paraId="0BD94111" w14:textId="2387210C" w:rsidR="00D7218C" w:rsidRDefault="00D94A74" w:rsidP="00D94A74">
      <w:pPr>
        <w:pStyle w:val="BodyText"/>
        <w:spacing w:before="14"/>
        <w:ind w:left="0"/>
        <w:jc w:val="both"/>
        <w:rPr>
          <w:sz w:val="22"/>
          <w:szCs w:val="22"/>
          <w:lang w:val="ka-GE"/>
        </w:rPr>
      </w:pPr>
      <w:r>
        <w:rPr>
          <w:sz w:val="22"/>
          <w:szCs w:val="22"/>
        </w:rPr>
        <w:t xml:space="preserve"> </w:t>
      </w:r>
      <w:r>
        <w:rPr>
          <w:sz w:val="22"/>
          <w:szCs w:val="22"/>
          <w:lang w:val="ka-GE"/>
        </w:rPr>
        <w:t xml:space="preserve">მოცემული სერვისის ფარგლებში, სიგმა ბიზნეს ლაბორატორია ეხმარება სტარტაპებს ბიზნეს იდეის შემუშავებაში და სტარტაპ ბიზნესის ჩამოყალიბებაში. გარდა ამისა, </w:t>
      </w:r>
      <w:r>
        <w:rPr>
          <w:sz w:val="22"/>
          <w:szCs w:val="22"/>
        </w:rPr>
        <w:t xml:space="preserve">SiGMA Projects </w:t>
      </w:r>
      <w:r>
        <w:rPr>
          <w:sz w:val="22"/>
          <w:szCs w:val="22"/>
          <w:lang w:val="ka-GE"/>
        </w:rPr>
        <w:t xml:space="preserve">გრძელვადიან პერსპექტივაში უზრუნველყოფს კომპანიების სპეციფიკური ფუნქციების(ბუღალტერია, ფინანსური, მენეჯმენტი, </w:t>
      </w:r>
      <w:r>
        <w:rPr>
          <w:sz w:val="22"/>
          <w:szCs w:val="22"/>
        </w:rPr>
        <w:t xml:space="preserve">HR, </w:t>
      </w:r>
      <w:r>
        <w:rPr>
          <w:sz w:val="22"/>
          <w:szCs w:val="22"/>
          <w:lang w:val="ka-GE"/>
        </w:rPr>
        <w:t xml:space="preserve">სტრატეგიული მენეჯმენტი და ა.შ.) შესრულებას. სერვისები, რომლებიც შედის </w:t>
      </w:r>
      <w:r>
        <w:rPr>
          <w:sz w:val="22"/>
          <w:szCs w:val="22"/>
        </w:rPr>
        <w:t>SiGMA Projects</w:t>
      </w:r>
      <w:r>
        <w:rPr>
          <w:sz w:val="22"/>
          <w:szCs w:val="22"/>
          <w:lang w:val="ka-GE"/>
        </w:rPr>
        <w:t>-ში, მოცემულია ქვემოთ:</w:t>
      </w:r>
    </w:p>
    <w:p w14:paraId="120BA201" w14:textId="77777777" w:rsidR="002A34B3" w:rsidRDefault="002A34B3" w:rsidP="00D94A74">
      <w:pPr>
        <w:pStyle w:val="BodyText"/>
        <w:spacing w:before="14"/>
        <w:ind w:left="0"/>
        <w:jc w:val="both"/>
        <w:rPr>
          <w:sz w:val="22"/>
          <w:szCs w:val="22"/>
          <w:lang w:val="ka-GE"/>
        </w:rPr>
      </w:pPr>
    </w:p>
    <w:p w14:paraId="2E3B094A" w14:textId="26BBF023" w:rsidR="00D94A74" w:rsidRDefault="00D94A74" w:rsidP="00D94A74">
      <w:pPr>
        <w:pStyle w:val="BodyText"/>
        <w:spacing w:before="14"/>
        <w:ind w:left="0"/>
        <w:jc w:val="both"/>
        <w:rPr>
          <w:sz w:val="22"/>
          <w:szCs w:val="22"/>
          <w:lang w:val="ka-GE"/>
        </w:rPr>
      </w:pPr>
      <w:r>
        <w:rPr>
          <w:sz w:val="22"/>
          <w:szCs w:val="22"/>
          <w:lang w:val="ka-GE"/>
        </w:rPr>
        <w:t xml:space="preserve"> ბიზნეს მოდელირება</w:t>
      </w:r>
    </w:p>
    <w:p w14:paraId="12F83779" w14:textId="250F9F91" w:rsidR="00D94A74" w:rsidRDefault="00D94A74" w:rsidP="00D94A74">
      <w:pPr>
        <w:pStyle w:val="BodyText"/>
        <w:spacing w:before="14"/>
        <w:ind w:left="0"/>
        <w:jc w:val="both"/>
        <w:rPr>
          <w:sz w:val="22"/>
          <w:szCs w:val="22"/>
          <w:lang w:val="ka-GE"/>
        </w:rPr>
      </w:pPr>
      <w:r>
        <w:rPr>
          <w:sz w:val="22"/>
          <w:szCs w:val="22"/>
          <w:lang w:val="ka-GE"/>
        </w:rPr>
        <w:lastRenderedPageBreak/>
        <w:t>იურიდიული და საგადასახადო მოდელირება</w:t>
      </w:r>
    </w:p>
    <w:p w14:paraId="63693F3C" w14:textId="3428038A" w:rsidR="00D94A74" w:rsidRDefault="00D94A74" w:rsidP="00D94A74">
      <w:pPr>
        <w:pStyle w:val="BodyText"/>
        <w:spacing w:before="14"/>
        <w:ind w:left="0"/>
        <w:jc w:val="both"/>
        <w:rPr>
          <w:sz w:val="22"/>
          <w:szCs w:val="22"/>
          <w:lang w:val="ka-GE"/>
        </w:rPr>
      </w:pPr>
      <w:r>
        <w:rPr>
          <w:sz w:val="22"/>
          <w:szCs w:val="22"/>
          <w:lang w:val="ka-GE"/>
        </w:rPr>
        <w:t>ფინანსური მოდელირება</w:t>
      </w:r>
    </w:p>
    <w:p w14:paraId="29DCDA53" w14:textId="1EAC3191" w:rsidR="00D94A74" w:rsidRDefault="00D94A74" w:rsidP="00D94A74">
      <w:pPr>
        <w:pStyle w:val="BodyText"/>
        <w:spacing w:before="14"/>
        <w:ind w:left="0"/>
        <w:jc w:val="both"/>
        <w:rPr>
          <w:sz w:val="22"/>
          <w:szCs w:val="22"/>
          <w:lang w:val="ka-GE"/>
        </w:rPr>
      </w:pPr>
      <w:r>
        <w:rPr>
          <w:sz w:val="22"/>
          <w:szCs w:val="22"/>
          <w:lang w:val="ka-GE"/>
        </w:rPr>
        <w:t>სახსრების მოზიდვა</w:t>
      </w:r>
      <w:r w:rsidR="002A34B3">
        <w:rPr>
          <w:sz w:val="22"/>
          <w:szCs w:val="22"/>
          <w:lang w:val="ka-GE"/>
        </w:rPr>
        <w:t>,</w:t>
      </w:r>
      <w:r>
        <w:rPr>
          <w:sz w:val="22"/>
          <w:szCs w:val="22"/>
          <w:lang w:val="ka-GE"/>
        </w:rPr>
        <w:t>კომერციული</w:t>
      </w:r>
      <w:r w:rsidR="002A34B3">
        <w:rPr>
          <w:sz w:val="22"/>
          <w:szCs w:val="22"/>
          <w:lang w:val="ka-GE"/>
        </w:rPr>
        <w:t>, ფინანსური ინსტიტუტები და სახსრების მოზიდვა დონორი ორგანიზაციებისგან</w:t>
      </w:r>
    </w:p>
    <w:p w14:paraId="7F359B38" w14:textId="4B85E668" w:rsidR="002A34B3" w:rsidRDefault="002A34B3" w:rsidP="00D94A74">
      <w:pPr>
        <w:pStyle w:val="BodyText"/>
        <w:spacing w:before="14"/>
        <w:ind w:left="0"/>
        <w:jc w:val="both"/>
        <w:rPr>
          <w:sz w:val="22"/>
          <w:szCs w:val="22"/>
          <w:lang w:val="ka-GE"/>
        </w:rPr>
      </w:pPr>
      <w:r>
        <w:rPr>
          <w:sz w:val="22"/>
          <w:szCs w:val="22"/>
          <w:lang w:val="ka-GE"/>
        </w:rPr>
        <w:t>ანგარიშგება ინვესტორებისა და ფინანსური პარტნიორებისთვის</w:t>
      </w:r>
    </w:p>
    <w:p w14:paraId="6AE4FDD8" w14:textId="5B0BB9CE" w:rsidR="002A34B3" w:rsidRDefault="002A34B3" w:rsidP="00D94A74">
      <w:pPr>
        <w:pStyle w:val="BodyText"/>
        <w:spacing w:before="14"/>
        <w:ind w:left="0"/>
        <w:jc w:val="both"/>
        <w:rPr>
          <w:sz w:val="22"/>
          <w:szCs w:val="22"/>
          <w:lang w:val="ka-GE"/>
        </w:rPr>
      </w:pPr>
      <w:r>
        <w:rPr>
          <w:sz w:val="22"/>
          <w:szCs w:val="22"/>
          <w:lang w:val="ka-GE"/>
        </w:rPr>
        <w:t>კომპანიების კონკრეტული საქმიანობის მართვა</w:t>
      </w:r>
    </w:p>
    <w:p w14:paraId="0088CD98" w14:textId="4EF64963" w:rsidR="00D7218C" w:rsidRPr="00DF5D0F" w:rsidRDefault="00D7218C" w:rsidP="00D7218C">
      <w:pPr>
        <w:spacing w:line="276" w:lineRule="auto"/>
        <w:rPr>
          <w:rFonts w:ascii="Sylfaen" w:hAnsi="Sylfaen"/>
          <w:lang w:val="ka-GE"/>
        </w:rPr>
      </w:pPr>
    </w:p>
    <w:p w14:paraId="596A4044" w14:textId="37506D8A" w:rsidR="002A34B3" w:rsidRPr="00DF5D0F" w:rsidRDefault="002A34B3" w:rsidP="00D7218C">
      <w:pPr>
        <w:spacing w:line="276" w:lineRule="auto"/>
        <w:rPr>
          <w:rFonts w:ascii="Sylfaen" w:hAnsi="Sylfaen"/>
          <w:lang w:val="ka-GE"/>
        </w:rPr>
      </w:pPr>
      <w:r w:rsidRPr="00DF5D0F">
        <w:rPr>
          <w:rFonts w:ascii="Sylfaen" w:hAnsi="Sylfaen"/>
          <w:highlight w:val="yellow"/>
          <w:lang w:val="ka-GE"/>
        </w:rPr>
        <w:t>ENG</w:t>
      </w:r>
    </w:p>
    <w:p w14:paraId="010FE831" w14:textId="77777777" w:rsidR="002A34B3" w:rsidRDefault="00D7218C" w:rsidP="002A34B3">
      <w:pPr>
        <w:spacing w:line="276" w:lineRule="auto"/>
        <w:rPr>
          <w:rFonts w:ascii="Sylfaen" w:hAnsi="Sylfaen"/>
        </w:rPr>
      </w:pPr>
      <w:r w:rsidRPr="00DF5D0F">
        <w:rPr>
          <w:rFonts w:ascii="Sylfaen" w:hAnsi="Sylfaen"/>
          <w:lang w:val="ka-GE"/>
        </w:rPr>
        <w:t xml:space="preserve">Within this scope, SiGMA Business Laboratory assists startups in business idea development and formation of startup business. </w:t>
      </w:r>
      <w:r w:rsidRPr="00D94A74">
        <w:rPr>
          <w:rFonts w:ascii="Sylfaen" w:hAnsi="Sylfaen"/>
        </w:rPr>
        <w:t>Besides that, SiGMA Projects in-sources</w:t>
      </w:r>
      <w:r w:rsidR="002A34B3">
        <w:rPr>
          <w:rFonts w:ascii="Sylfaen" w:hAnsi="Sylfaen"/>
        </w:rPr>
        <w:t xml:space="preserve"> </w:t>
      </w:r>
      <w:r w:rsidR="002A34B3" w:rsidRPr="00D94A74">
        <w:rPr>
          <w:rFonts w:ascii="Sylfaen" w:hAnsi="Sylfaen"/>
        </w:rPr>
        <w:t xml:space="preserve">specific functions of the Companies (accounting, financial management, HR, strategic management, etc.) on long-term. Services included in SiGMA Projects, are given below: </w:t>
      </w:r>
    </w:p>
    <w:p w14:paraId="192112AD" w14:textId="6B2B8EBD" w:rsidR="002A34B3" w:rsidRPr="00D94A74" w:rsidRDefault="002A34B3" w:rsidP="002A34B3">
      <w:pPr>
        <w:spacing w:line="276" w:lineRule="auto"/>
        <w:rPr>
          <w:rFonts w:ascii="Sylfaen" w:hAnsi="Sylfaen"/>
        </w:rPr>
      </w:pPr>
      <w:r w:rsidRPr="00D94A74">
        <w:rPr>
          <w:rFonts w:ascii="Sylfaen" w:hAnsi="Sylfaen"/>
        </w:rPr>
        <w:t>Business Modeling</w:t>
      </w:r>
    </w:p>
    <w:p w14:paraId="24D63C75" w14:textId="77777777" w:rsidR="002A34B3" w:rsidRPr="00D94A74" w:rsidRDefault="002A34B3" w:rsidP="002A34B3">
      <w:pPr>
        <w:spacing w:line="276" w:lineRule="auto"/>
        <w:rPr>
          <w:rFonts w:ascii="Sylfaen" w:hAnsi="Sylfaen"/>
        </w:rPr>
      </w:pPr>
      <w:r w:rsidRPr="00D94A74">
        <w:rPr>
          <w:rFonts w:ascii="Sylfaen" w:hAnsi="Sylfaen"/>
        </w:rPr>
        <w:t>Legal and Tax Modeling Financial Modeling Business Planning</w:t>
      </w:r>
    </w:p>
    <w:p w14:paraId="49DA2487" w14:textId="77777777" w:rsidR="002A34B3" w:rsidRPr="00D94A74" w:rsidRDefault="002A34B3" w:rsidP="002A34B3">
      <w:pPr>
        <w:spacing w:line="276" w:lineRule="auto"/>
        <w:rPr>
          <w:rFonts w:ascii="Sylfaen" w:hAnsi="Sylfaen"/>
        </w:rPr>
      </w:pPr>
      <w:r w:rsidRPr="00D94A74">
        <w:rPr>
          <w:rFonts w:ascii="Sylfaen" w:hAnsi="Sylfaen"/>
        </w:rPr>
        <w:t>Fundraising from Commercial Financial Institutions Fundraising from Donor Organizations</w:t>
      </w:r>
    </w:p>
    <w:p w14:paraId="50B82895" w14:textId="77777777" w:rsidR="002A34B3" w:rsidRPr="00D94A74" w:rsidRDefault="002A34B3" w:rsidP="002A34B3">
      <w:pPr>
        <w:spacing w:line="276" w:lineRule="auto"/>
        <w:rPr>
          <w:rFonts w:ascii="Sylfaen" w:hAnsi="Sylfaen"/>
        </w:rPr>
      </w:pPr>
      <w:r w:rsidRPr="00D94A74">
        <w:rPr>
          <w:rFonts w:ascii="Sylfaen" w:hAnsi="Sylfaen"/>
        </w:rPr>
        <w:t>Reporting to Investors and Financial Partners Management of Specific Activities of Companies</w:t>
      </w:r>
    </w:p>
    <w:p w14:paraId="13FFAC58" w14:textId="77777777" w:rsidR="002A34B3" w:rsidRDefault="002A34B3" w:rsidP="00D7218C">
      <w:pPr>
        <w:spacing w:line="276" w:lineRule="auto"/>
        <w:rPr>
          <w:rFonts w:ascii="Sylfaen" w:hAnsi="Sylfaen"/>
        </w:rPr>
      </w:pPr>
    </w:p>
    <w:p w14:paraId="1467704C" w14:textId="77777777" w:rsidR="002A34B3" w:rsidRDefault="002A34B3" w:rsidP="00D7218C">
      <w:pPr>
        <w:spacing w:line="276" w:lineRule="auto"/>
        <w:rPr>
          <w:rFonts w:ascii="Sylfaen" w:hAnsi="Sylfaen"/>
        </w:rPr>
      </w:pPr>
    </w:p>
    <w:p w14:paraId="39BCDFB4" w14:textId="2E35AC51" w:rsidR="002A34B3" w:rsidRDefault="002A34B3" w:rsidP="00D7218C">
      <w:pPr>
        <w:spacing w:line="276" w:lineRule="auto"/>
        <w:rPr>
          <w:rFonts w:ascii="Sylfaen" w:hAnsi="Sylfaen"/>
        </w:rPr>
      </w:pPr>
      <w:r w:rsidRPr="002A34B3">
        <w:rPr>
          <w:rFonts w:ascii="Sylfaen" w:hAnsi="Sylfaen"/>
          <w:highlight w:val="yellow"/>
        </w:rPr>
        <w:t>Geo</w:t>
      </w:r>
    </w:p>
    <w:p w14:paraId="1DDEDEA0" w14:textId="2D9EACC5" w:rsidR="002A34B3" w:rsidRDefault="002A34B3" w:rsidP="002A34B3">
      <w:pPr>
        <w:spacing w:line="276" w:lineRule="auto"/>
      </w:pPr>
      <w:r w:rsidRPr="00487200">
        <w:rPr>
          <w:highlight w:val="yellow"/>
        </w:rPr>
        <w:t>SiGMA HR</w:t>
      </w:r>
    </w:p>
    <w:p w14:paraId="3B56BB09" w14:textId="7B5EA929" w:rsidR="002A34B3" w:rsidRPr="002A34B3" w:rsidRDefault="002A34B3" w:rsidP="002A34B3">
      <w:pPr>
        <w:spacing w:line="276" w:lineRule="auto"/>
        <w:rPr>
          <w:lang w:val="ka-GE"/>
        </w:rPr>
      </w:pPr>
      <w:r>
        <w:t xml:space="preserve">Sigma Hr </w:t>
      </w:r>
      <w:r>
        <w:rPr>
          <w:lang w:val="ka-GE"/>
        </w:rPr>
        <w:t xml:space="preserve">სპეციალურად შექმნილია მცირე და საშუალო ბიზნესისთვის, რომელთაც არ აქვთ რესურსი შიდა </w:t>
      </w:r>
      <w:r>
        <w:t xml:space="preserve">Hr </w:t>
      </w:r>
      <w:r>
        <w:rPr>
          <w:lang w:val="ka-GE"/>
        </w:rPr>
        <w:t xml:space="preserve">მართვის გუნდის დასაქირავებლად, მაგრამ აქვთ დასაქმების ცვლადი ინსტრუქცია. ამ პაკეტში ინტეგრირებული, </w:t>
      </w:r>
      <w:r>
        <w:t>Hr</w:t>
      </w:r>
      <w:r>
        <w:rPr>
          <w:lang w:val="ka-GE"/>
        </w:rPr>
        <w:t xml:space="preserve"> მართვის ძალიან ეფექტური სოფტის უზრუნველყოფით, </w:t>
      </w:r>
      <w:r>
        <w:t>SiGMA HR</w:t>
      </w:r>
      <w:r>
        <w:rPr>
          <w:lang w:val="ka-GE"/>
        </w:rPr>
        <w:t xml:space="preserve"> კლიენტებისგან იდელეგირებს შემდეგ დავალებებს:</w:t>
      </w:r>
    </w:p>
    <w:p w14:paraId="4AE99976" w14:textId="01F156A5" w:rsidR="002A34B3" w:rsidRDefault="002A34B3" w:rsidP="002A34B3">
      <w:pPr>
        <w:spacing w:line="276" w:lineRule="auto"/>
        <w:rPr>
          <w:sz w:val="24"/>
          <w:lang w:val="ka-GE"/>
        </w:rPr>
      </w:pPr>
      <w:r>
        <w:rPr>
          <w:sz w:val="24"/>
          <w:lang w:val="ka-GE"/>
        </w:rPr>
        <w:t>ორგანიზაციული სტრუქტურისა და ინდივიდუალური სამუშაო აღწერილობის მომზადება</w:t>
      </w:r>
    </w:p>
    <w:p w14:paraId="229597A3" w14:textId="5ADE9406" w:rsidR="002A34B3" w:rsidRDefault="002A34B3" w:rsidP="002A34B3">
      <w:pPr>
        <w:spacing w:line="276" w:lineRule="auto"/>
        <w:rPr>
          <w:sz w:val="24"/>
          <w:lang w:val="ka-GE"/>
        </w:rPr>
      </w:pPr>
      <w:r>
        <w:rPr>
          <w:sz w:val="24"/>
          <w:lang w:val="ka-GE"/>
        </w:rPr>
        <w:t>შინაგანაწესის მომზადება</w:t>
      </w:r>
    </w:p>
    <w:p w14:paraId="27E1A36A" w14:textId="0C967F79" w:rsidR="002A34B3" w:rsidRDefault="002A34B3" w:rsidP="002A34B3">
      <w:pPr>
        <w:spacing w:line="276" w:lineRule="auto"/>
        <w:rPr>
          <w:sz w:val="24"/>
          <w:lang w:val="ka-GE"/>
        </w:rPr>
      </w:pPr>
      <w:r>
        <w:rPr>
          <w:sz w:val="24"/>
          <w:lang w:val="ka-GE"/>
        </w:rPr>
        <w:t>შრომითი ხელშეკრულებების მომზადება და მართვა</w:t>
      </w:r>
    </w:p>
    <w:p w14:paraId="04A50BFE" w14:textId="04E01DFB" w:rsidR="002A34B3" w:rsidRPr="00DF5D0F" w:rsidRDefault="002A34B3" w:rsidP="002A34B3">
      <w:pPr>
        <w:spacing w:line="276" w:lineRule="auto"/>
        <w:rPr>
          <w:sz w:val="24"/>
          <w:lang w:val="ka-GE"/>
        </w:rPr>
      </w:pPr>
      <w:r w:rsidRPr="00DF5D0F">
        <w:rPr>
          <w:sz w:val="24"/>
          <w:lang w:val="ka-GE"/>
        </w:rPr>
        <w:t xml:space="preserve">HR </w:t>
      </w:r>
      <w:r>
        <w:rPr>
          <w:sz w:val="24"/>
          <w:lang w:val="ka-GE"/>
        </w:rPr>
        <w:t>დაკავშირებული დოკუმენტების მართვა თანამშრომლების დროის რეპორტინგი</w:t>
      </w:r>
    </w:p>
    <w:p w14:paraId="24EACBBA" w14:textId="07F216B8" w:rsidR="002A34B3" w:rsidRDefault="002A34B3" w:rsidP="002A34B3">
      <w:pPr>
        <w:spacing w:line="276" w:lineRule="auto"/>
        <w:rPr>
          <w:sz w:val="24"/>
          <w:lang w:val="ka-GE"/>
        </w:rPr>
      </w:pPr>
      <w:r w:rsidRPr="00DF5D0F">
        <w:rPr>
          <w:sz w:val="24"/>
          <w:lang w:val="ka-GE"/>
        </w:rPr>
        <w:t>HR</w:t>
      </w:r>
      <w:r>
        <w:rPr>
          <w:sz w:val="24"/>
          <w:lang w:val="ka-GE"/>
        </w:rPr>
        <w:t xml:space="preserve"> აქტივობების ორგანიზება საქართველოს შრომითი კოდექსის შესაბამისად</w:t>
      </w:r>
    </w:p>
    <w:p w14:paraId="48236477" w14:textId="36DECBF3" w:rsidR="002A34B3" w:rsidRPr="00DF5D0F" w:rsidRDefault="002A34B3" w:rsidP="002A34B3">
      <w:pPr>
        <w:spacing w:line="276" w:lineRule="auto"/>
        <w:rPr>
          <w:sz w:val="24"/>
          <w:lang w:val="ka-GE"/>
        </w:rPr>
      </w:pPr>
      <w:r>
        <w:rPr>
          <w:sz w:val="24"/>
          <w:lang w:val="ka-GE"/>
        </w:rPr>
        <w:t>სხვადასხვა გუნდური აქტივობების ორგანიზება</w:t>
      </w:r>
      <w:r w:rsidRPr="00DF5D0F">
        <w:rPr>
          <w:sz w:val="24"/>
          <w:lang w:val="ka-GE"/>
        </w:rPr>
        <w:t>.</w:t>
      </w:r>
    </w:p>
    <w:p w14:paraId="615437A9" w14:textId="77777777" w:rsidR="002A34B3" w:rsidRDefault="002A34B3" w:rsidP="002A34B3">
      <w:pPr>
        <w:spacing w:line="276" w:lineRule="auto"/>
        <w:rPr>
          <w:sz w:val="24"/>
          <w:lang w:val="ka-GE"/>
        </w:rPr>
      </w:pPr>
    </w:p>
    <w:p w14:paraId="46EE6E58" w14:textId="77777777" w:rsidR="002A34B3" w:rsidRDefault="002A34B3" w:rsidP="002A34B3">
      <w:pPr>
        <w:spacing w:line="276" w:lineRule="auto"/>
        <w:rPr>
          <w:sz w:val="24"/>
          <w:lang w:val="ka-GE"/>
        </w:rPr>
      </w:pPr>
    </w:p>
    <w:p w14:paraId="1AEDE1F3" w14:textId="77777777" w:rsidR="002A34B3" w:rsidRPr="00DF5D0F" w:rsidRDefault="002A34B3" w:rsidP="002A34B3">
      <w:pPr>
        <w:spacing w:line="276" w:lineRule="auto"/>
        <w:rPr>
          <w:sz w:val="28"/>
          <w:szCs w:val="24"/>
          <w:lang w:val="ka-GE"/>
        </w:rPr>
      </w:pPr>
      <w:r w:rsidRPr="00DF5D0F">
        <w:rPr>
          <w:sz w:val="28"/>
          <w:szCs w:val="24"/>
          <w:highlight w:val="yellow"/>
          <w:lang w:val="ka-GE"/>
        </w:rPr>
        <w:t>Eng</w:t>
      </w:r>
    </w:p>
    <w:p w14:paraId="3301D762" w14:textId="77777777" w:rsidR="002A34B3" w:rsidRPr="00295E01" w:rsidRDefault="002A34B3" w:rsidP="002A34B3">
      <w:pPr>
        <w:pStyle w:val="BodyText"/>
        <w:spacing w:before="44" w:line="228" w:lineRule="auto"/>
        <w:ind w:right="117"/>
        <w:jc w:val="both"/>
      </w:pPr>
      <w:r w:rsidRPr="00DF5D0F">
        <w:rPr>
          <w:lang w:val="ka-GE"/>
        </w:rPr>
        <w:lastRenderedPageBreak/>
        <w:t>SiGMA</w:t>
      </w:r>
      <w:r w:rsidRPr="00DF5D0F">
        <w:rPr>
          <w:spacing w:val="-14"/>
          <w:lang w:val="ka-GE"/>
        </w:rPr>
        <w:t xml:space="preserve"> </w:t>
      </w:r>
      <w:r w:rsidRPr="00DF5D0F">
        <w:rPr>
          <w:lang w:val="ka-GE"/>
        </w:rPr>
        <w:t>HR</w:t>
      </w:r>
      <w:r w:rsidRPr="00DF5D0F">
        <w:rPr>
          <w:spacing w:val="-11"/>
          <w:lang w:val="ka-GE"/>
        </w:rPr>
        <w:t xml:space="preserve"> </w:t>
      </w:r>
      <w:r w:rsidRPr="00DF5D0F">
        <w:rPr>
          <w:lang w:val="ka-GE"/>
        </w:rPr>
        <w:t>was</w:t>
      </w:r>
      <w:r w:rsidRPr="00DF5D0F">
        <w:rPr>
          <w:spacing w:val="-13"/>
          <w:lang w:val="ka-GE"/>
        </w:rPr>
        <w:t xml:space="preserve"> </w:t>
      </w:r>
      <w:r w:rsidRPr="00DF5D0F">
        <w:rPr>
          <w:lang w:val="ka-GE"/>
        </w:rPr>
        <w:t>specifically</w:t>
      </w:r>
      <w:r w:rsidRPr="00DF5D0F">
        <w:rPr>
          <w:spacing w:val="-12"/>
          <w:lang w:val="ka-GE"/>
        </w:rPr>
        <w:t xml:space="preserve"> </w:t>
      </w:r>
      <w:r w:rsidRPr="00DF5D0F">
        <w:rPr>
          <w:lang w:val="ka-GE"/>
        </w:rPr>
        <w:t>designed</w:t>
      </w:r>
      <w:r w:rsidRPr="00DF5D0F">
        <w:rPr>
          <w:spacing w:val="-12"/>
          <w:lang w:val="ka-GE"/>
        </w:rPr>
        <w:t xml:space="preserve"> </w:t>
      </w:r>
      <w:r w:rsidRPr="00DF5D0F">
        <w:rPr>
          <w:lang w:val="ka-GE"/>
        </w:rPr>
        <w:t>for</w:t>
      </w:r>
      <w:r w:rsidRPr="00DF5D0F">
        <w:rPr>
          <w:spacing w:val="-11"/>
          <w:lang w:val="ka-GE"/>
        </w:rPr>
        <w:t xml:space="preserve"> </w:t>
      </w:r>
      <w:r w:rsidRPr="00DF5D0F">
        <w:rPr>
          <w:lang w:val="ka-GE"/>
        </w:rPr>
        <w:t>SME’s,</w:t>
      </w:r>
      <w:r w:rsidRPr="00DF5D0F">
        <w:rPr>
          <w:spacing w:val="-14"/>
          <w:lang w:val="ka-GE"/>
        </w:rPr>
        <w:t xml:space="preserve"> </w:t>
      </w:r>
      <w:r w:rsidRPr="00DF5D0F">
        <w:rPr>
          <w:lang w:val="ka-GE"/>
        </w:rPr>
        <w:t>who</w:t>
      </w:r>
      <w:r w:rsidRPr="00DF5D0F">
        <w:rPr>
          <w:spacing w:val="-15"/>
          <w:lang w:val="ka-GE"/>
        </w:rPr>
        <w:t xml:space="preserve"> </w:t>
      </w:r>
      <w:r w:rsidRPr="00DF5D0F">
        <w:rPr>
          <w:lang w:val="ka-GE"/>
        </w:rPr>
        <w:t>do</w:t>
      </w:r>
      <w:r w:rsidRPr="00DF5D0F">
        <w:rPr>
          <w:spacing w:val="-14"/>
          <w:lang w:val="ka-GE"/>
        </w:rPr>
        <w:t xml:space="preserve"> </w:t>
      </w:r>
      <w:r w:rsidRPr="00DF5D0F">
        <w:rPr>
          <w:lang w:val="ka-GE"/>
        </w:rPr>
        <w:t>not</w:t>
      </w:r>
      <w:r w:rsidRPr="00DF5D0F">
        <w:rPr>
          <w:spacing w:val="-13"/>
          <w:lang w:val="ka-GE"/>
        </w:rPr>
        <w:t xml:space="preserve"> </w:t>
      </w:r>
      <w:r w:rsidRPr="00DF5D0F">
        <w:rPr>
          <w:lang w:val="ka-GE"/>
        </w:rPr>
        <w:t>have</w:t>
      </w:r>
      <w:r w:rsidRPr="00DF5D0F">
        <w:rPr>
          <w:spacing w:val="-13"/>
          <w:lang w:val="ka-GE"/>
        </w:rPr>
        <w:t xml:space="preserve"> </w:t>
      </w:r>
      <w:r w:rsidRPr="00DF5D0F">
        <w:rPr>
          <w:lang w:val="ka-GE"/>
        </w:rPr>
        <w:t>resources</w:t>
      </w:r>
      <w:r w:rsidRPr="00DF5D0F">
        <w:rPr>
          <w:spacing w:val="-13"/>
          <w:lang w:val="ka-GE"/>
        </w:rPr>
        <w:t xml:space="preserve"> </w:t>
      </w:r>
      <w:r w:rsidRPr="00DF5D0F">
        <w:rPr>
          <w:lang w:val="ka-GE"/>
        </w:rPr>
        <w:t>to</w:t>
      </w:r>
      <w:r w:rsidRPr="00DF5D0F">
        <w:rPr>
          <w:spacing w:val="-15"/>
          <w:lang w:val="ka-GE"/>
        </w:rPr>
        <w:t xml:space="preserve"> </w:t>
      </w:r>
      <w:r w:rsidRPr="00DF5D0F">
        <w:rPr>
          <w:lang w:val="ka-GE"/>
        </w:rPr>
        <w:t>hire</w:t>
      </w:r>
      <w:r w:rsidRPr="00DF5D0F">
        <w:rPr>
          <w:spacing w:val="-13"/>
          <w:lang w:val="ka-GE"/>
        </w:rPr>
        <w:t xml:space="preserve"> </w:t>
      </w:r>
      <w:r w:rsidRPr="00DF5D0F">
        <w:rPr>
          <w:lang w:val="ka-GE"/>
        </w:rPr>
        <w:t>in-house</w:t>
      </w:r>
      <w:r w:rsidRPr="00DF5D0F">
        <w:rPr>
          <w:spacing w:val="-65"/>
          <w:lang w:val="ka-GE"/>
        </w:rPr>
        <w:t xml:space="preserve"> </w:t>
      </w:r>
      <w:r w:rsidRPr="00DF5D0F">
        <w:rPr>
          <w:lang w:val="ka-GE"/>
        </w:rPr>
        <w:t xml:space="preserve">HR management team, but have variable employment structure. </w:t>
      </w:r>
      <w:r w:rsidRPr="00295E01">
        <w:t>With very effective HR</w:t>
      </w:r>
      <w:r w:rsidRPr="00295E01">
        <w:rPr>
          <w:spacing w:val="1"/>
        </w:rPr>
        <w:t xml:space="preserve"> </w:t>
      </w:r>
      <w:r w:rsidRPr="00295E01">
        <w:t>management software integrated in this package, SiGMA HR delegates following tasks</w:t>
      </w:r>
      <w:r w:rsidRPr="00295E01">
        <w:rPr>
          <w:spacing w:val="1"/>
        </w:rPr>
        <w:t xml:space="preserve"> </w:t>
      </w:r>
      <w:r w:rsidRPr="00295E01">
        <w:t>from</w:t>
      </w:r>
      <w:r w:rsidRPr="00295E01">
        <w:rPr>
          <w:spacing w:val="-2"/>
        </w:rPr>
        <w:t xml:space="preserve"> </w:t>
      </w:r>
      <w:r w:rsidRPr="00295E01">
        <w:t>the</w:t>
      </w:r>
      <w:r w:rsidRPr="00295E01">
        <w:rPr>
          <w:spacing w:val="-2"/>
        </w:rPr>
        <w:t xml:space="preserve"> </w:t>
      </w:r>
      <w:r w:rsidRPr="00295E01">
        <w:t>Clients:</w:t>
      </w:r>
    </w:p>
    <w:p w14:paraId="68B0959A" w14:textId="77777777" w:rsidR="002A34B3" w:rsidRPr="00295E01" w:rsidRDefault="002A34B3" w:rsidP="002A34B3">
      <w:pPr>
        <w:pStyle w:val="ListParagraph"/>
        <w:widowControl w:val="0"/>
        <w:numPr>
          <w:ilvl w:val="0"/>
          <w:numId w:val="7"/>
        </w:numPr>
        <w:tabs>
          <w:tab w:val="left" w:pos="821"/>
        </w:tabs>
        <w:autoSpaceDE w:val="0"/>
        <w:autoSpaceDN w:val="0"/>
        <w:spacing w:after="0" w:line="416" w:lineRule="exact"/>
        <w:ind w:left="820" w:hanging="361"/>
        <w:contextualSpacing w:val="0"/>
        <w:rPr>
          <w:rFonts w:ascii="Sylfaen" w:hAnsi="Sylfaen"/>
          <w:sz w:val="24"/>
        </w:rPr>
      </w:pPr>
      <w:r w:rsidRPr="00295E01">
        <w:rPr>
          <w:rFonts w:ascii="Sylfaen" w:hAnsi="Sylfaen"/>
          <w:sz w:val="24"/>
        </w:rPr>
        <w:t>Preparing</w:t>
      </w:r>
      <w:r w:rsidRPr="00295E01">
        <w:rPr>
          <w:rFonts w:ascii="Sylfaen" w:hAnsi="Sylfaen"/>
          <w:spacing w:val="-4"/>
          <w:sz w:val="24"/>
        </w:rPr>
        <w:t xml:space="preserve"> </w:t>
      </w:r>
      <w:r w:rsidRPr="00295E01">
        <w:rPr>
          <w:rFonts w:ascii="Sylfaen" w:hAnsi="Sylfaen"/>
          <w:sz w:val="24"/>
        </w:rPr>
        <w:t>the</w:t>
      </w:r>
      <w:r w:rsidRPr="00295E01">
        <w:rPr>
          <w:rFonts w:ascii="Sylfaen" w:hAnsi="Sylfaen"/>
          <w:spacing w:val="-4"/>
          <w:sz w:val="24"/>
        </w:rPr>
        <w:t xml:space="preserve"> </w:t>
      </w:r>
      <w:r w:rsidRPr="00295E01">
        <w:rPr>
          <w:rFonts w:ascii="Sylfaen" w:hAnsi="Sylfaen"/>
          <w:sz w:val="24"/>
        </w:rPr>
        <w:t>Organizational</w:t>
      </w:r>
      <w:r w:rsidRPr="00295E01">
        <w:rPr>
          <w:rFonts w:ascii="Sylfaen" w:hAnsi="Sylfaen"/>
          <w:spacing w:val="-6"/>
          <w:sz w:val="24"/>
        </w:rPr>
        <w:t xml:space="preserve"> </w:t>
      </w:r>
      <w:r w:rsidRPr="00295E01">
        <w:rPr>
          <w:rFonts w:ascii="Sylfaen" w:hAnsi="Sylfaen"/>
          <w:sz w:val="24"/>
        </w:rPr>
        <w:t>Structure</w:t>
      </w:r>
      <w:r w:rsidRPr="00295E01">
        <w:rPr>
          <w:rFonts w:ascii="Sylfaen" w:hAnsi="Sylfaen"/>
          <w:spacing w:val="-4"/>
          <w:sz w:val="24"/>
        </w:rPr>
        <w:t xml:space="preserve"> </w:t>
      </w:r>
      <w:r w:rsidRPr="00295E01">
        <w:rPr>
          <w:rFonts w:ascii="Sylfaen" w:hAnsi="Sylfaen"/>
          <w:sz w:val="24"/>
        </w:rPr>
        <w:t>and</w:t>
      </w:r>
      <w:r w:rsidRPr="00295E01">
        <w:rPr>
          <w:rFonts w:ascii="Sylfaen" w:hAnsi="Sylfaen"/>
          <w:spacing w:val="-4"/>
          <w:sz w:val="24"/>
        </w:rPr>
        <w:t xml:space="preserve"> </w:t>
      </w:r>
      <w:r w:rsidRPr="00295E01">
        <w:rPr>
          <w:rFonts w:ascii="Sylfaen" w:hAnsi="Sylfaen"/>
          <w:sz w:val="24"/>
        </w:rPr>
        <w:t>Individual</w:t>
      </w:r>
      <w:r w:rsidRPr="00295E01">
        <w:rPr>
          <w:rFonts w:ascii="Sylfaen" w:hAnsi="Sylfaen"/>
          <w:spacing w:val="-6"/>
          <w:sz w:val="24"/>
        </w:rPr>
        <w:t xml:space="preserve"> </w:t>
      </w:r>
      <w:r w:rsidRPr="00295E01">
        <w:rPr>
          <w:rFonts w:ascii="Sylfaen" w:hAnsi="Sylfaen"/>
          <w:sz w:val="24"/>
        </w:rPr>
        <w:t>Job</w:t>
      </w:r>
      <w:r w:rsidRPr="00295E01">
        <w:rPr>
          <w:rFonts w:ascii="Sylfaen" w:hAnsi="Sylfaen"/>
          <w:spacing w:val="-6"/>
          <w:sz w:val="24"/>
        </w:rPr>
        <w:t xml:space="preserve"> </w:t>
      </w:r>
      <w:r w:rsidRPr="00295E01">
        <w:rPr>
          <w:rFonts w:ascii="Sylfaen" w:hAnsi="Sylfaen"/>
          <w:sz w:val="24"/>
        </w:rPr>
        <w:t>Descriptions</w:t>
      </w:r>
    </w:p>
    <w:p w14:paraId="59682E54" w14:textId="77777777" w:rsidR="002A34B3" w:rsidRPr="00295E01" w:rsidRDefault="002A34B3" w:rsidP="002A34B3">
      <w:pPr>
        <w:pStyle w:val="ListParagraph"/>
        <w:widowControl w:val="0"/>
        <w:numPr>
          <w:ilvl w:val="0"/>
          <w:numId w:val="7"/>
        </w:numPr>
        <w:tabs>
          <w:tab w:val="left" w:pos="821"/>
        </w:tabs>
        <w:autoSpaceDE w:val="0"/>
        <w:autoSpaceDN w:val="0"/>
        <w:spacing w:after="0" w:line="415" w:lineRule="exact"/>
        <w:ind w:left="820" w:hanging="361"/>
        <w:contextualSpacing w:val="0"/>
        <w:rPr>
          <w:rFonts w:ascii="Sylfaen" w:hAnsi="Sylfaen"/>
          <w:sz w:val="24"/>
        </w:rPr>
      </w:pPr>
      <w:r w:rsidRPr="00295E01">
        <w:rPr>
          <w:rFonts w:ascii="Sylfaen" w:hAnsi="Sylfaen"/>
          <w:sz w:val="24"/>
        </w:rPr>
        <w:t>Preparing</w:t>
      </w:r>
      <w:r w:rsidRPr="00295E01">
        <w:rPr>
          <w:rFonts w:ascii="Sylfaen" w:hAnsi="Sylfaen"/>
          <w:spacing w:val="-4"/>
          <w:sz w:val="24"/>
        </w:rPr>
        <w:t xml:space="preserve"> </w:t>
      </w:r>
      <w:r w:rsidRPr="00295E01">
        <w:rPr>
          <w:rFonts w:ascii="Sylfaen" w:hAnsi="Sylfaen"/>
          <w:sz w:val="24"/>
        </w:rPr>
        <w:t>the</w:t>
      </w:r>
      <w:r w:rsidRPr="00295E01">
        <w:rPr>
          <w:rFonts w:ascii="Sylfaen" w:hAnsi="Sylfaen"/>
          <w:spacing w:val="-3"/>
          <w:sz w:val="24"/>
        </w:rPr>
        <w:t xml:space="preserve"> </w:t>
      </w:r>
      <w:r w:rsidRPr="00295E01">
        <w:rPr>
          <w:rFonts w:ascii="Sylfaen" w:hAnsi="Sylfaen"/>
          <w:sz w:val="24"/>
        </w:rPr>
        <w:t>Internal</w:t>
      </w:r>
      <w:r w:rsidRPr="00295E01">
        <w:rPr>
          <w:rFonts w:ascii="Sylfaen" w:hAnsi="Sylfaen"/>
          <w:spacing w:val="-3"/>
          <w:sz w:val="24"/>
        </w:rPr>
        <w:t xml:space="preserve"> </w:t>
      </w:r>
      <w:r w:rsidRPr="00295E01">
        <w:rPr>
          <w:rFonts w:ascii="Sylfaen" w:hAnsi="Sylfaen"/>
          <w:sz w:val="24"/>
        </w:rPr>
        <w:t>Code</w:t>
      </w:r>
      <w:r w:rsidRPr="00295E01">
        <w:rPr>
          <w:rFonts w:ascii="Sylfaen" w:hAnsi="Sylfaen"/>
          <w:spacing w:val="-5"/>
          <w:sz w:val="24"/>
        </w:rPr>
        <w:t xml:space="preserve"> </w:t>
      </w:r>
      <w:r w:rsidRPr="00295E01">
        <w:rPr>
          <w:rFonts w:ascii="Sylfaen" w:hAnsi="Sylfaen"/>
          <w:sz w:val="24"/>
        </w:rPr>
        <w:t>of</w:t>
      </w:r>
      <w:r w:rsidRPr="00295E01">
        <w:rPr>
          <w:rFonts w:ascii="Sylfaen" w:hAnsi="Sylfaen"/>
          <w:spacing w:val="-4"/>
          <w:sz w:val="24"/>
        </w:rPr>
        <w:t xml:space="preserve"> </w:t>
      </w:r>
      <w:r w:rsidRPr="00295E01">
        <w:rPr>
          <w:rFonts w:ascii="Sylfaen" w:hAnsi="Sylfaen"/>
          <w:sz w:val="24"/>
        </w:rPr>
        <w:t>Conduct</w:t>
      </w:r>
    </w:p>
    <w:p w14:paraId="0CC63040" w14:textId="77777777" w:rsidR="002A34B3" w:rsidRPr="00295E01" w:rsidRDefault="002A34B3" w:rsidP="002A34B3">
      <w:pPr>
        <w:pStyle w:val="ListParagraph"/>
        <w:widowControl w:val="0"/>
        <w:numPr>
          <w:ilvl w:val="0"/>
          <w:numId w:val="7"/>
        </w:numPr>
        <w:tabs>
          <w:tab w:val="left" w:pos="821"/>
        </w:tabs>
        <w:autoSpaceDE w:val="0"/>
        <w:autoSpaceDN w:val="0"/>
        <w:spacing w:after="0" w:line="415" w:lineRule="exact"/>
        <w:ind w:left="820" w:hanging="361"/>
        <w:contextualSpacing w:val="0"/>
        <w:rPr>
          <w:rFonts w:ascii="Sylfaen" w:hAnsi="Sylfaen"/>
          <w:sz w:val="24"/>
        </w:rPr>
      </w:pPr>
      <w:r w:rsidRPr="00295E01">
        <w:rPr>
          <w:rFonts w:ascii="Sylfaen" w:hAnsi="Sylfaen"/>
          <w:sz w:val="24"/>
        </w:rPr>
        <w:t>Preparing</w:t>
      </w:r>
      <w:r w:rsidRPr="00295E01">
        <w:rPr>
          <w:rFonts w:ascii="Sylfaen" w:hAnsi="Sylfaen"/>
          <w:spacing w:val="-5"/>
          <w:sz w:val="24"/>
        </w:rPr>
        <w:t xml:space="preserve"> </w:t>
      </w:r>
      <w:r w:rsidRPr="00295E01">
        <w:rPr>
          <w:rFonts w:ascii="Sylfaen" w:hAnsi="Sylfaen"/>
          <w:sz w:val="24"/>
        </w:rPr>
        <w:t>and</w:t>
      </w:r>
      <w:r w:rsidRPr="00295E01">
        <w:rPr>
          <w:rFonts w:ascii="Sylfaen" w:hAnsi="Sylfaen"/>
          <w:spacing w:val="-5"/>
          <w:sz w:val="24"/>
        </w:rPr>
        <w:t xml:space="preserve"> </w:t>
      </w:r>
      <w:r w:rsidRPr="00295E01">
        <w:rPr>
          <w:rFonts w:ascii="Sylfaen" w:hAnsi="Sylfaen"/>
          <w:sz w:val="24"/>
        </w:rPr>
        <w:t>Managing</w:t>
      </w:r>
      <w:r w:rsidRPr="00295E01">
        <w:rPr>
          <w:rFonts w:ascii="Sylfaen" w:hAnsi="Sylfaen"/>
          <w:spacing w:val="-4"/>
          <w:sz w:val="24"/>
        </w:rPr>
        <w:t xml:space="preserve"> </w:t>
      </w:r>
      <w:r w:rsidRPr="00295E01">
        <w:rPr>
          <w:rFonts w:ascii="Sylfaen" w:hAnsi="Sylfaen"/>
          <w:sz w:val="24"/>
        </w:rPr>
        <w:t>Employment</w:t>
      </w:r>
      <w:r w:rsidRPr="00295E01">
        <w:rPr>
          <w:rFonts w:ascii="Sylfaen" w:hAnsi="Sylfaen"/>
          <w:spacing w:val="-6"/>
          <w:sz w:val="24"/>
        </w:rPr>
        <w:t xml:space="preserve"> </w:t>
      </w:r>
      <w:r w:rsidRPr="00295E01">
        <w:rPr>
          <w:rFonts w:ascii="Sylfaen" w:hAnsi="Sylfaen"/>
          <w:sz w:val="24"/>
        </w:rPr>
        <w:t>Agreements</w:t>
      </w:r>
    </w:p>
    <w:p w14:paraId="2A35B1A9" w14:textId="77777777" w:rsidR="002A34B3" w:rsidRPr="00295E01" w:rsidRDefault="002A34B3" w:rsidP="002A34B3">
      <w:pPr>
        <w:pStyle w:val="ListParagraph"/>
        <w:widowControl w:val="0"/>
        <w:numPr>
          <w:ilvl w:val="0"/>
          <w:numId w:val="7"/>
        </w:numPr>
        <w:tabs>
          <w:tab w:val="left" w:pos="821"/>
        </w:tabs>
        <w:autoSpaceDE w:val="0"/>
        <w:autoSpaceDN w:val="0"/>
        <w:spacing w:after="0" w:line="415" w:lineRule="exact"/>
        <w:ind w:left="820" w:hanging="361"/>
        <w:contextualSpacing w:val="0"/>
        <w:rPr>
          <w:rFonts w:ascii="Sylfaen" w:hAnsi="Sylfaen"/>
          <w:sz w:val="24"/>
        </w:rPr>
      </w:pPr>
      <w:r w:rsidRPr="00295E01">
        <w:rPr>
          <w:rFonts w:ascii="Sylfaen" w:hAnsi="Sylfaen"/>
          <w:sz w:val="24"/>
        </w:rPr>
        <w:t>Managing</w:t>
      </w:r>
      <w:r w:rsidRPr="00295E01">
        <w:rPr>
          <w:rFonts w:ascii="Sylfaen" w:hAnsi="Sylfaen"/>
          <w:spacing w:val="-5"/>
          <w:sz w:val="24"/>
        </w:rPr>
        <w:t xml:space="preserve"> </w:t>
      </w:r>
      <w:r w:rsidRPr="00295E01">
        <w:rPr>
          <w:rFonts w:ascii="Sylfaen" w:hAnsi="Sylfaen"/>
          <w:sz w:val="24"/>
        </w:rPr>
        <w:t>HR</w:t>
      </w:r>
      <w:r w:rsidRPr="00295E01">
        <w:rPr>
          <w:rFonts w:ascii="Sylfaen" w:hAnsi="Sylfaen"/>
          <w:spacing w:val="-4"/>
          <w:sz w:val="24"/>
        </w:rPr>
        <w:t xml:space="preserve"> </w:t>
      </w:r>
      <w:r w:rsidRPr="00295E01">
        <w:rPr>
          <w:rFonts w:ascii="Sylfaen" w:hAnsi="Sylfaen"/>
          <w:sz w:val="24"/>
        </w:rPr>
        <w:t>Related</w:t>
      </w:r>
      <w:r w:rsidRPr="00295E01">
        <w:rPr>
          <w:rFonts w:ascii="Sylfaen" w:hAnsi="Sylfaen"/>
          <w:spacing w:val="-3"/>
          <w:sz w:val="24"/>
        </w:rPr>
        <w:t xml:space="preserve"> </w:t>
      </w:r>
      <w:r w:rsidRPr="00295E01">
        <w:rPr>
          <w:rFonts w:ascii="Sylfaen" w:hAnsi="Sylfaen"/>
          <w:sz w:val="24"/>
        </w:rPr>
        <w:t>Documents</w:t>
      </w:r>
    </w:p>
    <w:p w14:paraId="68ED72E3" w14:textId="77777777" w:rsidR="002A34B3" w:rsidRPr="00295E01" w:rsidRDefault="002A34B3" w:rsidP="002A34B3">
      <w:pPr>
        <w:pStyle w:val="ListParagraph"/>
        <w:widowControl w:val="0"/>
        <w:numPr>
          <w:ilvl w:val="0"/>
          <w:numId w:val="7"/>
        </w:numPr>
        <w:tabs>
          <w:tab w:val="left" w:pos="821"/>
        </w:tabs>
        <w:autoSpaceDE w:val="0"/>
        <w:autoSpaceDN w:val="0"/>
        <w:spacing w:after="0" w:line="414" w:lineRule="exact"/>
        <w:ind w:left="820" w:hanging="361"/>
        <w:contextualSpacing w:val="0"/>
        <w:rPr>
          <w:rFonts w:ascii="Sylfaen" w:hAnsi="Sylfaen"/>
          <w:sz w:val="24"/>
        </w:rPr>
      </w:pPr>
      <w:r w:rsidRPr="00295E01">
        <w:rPr>
          <w:rFonts w:ascii="Sylfaen" w:hAnsi="Sylfaen"/>
          <w:sz w:val="24"/>
        </w:rPr>
        <w:t>Time</w:t>
      </w:r>
      <w:r w:rsidRPr="00295E01">
        <w:rPr>
          <w:rFonts w:ascii="Sylfaen" w:hAnsi="Sylfaen"/>
          <w:spacing w:val="-6"/>
          <w:sz w:val="24"/>
        </w:rPr>
        <w:t xml:space="preserve"> </w:t>
      </w:r>
      <w:r w:rsidRPr="00295E01">
        <w:rPr>
          <w:rFonts w:ascii="Sylfaen" w:hAnsi="Sylfaen"/>
          <w:sz w:val="24"/>
        </w:rPr>
        <w:t>Recording</w:t>
      </w:r>
      <w:r w:rsidRPr="00295E01">
        <w:rPr>
          <w:rFonts w:ascii="Sylfaen" w:hAnsi="Sylfaen"/>
          <w:spacing w:val="-5"/>
          <w:sz w:val="24"/>
        </w:rPr>
        <w:t xml:space="preserve"> </w:t>
      </w:r>
      <w:r w:rsidRPr="00295E01">
        <w:rPr>
          <w:rFonts w:ascii="Sylfaen" w:hAnsi="Sylfaen"/>
          <w:sz w:val="24"/>
        </w:rPr>
        <w:t>of</w:t>
      </w:r>
      <w:r w:rsidRPr="00295E01">
        <w:rPr>
          <w:rFonts w:ascii="Sylfaen" w:hAnsi="Sylfaen"/>
          <w:spacing w:val="-4"/>
          <w:sz w:val="24"/>
        </w:rPr>
        <w:t xml:space="preserve"> </w:t>
      </w:r>
      <w:r w:rsidRPr="00295E01">
        <w:rPr>
          <w:rFonts w:ascii="Sylfaen" w:hAnsi="Sylfaen"/>
          <w:sz w:val="24"/>
        </w:rPr>
        <w:t>Employees</w:t>
      </w:r>
    </w:p>
    <w:p w14:paraId="785D6E24" w14:textId="77777777" w:rsidR="002A34B3" w:rsidRPr="00295E01" w:rsidRDefault="002A34B3" w:rsidP="002A34B3">
      <w:pPr>
        <w:pStyle w:val="ListParagraph"/>
        <w:widowControl w:val="0"/>
        <w:numPr>
          <w:ilvl w:val="0"/>
          <w:numId w:val="7"/>
        </w:numPr>
        <w:tabs>
          <w:tab w:val="left" w:pos="821"/>
        </w:tabs>
        <w:autoSpaceDE w:val="0"/>
        <w:autoSpaceDN w:val="0"/>
        <w:spacing w:after="0" w:line="414" w:lineRule="exact"/>
        <w:ind w:left="820" w:hanging="361"/>
        <w:contextualSpacing w:val="0"/>
        <w:rPr>
          <w:rFonts w:ascii="Sylfaen" w:hAnsi="Sylfaen"/>
          <w:sz w:val="24"/>
        </w:rPr>
      </w:pPr>
      <w:r w:rsidRPr="00295E01">
        <w:rPr>
          <w:rFonts w:ascii="Sylfaen" w:hAnsi="Sylfaen"/>
          <w:sz w:val="24"/>
        </w:rPr>
        <w:t>Organizing</w:t>
      </w:r>
      <w:r w:rsidRPr="00295E01">
        <w:rPr>
          <w:rFonts w:ascii="Sylfaen" w:hAnsi="Sylfaen"/>
          <w:spacing w:val="-11"/>
          <w:sz w:val="24"/>
        </w:rPr>
        <w:t xml:space="preserve"> </w:t>
      </w:r>
      <w:r w:rsidRPr="00295E01">
        <w:rPr>
          <w:rFonts w:ascii="Sylfaen" w:hAnsi="Sylfaen"/>
          <w:sz w:val="24"/>
        </w:rPr>
        <w:t>different</w:t>
      </w:r>
      <w:r w:rsidRPr="00295E01">
        <w:rPr>
          <w:rFonts w:ascii="Sylfaen" w:hAnsi="Sylfaen"/>
          <w:spacing w:val="-12"/>
          <w:sz w:val="24"/>
        </w:rPr>
        <w:t xml:space="preserve"> </w:t>
      </w:r>
      <w:r w:rsidRPr="00295E01">
        <w:rPr>
          <w:rFonts w:ascii="Sylfaen" w:hAnsi="Sylfaen"/>
          <w:sz w:val="24"/>
        </w:rPr>
        <w:t>HR</w:t>
      </w:r>
      <w:r w:rsidRPr="00295E01">
        <w:rPr>
          <w:rFonts w:ascii="Sylfaen" w:hAnsi="Sylfaen"/>
          <w:spacing w:val="-10"/>
          <w:sz w:val="24"/>
        </w:rPr>
        <w:t xml:space="preserve"> </w:t>
      </w:r>
      <w:r w:rsidRPr="00295E01">
        <w:rPr>
          <w:rFonts w:ascii="Sylfaen" w:hAnsi="Sylfaen"/>
          <w:sz w:val="24"/>
        </w:rPr>
        <w:t>activities</w:t>
      </w:r>
      <w:r w:rsidRPr="00295E01">
        <w:rPr>
          <w:rFonts w:ascii="Sylfaen" w:hAnsi="Sylfaen"/>
          <w:spacing w:val="-13"/>
          <w:sz w:val="24"/>
        </w:rPr>
        <w:t xml:space="preserve"> </w:t>
      </w:r>
      <w:r w:rsidRPr="00295E01">
        <w:rPr>
          <w:rFonts w:ascii="Sylfaen" w:hAnsi="Sylfaen"/>
          <w:sz w:val="24"/>
        </w:rPr>
        <w:t>in</w:t>
      </w:r>
      <w:r w:rsidRPr="00295E01">
        <w:rPr>
          <w:rFonts w:ascii="Sylfaen" w:hAnsi="Sylfaen"/>
          <w:spacing w:val="-9"/>
          <w:sz w:val="24"/>
        </w:rPr>
        <w:t xml:space="preserve"> </w:t>
      </w:r>
      <w:r w:rsidRPr="00295E01">
        <w:rPr>
          <w:rFonts w:ascii="Sylfaen" w:hAnsi="Sylfaen"/>
          <w:sz w:val="24"/>
        </w:rPr>
        <w:t>Compliance</w:t>
      </w:r>
      <w:r w:rsidRPr="00295E01">
        <w:rPr>
          <w:rFonts w:ascii="Sylfaen" w:hAnsi="Sylfaen"/>
          <w:spacing w:val="-13"/>
          <w:sz w:val="24"/>
        </w:rPr>
        <w:t xml:space="preserve"> </w:t>
      </w:r>
      <w:r w:rsidRPr="00295E01">
        <w:rPr>
          <w:rFonts w:ascii="Sylfaen" w:hAnsi="Sylfaen"/>
          <w:sz w:val="24"/>
        </w:rPr>
        <w:t>with</w:t>
      </w:r>
      <w:r w:rsidRPr="00295E01">
        <w:rPr>
          <w:rFonts w:ascii="Sylfaen" w:hAnsi="Sylfaen"/>
          <w:spacing w:val="-11"/>
          <w:sz w:val="24"/>
        </w:rPr>
        <w:t xml:space="preserve"> </w:t>
      </w:r>
      <w:r w:rsidRPr="00295E01">
        <w:rPr>
          <w:rFonts w:ascii="Sylfaen" w:hAnsi="Sylfaen"/>
          <w:sz w:val="24"/>
        </w:rPr>
        <w:t>Employment</w:t>
      </w:r>
      <w:r w:rsidRPr="00295E01">
        <w:rPr>
          <w:rFonts w:ascii="Sylfaen" w:hAnsi="Sylfaen"/>
          <w:spacing w:val="-12"/>
          <w:sz w:val="24"/>
        </w:rPr>
        <w:t xml:space="preserve"> </w:t>
      </w:r>
      <w:r w:rsidRPr="00295E01">
        <w:rPr>
          <w:rFonts w:ascii="Sylfaen" w:hAnsi="Sylfaen"/>
          <w:sz w:val="24"/>
        </w:rPr>
        <w:t>Code</w:t>
      </w:r>
      <w:r w:rsidRPr="00295E01">
        <w:rPr>
          <w:rFonts w:ascii="Sylfaen" w:hAnsi="Sylfaen"/>
          <w:spacing w:val="-12"/>
          <w:sz w:val="24"/>
        </w:rPr>
        <w:t xml:space="preserve"> </w:t>
      </w:r>
      <w:r w:rsidRPr="00295E01">
        <w:rPr>
          <w:rFonts w:ascii="Sylfaen" w:hAnsi="Sylfaen"/>
          <w:sz w:val="24"/>
        </w:rPr>
        <w:t>of</w:t>
      </w:r>
      <w:r w:rsidRPr="00295E01">
        <w:rPr>
          <w:rFonts w:ascii="Sylfaen" w:hAnsi="Sylfaen"/>
          <w:spacing w:val="-11"/>
          <w:sz w:val="24"/>
        </w:rPr>
        <w:t xml:space="preserve"> </w:t>
      </w:r>
      <w:r w:rsidRPr="00295E01">
        <w:rPr>
          <w:rFonts w:ascii="Sylfaen" w:hAnsi="Sylfaen"/>
          <w:sz w:val="24"/>
        </w:rPr>
        <w:t>Georgia</w:t>
      </w:r>
    </w:p>
    <w:p w14:paraId="3F89ED29" w14:textId="77777777" w:rsidR="002A34B3" w:rsidRDefault="002A34B3" w:rsidP="002A34B3">
      <w:pPr>
        <w:pStyle w:val="ListParagraph"/>
        <w:widowControl w:val="0"/>
        <w:numPr>
          <w:ilvl w:val="0"/>
          <w:numId w:val="7"/>
        </w:numPr>
        <w:tabs>
          <w:tab w:val="left" w:pos="821"/>
        </w:tabs>
        <w:autoSpaceDE w:val="0"/>
        <w:autoSpaceDN w:val="0"/>
        <w:spacing w:after="0" w:line="425" w:lineRule="exact"/>
        <w:ind w:left="820" w:hanging="361"/>
        <w:contextualSpacing w:val="0"/>
        <w:rPr>
          <w:rFonts w:ascii="Sylfaen" w:hAnsi="Sylfaen"/>
          <w:sz w:val="24"/>
        </w:rPr>
      </w:pPr>
      <w:r w:rsidRPr="00295E01">
        <w:rPr>
          <w:rFonts w:ascii="Sylfaen" w:hAnsi="Sylfaen"/>
          <w:sz w:val="24"/>
        </w:rPr>
        <w:t>Organizing</w:t>
      </w:r>
      <w:r w:rsidRPr="00295E01">
        <w:rPr>
          <w:rFonts w:ascii="Sylfaen" w:hAnsi="Sylfaen"/>
          <w:spacing w:val="-8"/>
          <w:sz w:val="24"/>
        </w:rPr>
        <w:t xml:space="preserve"> </w:t>
      </w:r>
      <w:r w:rsidRPr="00295E01">
        <w:rPr>
          <w:rFonts w:ascii="Sylfaen" w:hAnsi="Sylfaen"/>
          <w:sz w:val="24"/>
        </w:rPr>
        <w:t>different</w:t>
      </w:r>
      <w:r w:rsidRPr="00295E01">
        <w:rPr>
          <w:rFonts w:ascii="Sylfaen" w:hAnsi="Sylfaen"/>
          <w:spacing w:val="-8"/>
          <w:sz w:val="24"/>
        </w:rPr>
        <w:t xml:space="preserve"> </w:t>
      </w:r>
      <w:r w:rsidRPr="00295E01">
        <w:rPr>
          <w:rFonts w:ascii="Sylfaen" w:hAnsi="Sylfaen"/>
          <w:sz w:val="24"/>
        </w:rPr>
        <w:t>Teambuilding</w:t>
      </w:r>
      <w:r w:rsidRPr="00295E01">
        <w:rPr>
          <w:rFonts w:ascii="Sylfaen" w:hAnsi="Sylfaen"/>
          <w:spacing w:val="-7"/>
          <w:sz w:val="24"/>
        </w:rPr>
        <w:t xml:space="preserve"> </w:t>
      </w:r>
      <w:r w:rsidRPr="00295E01">
        <w:rPr>
          <w:rFonts w:ascii="Sylfaen" w:hAnsi="Sylfaen"/>
          <w:sz w:val="24"/>
        </w:rPr>
        <w:t>Activities</w:t>
      </w:r>
    </w:p>
    <w:p w14:paraId="2CBC6843" w14:textId="77777777" w:rsidR="002A34B3" w:rsidRDefault="002A34B3" w:rsidP="002A34B3">
      <w:pPr>
        <w:widowControl w:val="0"/>
        <w:tabs>
          <w:tab w:val="left" w:pos="821"/>
        </w:tabs>
        <w:autoSpaceDE w:val="0"/>
        <w:autoSpaceDN w:val="0"/>
        <w:spacing w:after="0" w:line="425" w:lineRule="exact"/>
        <w:rPr>
          <w:rFonts w:ascii="Sylfaen" w:hAnsi="Sylfaen"/>
          <w:sz w:val="24"/>
        </w:rPr>
      </w:pPr>
    </w:p>
    <w:p w14:paraId="29932B24" w14:textId="77777777" w:rsidR="002A34B3" w:rsidRDefault="002A34B3" w:rsidP="002A34B3">
      <w:pPr>
        <w:widowControl w:val="0"/>
        <w:tabs>
          <w:tab w:val="left" w:pos="821"/>
        </w:tabs>
        <w:autoSpaceDE w:val="0"/>
        <w:autoSpaceDN w:val="0"/>
        <w:spacing w:after="0" w:line="425" w:lineRule="exact"/>
        <w:rPr>
          <w:rFonts w:ascii="Sylfaen" w:hAnsi="Sylfaen"/>
          <w:sz w:val="24"/>
        </w:rPr>
      </w:pPr>
    </w:p>
    <w:p w14:paraId="062813DB" w14:textId="77777777" w:rsidR="002A34B3" w:rsidRDefault="002A34B3" w:rsidP="002A34B3">
      <w:pPr>
        <w:widowControl w:val="0"/>
        <w:tabs>
          <w:tab w:val="left" w:pos="821"/>
        </w:tabs>
        <w:autoSpaceDE w:val="0"/>
        <w:autoSpaceDN w:val="0"/>
        <w:spacing w:after="0" w:line="425" w:lineRule="exact"/>
        <w:rPr>
          <w:rFonts w:ascii="Sylfaen" w:hAnsi="Sylfaen"/>
          <w:sz w:val="24"/>
        </w:rPr>
      </w:pPr>
    </w:p>
    <w:p w14:paraId="30062209" w14:textId="77777777" w:rsidR="002A34B3" w:rsidRDefault="002A34B3" w:rsidP="002A34B3">
      <w:pPr>
        <w:widowControl w:val="0"/>
        <w:tabs>
          <w:tab w:val="left" w:pos="821"/>
        </w:tabs>
        <w:autoSpaceDE w:val="0"/>
        <w:autoSpaceDN w:val="0"/>
        <w:spacing w:after="0" w:line="425" w:lineRule="exact"/>
        <w:rPr>
          <w:rFonts w:ascii="Sylfaen" w:hAnsi="Sylfaen"/>
          <w:sz w:val="24"/>
        </w:rPr>
      </w:pPr>
      <w:r w:rsidRPr="002A34B3">
        <w:rPr>
          <w:rFonts w:ascii="Sylfaen" w:hAnsi="Sylfaen"/>
          <w:sz w:val="24"/>
          <w:highlight w:val="yellow"/>
        </w:rPr>
        <w:t>Geo</w:t>
      </w:r>
    </w:p>
    <w:p w14:paraId="65707B47" w14:textId="77777777" w:rsidR="002A34B3" w:rsidRDefault="002A34B3" w:rsidP="002A34B3">
      <w:pPr>
        <w:widowControl w:val="0"/>
        <w:tabs>
          <w:tab w:val="left" w:pos="821"/>
        </w:tabs>
        <w:autoSpaceDE w:val="0"/>
        <w:autoSpaceDN w:val="0"/>
        <w:spacing w:after="0" w:line="425" w:lineRule="exact"/>
        <w:rPr>
          <w:rFonts w:ascii="Sylfaen" w:hAnsi="Sylfaen"/>
          <w:sz w:val="24"/>
        </w:rPr>
      </w:pPr>
    </w:p>
    <w:p w14:paraId="273637F3" w14:textId="3F8B12BB" w:rsidR="002A34B3" w:rsidRDefault="002A34B3" w:rsidP="002A34B3">
      <w:pPr>
        <w:pStyle w:val="BodyText"/>
        <w:jc w:val="both"/>
      </w:pPr>
      <w:r w:rsidRPr="00487200">
        <w:rPr>
          <w:highlight w:val="yellow"/>
        </w:rPr>
        <w:t>SiGMA</w:t>
      </w:r>
      <w:r w:rsidRPr="00487200">
        <w:rPr>
          <w:spacing w:val="-2"/>
          <w:highlight w:val="yellow"/>
        </w:rPr>
        <w:t xml:space="preserve"> </w:t>
      </w:r>
      <w:r w:rsidRPr="00487200">
        <w:rPr>
          <w:highlight w:val="yellow"/>
        </w:rPr>
        <w:t>IE</w:t>
      </w:r>
    </w:p>
    <w:p w14:paraId="555A6341" w14:textId="5F8A5444" w:rsidR="002A34B3" w:rsidRDefault="002A34B3" w:rsidP="002A34B3">
      <w:pPr>
        <w:pStyle w:val="BodyText"/>
        <w:jc w:val="both"/>
      </w:pPr>
    </w:p>
    <w:p w14:paraId="58CFA2D9" w14:textId="19847C5E" w:rsidR="002A34B3" w:rsidRDefault="002A34B3" w:rsidP="002A34B3">
      <w:pPr>
        <w:pStyle w:val="BodyText"/>
        <w:jc w:val="both"/>
        <w:rPr>
          <w:lang w:val="ka-GE"/>
        </w:rPr>
      </w:pPr>
      <w:r>
        <w:rPr>
          <w:lang w:val="ka-GE"/>
        </w:rPr>
        <w:t>განკუთვნილია ინდივიდუალური მეწარმეებისთვის, რომლებსაც მინიჭებული აქვთ სხვა</w:t>
      </w:r>
      <w:r w:rsidR="009F3F54">
        <w:rPr>
          <w:lang w:val="ka-GE"/>
        </w:rPr>
        <w:t xml:space="preserve">დასხვა საგადასახადო სტატუსი. მცირე ბიზნესის განვითარების წახალისებისა და ხელშეწყობის მიზნით, სიგმა ბიზნეს ლაბორატორია გთავაზობთ მოცემულ პაკეტს მინიმალურ ფასად. </w:t>
      </w:r>
      <w:r w:rsidR="009F3F54">
        <w:t xml:space="preserve">SiGMA IE </w:t>
      </w:r>
      <w:r w:rsidR="009F3F54">
        <w:rPr>
          <w:lang w:val="ka-GE"/>
        </w:rPr>
        <w:t>უზრუნველყოფს ინდივიდუალური მეწარმეების ეფექტურ მუშაობას და საქართველოს საგადასახადო კოდექსის შესაბამისი ანგარიშების წარმოებას.</w:t>
      </w:r>
      <w:r w:rsidR="009F3F54">
        <w:t xml:space="preserve"> SiGma IE </w:t>
      </w:r>
      <w:r w:rsidR="009F3F54">
        <w:rPr>
          <w:lang w:val="ka-GE"/>
        </w:rPr>
        <w:t>შედგება შემდეგი სერვისებისგან:</w:t>
      </w:r>
    </w:p>
    <w:p w14:paraId="0AA3EB95" w14:textId="4D9166E7" w:rsidR="009F3F54" w:rsidRDefault="009F3F54" w:rsidP="002A34B3">
      <w:pPr>
        <w:pStyle w:val="BodyText"/>
        <w:jc w:val="both"/>
        <w:rPr>
          <w:lang w:val="ka-GE"/>
        </w:rPr>
      </w:pPr>
    </w:p>
    <w:p w14:paraId="5E259976" w14:textId="3FFCB8D5" w:rsidR="009F3F54" w:rsidRDefault="009F3F54" w:rsidP="002A34B3">
      <w:pPr>
        <w:pStyle w:val="BodyText"/>
        <w:jc w:val="both"/>
        <w:rPr>
          <w:lang w:val="ka-GE"/>
        </w:rPr>
      </w:pPr>
      <w:r>
        <w:rPr>
          <w:lang w:val="ka-GE"/>
        </w:rPr>
        <w:t>ბუღალტერია</w:t>
      </w:r>
    </w:p>
    <w:p w14:paraId="5D4B9653" w14:textId="2A251D94" w:rsidR="009F3F54" w:rsidRDefault="009F3F54" w:rsidP="002A34B3">
      <w:pPr>
        <w:pStyle w:val="BodyText"/>
        <w:jc w:val="both"/>
        <w:rPr>
          <w:lang w:val="ka-GE"/>
        </w:rPr>
      </w:pPr>
      <w:r>
        <w:rPr>
          <w:lang w:val="ka-GE"/>
        </w:rPr>
        <w:t>იურიდიული კონსულტაცია</w:t>
      </w:r>
    </w:p>
    <w:p w14:paraId="6CEC831D" w14:textId="63B12D55" w:rsidR="009F3F54" w:rsidRPr="009F3F54" w:rsidRDefault="009F3F54" w:rsidP="002A34B3">
      <w:pPr>
        <w:pStyle w:val="BodyText"/>
        <w:jc w:val="both"/>
        <w:rPr>
          <w:lang w:val="ka-GE"/>
        </w:rPr>
      </w:pPr>
      <w:r>
        <w:rPr>
          <w:lang w:val="ka-GE"/>
        </w:rPr>
        <w:t>საგადასახადო აღრიცხვა და ანგარიშგება</w:t>
      </w:r>
    </w:p>
    <w:p w14:paraId="5253B694" w14:textId="77777777" w:rsidR="002A34B3" w:rsidRPr="00295E01" w:rsidRDefault="002A34B3" w:rsidP="002A34B3">
      <w:pPr>
        <w:pStyle w:val="BodyText"/>
        <w:ind w:left="0"/>
      </w:pPr>
    </w:p>
    <w:p w14:paraId="70902693" w14:textId="77777777" w:rsidR="002A34B3" w:rsidRPr="00295E01" w:rsidRDefault="002A34B3" w:rsidP="002A34B3">
      <w:pPr>
        <w:pStyle w:val="BodyText"/>
        <w:ind w:left="0"/>
      </w:pPr>
    </w:p>
    <w:p w14:paraId="6D784461" w14:textId="5443C6CA" w:rsidR="009F3F54" w:rsidRPr="009F3F54" w:rsidRDefault="009F3F54" w:rsidP="009F3F54">
      <w:pPr>
        <w:pStyle w:val="BodyText"/>
        <w:spacing w:before="10"/>
        <w:ind w:left="0"/>
        <w:rPr>
          <w:sz w:val="22"/>
          <w:szCs w:val="36"/>
        </w:rPr>
      </w:pPr>
      <w:r w:rsidRPr="009F3F54">
        <w:rPr>
          <w:sz w:val="22"/>
          <w:szCs w:val="36"/>
          <w:highlight w:val="yellow"/>
        </w:rPr>
        <w:t>Eng</w:t>
      </w:r>
    </w:p>
    <w:p w14:paraId="472E10AB" w14:textId="02F2CBEE" w:rsidR="009F3F54" w:rsidRPr="00295E01" w:rsidRDefault="002A34B3" w:rsidP="009F3F54">
      <w:pPr>
        <w:pStyle w:val="BodyText"/>
        <w:spacing w:before="44" w:line="228" w:lineRule="auto"/>
        <w:ind w:right="123"/>
        <w:jc w:val="both"/>
      </w:pPr>
      <w:r w:rsidRPr="00295E01">
        <w:t>SiGMA IE is designed for individual entrepreneurs, who are holding different tax regimes.</w:t>
      </w:r>
      <w:r w:rsidRPr="00295E01">
        <w:rPr>
          <w:spacing w:val="-65"/>
        </w:rPr>
        <w:t xml:space="preserve"> </w:t>
      </w:r>
      <w:r w:rsidRPr="00295E01">
        <w:t>In</w:t>
      </w:r>
      <w:r w:rsidRPr="00295E01">
        <w:rPr>
          <w:spacing w:val="15"/>
        </w:rPr>
        <w:t xml:space="preserve"> </w:t>
      </w:r>
      <w:r w:rsidRPr="00295E01">
        <w:t>order</w:t>
      </w:r>
      <w:r w:rsidRPr="00295E01">
        <w:rPr>
          <w:spacing w:val="16"/>
        </w:rPr>
        <w:t xml:space="preserve"> </w:t>
      </w:r>
      <w:r w:rsidRPr="00295E01">
        <w:t>to</w:t>
      </w:r>
      <w:r w:rsidRPr="00295E01">
        <w:rPr>
          <w:spacing w:val="13"/>
        </w:rPr>
        <w:t xml:space="preserve"> </w:t>
      </w:r>
      <w:r w:rsidRPr="00295E01">
        <w:t>encourage</w:t>
      </w:r>
      <w:r w:rsidRPr="00295E01">
        <w:rPr>
          <w:spacing w:val="14"/>
        </w:rPr>
        <w:t xml:space="preserve"> </w:t>
      </w:r>
      <w:r w:rsidRPr="00295E01">
        <w:t>and</w:t>
      </w:r>
      <w:r w:rsidRPr="00295E01">
        <w:rPr>
          <w:spacing w:val="16"/>
        </w:rPr>
        <w:t xml:space="preserve"> </w:t>
      </w:r>
      <w:r w:rsidRPr="00295E01">
        <w:t>facilitate</w:t>
      </w:r>
      <w:r w:rsidRPr="00295E01">
        <w:rPr>
          <w:spacing w:val="14"/>
        </w:rPr>
        <w:t xml:space="preserve"> </w:t>
      </w:r>
      <w:r w:rsidRPr="00295E01">
        <w:t>small</w:t>
      </w:r>
      <w:r w:rsidRPr="00295E01">
        <w:rPr>
          <w:spacing w:val="16"/>
        </w:rPr>
        <w:t xml:space="preserve"> </w:t>
      </w:r>
      <w:r w:rsidRPr="00295E01">
        <w:t>business</w:t>
      </w:r>
      <w:r w:rsidRPr="00295E01">
        <w:rPr>
          <w:spacing w:val="14"/>
        </w:rPr>
        <w:t xml:space="preserve"> </w:t>
      </w:r>
      <w:r w:rsidRPr="00295E01">
        <w:t>development,</w:t>
      </w:r>
      <w:r w:rsidRPr="00295E01">
        <w:rPr>
          <w:spacing w:val="16"/>
        </w:rPr>
        <w:t xml:space="preserve"> </w:t>
      </w:r>
      <w:r w:rsidRPr="00295E01">
        <w:t>SiGMA</w:t>
      </w:r>
      <w:r w:rsidRPr="00295E01">
        <w:rPr>
          <w:spacing w:val="14"/>
        </w:rPr>
        <w:t xml:space="preserve"> </w:t>
      </w:r>
      <w:r w:rsidRPr="00295E01">
        <w:t>Business</w:t>
      </w:r>
      <w:r w:rsidR="009F3F54">
        <w:rPr>
          <w:lang w:val="ka-GE"/>
        </w:rPr>
        <w:t>.</w:t>
      </w:r>
      <w:r w:rsidR="009F3F54" w:rsidRPr="009F3F54">
        <w:t xml:space="preserve"> </w:t>
      </w:r>
      <w:r w:rsidR="009F3F54" w:rsidRPr="00295E01">
        <w:t>Laboratory</w:t>
      </w:r>
      <w:r w:rsidR="009F3F54" w:rsidRPr="00295E01">
        <w:rPr>
          <w:spacing w:val="1"/>
        </w:rPr>
        <w:t xml:space="preserve"> </w:t>
      </w:r>
      <w:r w:rsidR="009F3F54" w:rsidRPr="00295E01">
        <w:t>offers given</w:t>
      </w:r>
      <w:r w:rsidR="009F3F54" w:rsidRPr="00295E01">
        <w:rPr>
          <w:spacing w:val="1"/>
        </w:rPr>
        <w:t xml:space="preserve"> </w:t>
      </w:r>
      <w:r w:rsidR="009F3F54" w:rsidRPr="00295E01">
        <w:t>package at</w:t>
      </w:r>
      <w:r w:rsidR="009F3F54" w:rsidRPr="00295E01">
        <w:rPr>
          <w:spacing w:val="1"/>
        </w:rPr>
        <w:t xml:space="preserve"> </w:t>
      </w:r>
      <w:r w:rsidR="009F3F54" w:rsidRPr="00295E01">
        <w:t>a minimal cost.</w:t>
      </w:r>
      <w:r w:rsidR="009F3F54" w:rsidRPr="00295E01">
        <w:rPr>
          <w:spacing w:val="1"/>
        </w:rPr>
        <w:t xml:space="preserve"> </w:t>
      </w:r>
      <w:r w:rsidR="009F3F54" w:rsidRPr="00295E01">
        <w:t>SiGMA IE</w:t>
      </w:r>
      <w:r w:rsidR="009F3F54" w:rsidRPr="00295E01">
        <w:rPr>
          <w:spacing w:val="1"/>
        </w:rPr>
        <w:t xml:space="preserve"> </w:t>
      </w:r>
      <w:r w:rsidR="009F3F54" w:rsidRPr="00295E01">
        <w:t>will ensure individual</w:t>
      </w:r>
      <w:r w:rsidR="009F3F54" w:rsidRPr="00295E01">
        <w:rPr>
          <w:spacing w:val="1"/>
        </w:rPr>
        <w:t xml:space="preserve"> </w:t>
      </w:r>
      <w:r w:rsidR="009F3F54" w:rsidRPr="00295E01">
        <w:t>entrepreneurs’ effective operations and production of reports corresponding to Georgian</w:t>
      </w:r>
      <w:r w:rsidR="009F3F54" w:rsidRPr="00295E01">
        <w:rPr>
          <w:spacing w:val="-65"/>
        </w:rPr>
        <w:t xml:space="preserve"> </w:t>
      </w:r>
      <w:r w:rsidR="009F3F54" w:rsidRPr="00295E01">
        <w:t>Tax</w:t>
      </w:r>
      <w:r w:rsidR="009F3F54" w:rsidRPr="00295E01">
        <w:rPr>
          <w:spacing w:val="-2"/>
        </w:rPr>
        <w:t xml:space="preserve"> </w:t>
      </w:r>
      <w:r w:rsidR="009F3F54" w:rsidRPr="00295E01">
        <w:t>Code. SiGMA</w:t>
      </w:r>
      <w:r w:rsidR="009F3F54" w:rsidRPr="00295E01">
        <w:rPr>
          <w:spacing w:val="-2"/>
        </w:rPr>
        <w:t xml:space="preserve"> </w:t>
      </w:r>
      <w:r w:rsidR="009F3F54" w:rsidRPr="00295E01">
        <w:t>IE consists</w:t>
      </w:r>
      <w:r w:rsidR="009F3F54" w:rsidRPr="00295E01">
        <w:rPr>
          <w:spacing w:val="-1"/>
        </w:rPr>
        <w:t xml:space="preserve"> </w:t>
      </w:r>
      <w:r w:rsidR="009F3F54" w:rsidRPr="00295E01">
        <w:t>from</w:t>
      </w:r>
      <w:r w:rsidR="009F3F54" w:rsidRPr="00295E01">
        <w:rPr>
          <w:spacing w:val="1"/>
        </w:rPr>
        <w:t xml:space="preserve"> </w:t>
      </w:r>
      <w:r w:rsidR="009F3F54" w:rsidRPr="00295E01">
        <w:t>below</w:t>
      </w:r>
      <w:r w:rsidR="009F3F54" w:rsidRPr="00295E01">
        <w:rPr>
          <w:spacing w:val="1"/>
        </w:rPr>
        <w:t xml:space="preserve"> </w:t>
      </w:r>
      <w:r w:rsidR="009F3F54" w:rsidRPr="00295E01">
        <w:t>services:</w:t>
      </w:r>
    </w:p>
    <w:p w14:paraId="4D425AE5" w14:textId="77777777" w:rsidR="009F3F54" w:rsidRPr="00295E01" w:rsidRDefault="009F3F54" w:rsidP="009F3F54">
      <w:pPr>
        <w:pStyle w:val="ListParagraph"/>
        <w:widowControl w:val="0"/>
        <w:numPr>
          <w:ilvl w:val="0"/>
          <w:numId w:val="7"/>
        </w:numPr>
        <w:tabs>
          <w:tab w:val="left" w:pos="821"/>
        </w:tabs>
        <w:autoSpaceDE w:val="0"/>
        <w:autoSpaceDN w:val="0"/>
        <w:spacing w:after="0" w:line="414" w:lineRule="exact"/>
        <w:ind w:left="820" w:hanging="361"/>
        <w:contextualSpacing w:val="0"/>
        <w:jc w:val="both"/>
        <w:rPr>
          <w:rFonts w:ascii="Sylfaen" w:hAnsi="Sylfaen"/>
          <w:sz w:val="24"/>
        </w:rPr>
      </w:pPr>
      <w:r w:rsidRPr="00295E01">
        <w:rPr>
          <w:rFonts w:ascii="Sylfaen" w:hAnsi="Sylfaen"/>
          <w:sz w:val="24"/>
        </w:rPr>
        <w:t>Accountancy</w:t>
      </w:r>
    </w:p>
    <w:p w14:paraId="05A5D6D1" w14:textId="3786269A" w:rsidR="009F3F54" w:rsidRDefault="009F3F54" w:rsidP="009F3F54">
      <w:pPr>
        <w:pStyle w:val="ListParagraph"/>
        <w:widowControl w:val="0"/>
        <w:numPr>
          <w:ilvl w:val="0"/>
          <w:numId w:val="7"/>
        </w:numPr>
        <w:tabs>
          <w:tab w:val="left" w:pos="821"/>
        </w:tabs>
        <w:autoSpaceDE w:val="0"/>
        <w:autoSpaceDN w:val="0"/>
        <w:spacing w:after="0" w:line="415" w:lineRule="exact"/>
        <w:ind w:left="820" w:hanging="361"/>
        <w:contextualSpacing w:val="0"/>
        <w:jc w:val="both"/>
        <w:rPr>
          <w:rFonts w:ascii="Sylfaen" w:hAnsi="Sylfaen"/>
          <w:sz w:val="24"/>
        </w:rPr>
      </w:pPr>
      <w:r w:rsidRPr="00295E01">
        <w:rPr>
          <w:rFonts w:ascii="Sylfaen" w:hAnsi="Sylfaen"/>
          <w:sz w:val="24"/>
        </w:rPr>
        <w:t>Legal</w:t>
      </w:r>
      <w:r w:rsidRPr="00295E01">
        <w:rPr>
          <w:rFonts w:ascii="Sylfaen" w:hAnsi="Sylfaen"/>
          <w:spacing w:val="-7"/>
          <w:sz w:val="24"/>
        </w:rPr>
        <w:t xml:space="preserve"> </w:t>
      </w:r>
      <w:r w:rsidRPr="00295E01">
        <w:rPr>
          <w:rFonts w:ascii="Sylfaen" w:hAnsi="Sylfaen"/>
          <w:sz w:val="24"/>
        </w:rPr>
        <w:t>Consultancy</w:t>
      </w:r>
    </w:p>
    <w:p w14:paraId="2678DBD0" w14:textId="7431158F" w:rsidR="009F3F54" w:rsidRDefault="009F3F54" w:rsidP="009F3F54">
      <w:pPr>
        <w:pStyle w:val="ListParagraph"/>
        <w:widowControl w:val="0"/>
        <w:numPr>
          <w:ilvl w:val="0"/>
          <w:numId w:val="7"/>
        </w:numPr>
        <w:tabs>
          <w:tab w:val="left" w:pos="821"/>
        </w:tabs>
        <w:autoSpaceDE w:val="0"/>
        <w:autoSpaceDN w:val="0"/>
        <w:spacing w:after="0" w:line="425" w:lineRule="exact"/>
        <w:rPr>
          <w:rFonts w:ascii="Sylfaen" w:hAnsi="Sylfaen"/>
          <w:sz w:val="24"/>
        </w:rPr>
      </w:pPr>
      <w:r w:rsidRPr="009F3F54">
        <w:rPr>
          <w:rFonts w:ascii="Sylfaen" w:hAnsi="Sylfaen"/>
          <w:sz w:val="24"/>
        </w:rPr>
        <w:t>Tax</w:t>
      </w:r>
      <w:r w:rsidRPr="009F3F54">
        <w:rPr>
          <w:rFonts w:ascii="Sylfaen" w:hAnsi="Sylfaen"/>
          <w:spacing w:val="-6"/>
          <w:sz w:val="24"/>
        </w:rPr>
        <w:t xml:space="preserve"> </w:t>
      </w:r>
      <w:r w:rsidRPr="009F3F54">
        <w:rPr>
          <w:rFonts w:ascii="Sylfaen" w:hAnsi="Sylfaen"/>
          <w:sz w:val="24"/>
        </w:rPr>
        <w:t>Accounting</w:t>
      </w:r>
      <w:r w:rsidRPr="009F3F54">
        <w:rPr>
          <w:rFonts w:ascii="Sylfaen" w:hAnsi="Sylfaen"/>
          <w:spacing w:val="-5"/>
          <w:sz w:val="24"/>
        </w:rPr>
        <w:t xml:space="preserve"> </w:t>
      </w:r>
      <w:r w:rsidRPr="009F3F54">
        <w:rPr>
          <w:rFonts w:ascii="Sylfaen" w:hAnsi="Sylfaen"/>
          <w:sz w:val="24"/>
        </w:rPr>
        <w:t>and</w:t>
      </w:r>
      <w:r w:rsidRPr="009F3F54">
        <w:rPr>
          <w:rFonts w:ascii="Sylfaen" w:hAnsi="Sylfaen"/>
          <w:spacing w:val="-4"/>
          <w:sz w:val="24"/>
        </w:rPr>
        <w:t xml:space="preserve"> </w:t>
      </w:r>
      <w:r w:rsidRPr="009F3F54">
        <w:rPr>
          <w:rFonts w:ascii="Sylfaen" w:hAnsi="Sylfaen"/>
          <w:sz w:val="24"/>
        </w:rPr>
        <w:t>Reportin</w:t>
      </w:r>
      <w:r w:rsidR="004D2112">
        <w:rPr>
          <w:rFonts w:ascii="Sylfaen" w:hAnsi="Sylfaen"/>
          <w:sz w:val="24"/>
        </w:rPr>
        <w:t>g</w:t>
      </w:r>
    </w:p>
    <w:p w14:paraId="1A151500" w14:textId="102D0203" w:rsidR="00DC43AF" w:rsidRDefault="00DC43AF" w:rsidP="00DC43AF">
      <w:pPr>
        <w:widowControl w:val="0"/>
        <w:tabs>
          <w:tab w:val="left" w:pos="821"/>
        </w:tabs>
        <w:autoSpaceDE w:val="0"/>
        <w:autoSpaceDN w:val="0"/>
        <w:spacing w:after="0" w:line="425" w:lineRule="exact"/>
        <w:rPr>
          <w:rFonts w:ascii="Sylfaen" w:hAnsi="Sylfaen"/>
          <w:sz w:val="24"/>
        </w:rPr>
      </w:pPr>
    </w:p>
    <w:p w14:paraId="29B2E4C3" w14:textId="4EFEE51B" w:rsidR="00DC43AF" w:rsidRDefault="00DC43AF" w:rsidP="00DC43AF">
      <w:pPr>
        <w:widowControl w:val="0"/>
        <w:tabs>
          <w:tab w:val="left" w:pos="821"/>
        </w:tabs>
        <w:autoSpaceDE w:val="0"/>
        <w:autoSpaceDN w:val="0"/>
        <w:spacing w:after="0" w:line="425" w:lineRule="exact"/>
        <w:rPr>
          <w:rFonts w:ascii="Sylfaen" w:hAnsi="Sylfaen"/>
          <w:sz w:val="24"/>
        </w:rPr>
      </w:pPr>
    </w:p>
    <w:p w14:paraId="23A8159A" w14:textId="2C07B021" w:rsidR="00DC43AF" w:rsidRDefault="00DC43AF" w:rsidP="00DC43AF">
      <w:pPr>
        <w:widowControl w:val="0"/>
        <w:tabs>
          <w:tab w:val="left" w:pos="821"/>
        </w:tabs>
        <w:autoSpaceDE w:val="0"/>
        <w:autoSpaceDN w:val="0"/>
        <w:spacing w:after="0" w:line="425" w:lineRule="exact"/>
        <w:rPr>
          <w:rFonts w:ascii="Sylfaen" w:hAnsi="Sylfaen"/>
          <w:sz w:val="24"/>
        </w:rPr>
      </w:pPr>
      <w:r w:rsidRPr="00DC43AF">
        <w:rPr>
          <w:rFonts w:ascii="Sylfaen" w:hAnsi="Sylfaen"/>
          <w:sz w:val="24"/>
          <w:highlight w:val="yellow"/>
        </w:rPr>
        <w:t>Geo</w:t>
      </w:r>
    </w:p>
    <w:p w14:paraId="1ECCFA02" w14:textId="163C2776" w:rsidR="00DC43AF" w:rsidRPr="00487200" w:rsidRDefault="00DC43AF" w:rsidP="00DC43AF">
      <w:pPr>
        <w:pStyle w:val="ListParagraph"/>
        <w:widowControl w:val="0"/>
        <w:numPr>
          <w:ilvl w:val="0"/>
          <w:numId w:val="7"/>
        </w:numPr>
        <w:tabs>
          <w:tab w:val="left" w:pos="821"/>
        </w:tabs>
        <w:autoSpaceDE w:val="0"/>
        <w:autoSpaceDN w:val="0"/>
        <w:spacing w:after="0" w:line="458" w:lineRule="auto"/>
        <w:ind w:right="5574" w:firstLine="360"/>
        <w:contextualSpacing w:val="0"/>
        <w:rPr>
          <w:rFonts w:ascii="Sylfaen" w:hAnsi="Sylfaen"/>
          <w:sz w:val="24"/>
          <w:highlight w:val="yellow"/>
        </w:rPr>
      </w:pPr>
      <w:r w:rsidRPr="00487200">
        <w:rPr>
          <w:rFonts w:ascii="Sylfaen" w:hAnsi="Sylfaen"/>
          <w:sz w:val="24"/>
          <w:highlight w:val="yellow"/>
        </w:rPr>
        <w:t>SiGMA Start</w:t>
      </w:r>
    </w:p>
    <w:p w14:paraId="1CC29417" w14:textId="45196F36" w:rsidR="00E101BE" w:rsidRDefault="00E101BE" w:rsidP="00E101BE">
      <w:pPr>
        <w:rPr>
          <w:lang w:val="ka-GE"/>
        </w:rPr>
      </w:pPr>
      <w:r>
        <w:t>SiGMA Start</w:t>
      </w:r>
      <w:r>
        <w:rPr>
          <w:lang w:val="ka-GE"/>
        </w:rPr>
        <w:t>-ის პაკეტი მორგებულია ადგილობრივ და საერთაშორისო ფიზიკურ პირებზე, რომელთაც სრუთ კომპანიის რეგისტრაცია საქართველოში. პაკეტი არის ერთჯერადი და მოიცავს შემდგომ მომსახურებებს:</w:t>
      </w:r>
    </w:p>
    <w:p w14:paraId="2A2F5F44" w14:textId="4E6EB8C7" w:rsidR="00E101BE" w:rsidRDefault="00E101BE" w:rsidP="00E101BE">
      <w:pPr>
        <w:rPr>
          <w:lang w:val="ka-GE"/>
        </w:rPr>
      </w:pPr>
      <w:r>
        <w:rPr>
          <w:lang w:val="ka-GE"/>
        </w:rPr>
        <w:t>იურიდიული პირის რეგისტრაცია იუსტიციის სამინისტროში</w:t>
      </w:r>
    </w:p>
    <w:p w14:paraId="08B37FF1" w14:textId="453F4C45" w:rsidR="00E101BE" w:rsidRDefault="00E101BE" w:rsidP="00E101BE">
      <w:pPr>
        <w:rPr>
          <w:lang w:val="ka-GE"/>
        </w:rPr>
      </w:pPr>
      <w:r>
        <w:rPr>
          <w:lang w:val="ka-GE"/>
        </w:rPr>
        <w:t xml:space="preserve">იურიდიული მისამართით სარგებლობა, რომელიც რეგისტრაციისთვის </w:t>
      </w:r>
      <w:r w:rsidR="00387B5B">
        <w:rPr>
          <w:lang w:val="ka-GE"/>
        </w:rPr>
        <w:t>საჭიროა</w:t>
      </w:r>
    </w:p>
    <w:p w14:paraId="285DDCDE" w14:textId="696F3764" w:rsidR="00387B5B" w:rsidRDefault="00487200" w:rsidP="00E101BE">
      <w:pPr>
        <w:rPr>
          <w:lang w:val="ka-GE"/>
        </w:rPr>
      </w:pPr>
      <w:r>
        <w:rPr>
          <w:lang w:val="ka-GE"/>
        </w:rPr>
        <w:t>იურიდიული პირის გადასახადის გადამხდელად რეგისტრაცია ფინანსთა სამინისტროში</w:t>
      </w:r>
    </w:p>
    <w:p w14:paraId="6AACF43B" w14:textId="74CDDC51" w:rsidR="00487200" w:rsidRDefault="00487200" w:rsidP="00E101BE">
      <w:pPr>
        <w:rPr>
          <w:lang w:val="ka-GE"/>
        </w:rPr>
      </w:pPr>
      <w:r>
        <w:rPr>
          <w:lang w:val="ka-GE"/>
        </w:rPr>
        <w:t>საბანკო ანგარიშების გახნსა</w:t>
      </w:r>
    </w:p>
    <w:p w14:paraId="246C7267" w14:textId="5E2D3481" w:rsidR="00487200" w:rsidRDefault="00487200" w:rsidP="00487200">
      <w:pPr>
        <w:rPr>
          <w:lang w:val="ka-GE"/>
        </w:rPr>
      </w:pPr>
      <w:r>
        <w:rPr>
          <w:lang w:val="ka-GE"/>
        </w:rPr>
        <w:t>ბუღალტრული, საგადასახადო და იურიდიული სტრუქტურების პროექტირება.</w:t>
      </w:r>
    </w:p>
    <w:p w14:paraId="0744303A" w14:textId="5DFAE21B" w:rsidR="00487200" w:rsidRDefault="00487200" w:rsidP="00487200">
      <w:pPr>
        <w:rPr>
          <w:lang w:val="ka-GE"/>
        </w:rPr>
      </w:pPr>
    </w:p>
    <w:p w14:paraId="033A1A43" w14:textId="02A2AE37" w:rsidR="00DC43AF" w:rsidRDefault="00487200" w:rsidP="00487200">
      <w:r w:rsidRPr="00487200">
        <w:rPr>
          <w:highlight w:val="yellow"/>
        </w:rPr>
        <w:t>ENG</w:t>
      </w:r>
    </w:p>
    <w:p w14:paraId="36021D7E" w14:textId="643F68BF" w:rsidR="00487200" w:rsidRPr="00487200" w:rsidRDefault="00487200" w:rsidP="00487200">
      <w:r w:rsidRPr="00487200">
        <w:rPr>
          <w:highlight w:val="yellow"/>
        </w:rPr>
        <w:t>Sigma Start</w:t>
      </w:r>
    </w:p>
    <w:p w14:paraId="670E1EF4" w14:textId="77777777" w:rsidR="00DC43AF" w:rsidRPr="00295E01" w:rsidRDefault="00DC43AF" w:rsidP="00DC43AF">
      <w:pPr>
        <w:pStyle w:val="BodyText"/>
        <w:spacing w:before="5"/>
        <w:ind w:left="0"/>
        <w:rPr>
          <w:sz w:val="22"/>
        </w:rPr>
      </w:pPr>
    </w:p>
    <w:p w14:paraId="23C673B3" w14:textId="77777777" w:rsidR="00DC43AF" w:rsidRPr="00295E01" w:rsidRDefault="00DC43AF" w:rsidP="00DC43AF">
      <w:pPr>
        <w:pStyle w:val="BodyText"/>
        <w:spacing w:before="1" w:line="228" w:lineRule="auto"/>
        <w:ind w:right="119"/>
        <w:jc w:val="both"/>
      </w:pPr>
      <w:r w:rsidRPr="00295E01">
        <w:t>SiGMA</w:t>
      </w:r>
      <w:r w:rsidRPr="00295E01">
        <w:rPr>
          <w:spacing w:val="1"/>
        </w:rPr>
        <w:t xml:space="preserve"> </w:t>
      </w:r>
      <w:r w:rsidRPr="00295E01">
        <w:t>Start</w:t>
      </w:r>
      <w:r w:rsidRPr="00295E01">
        <w:rPr>
          <w:spacing w:val="1"/>
        </w:rPr>
        <w:t xml:space="preserve"> </w:t>
      </w:r>
      <w:r w:rsidRPr="00295E01">
        <w:t>Package</w:t>
      </w:r>
      <w:r w:rsidRPr="00295E01">
        <w:rPr>
          <w:spacing w:val="1"/>
        </w:rPr>
        <w:t xml:space="preserve"> </w:t>
      </w:r>
      <w:r w:rsidRPr="00295E01">
        <w:t>is</w:t>
      </w:r>
      <w:r w:rsidRPr="00295E01">
        <w:rPr>
          <w:spacing w:val="1"/>
        </w:rPr>
        <w:t xml:space="preserve"> </w:t>
      </w:r>
      <w:r w:rsidRPr="00295E01">
        <w:t>customized</w:t>
      </w:r>
      <w:r w:rsidRPr="00295E01">
        <w:rPr>
          <w:spacing w:val="1"/>
        </w:rPr>
        <w:t xml:space="preserve"> </w:t>
      </w:r>
      <w:r w:rsidRPr="00295E01">
        <w:t>to</w:t>
      </w:r>
      <w:r w:rsidRPr="00295E01">
        <w:rPr>
          <w:spacing w:val="1"/>
        </w:rPr>
        <w:t xml:space="preserve"> </w:t>
      </w:r>
      <w:r w:rsidRPr="00295E01">
        <w:t>local</w:t>
      </w:r>
      <w:r w:rsidRPr="00295E01">
        <w:rPr>
          <w:spacing w:val="1"/>
        </w:rPr>
        <w:t xml:space="preserve"> </w:t>
      </w:r>
      <w:r w:rsidRPr="00295E01">
        <w:t>and</w:t>
      </w:r>
      <w:r w:rsidRPr="00295E01">
        <w:rPr>
          <w:spacing w:val="1"/>
        </w:rPr>
        <w:t xml:space="preserve"> </w:t>
      </w:r>
      <w:r w:rsidRPr="00295E01">
        <w:t>international</w:t>
      </w:r>
      <w:r w:rsidRPr="00295E01">
        <w:rPr>
          <w:spacing w:val="1"/>
        </w:rPr>
        <w:t xml:space="preserve"> </w:t>
      </w:r>
      <w:r w:rsidRPr="00295E01">
        <w:t>individuals,</w:t>
      </w:r>
      <w:r w:rsidRPr="00295E01">
        <w:rPr>
          <w:spacing w:val="1"/>
        </w:rPr>
        <w:t xml:space="preserve"> </w:t>
      </w:r>
      <w:r w:rsidRPr="00295E01">
        <w:t>who</w:t>
      </w:r>
      <w:r w:rsidRPr="00295E01">
        <w:rPr>
          <w:spacing w:val="1"/>
        </w:rPr>
        <w:t xml:space="preserve"> </w:t>
      </w:r>
      <w:r w:rsidRPr="00295E01">
        <w:t>are</w:t>
      </w:r>
      <w:r w:rsidRPr="00295E01">
        <w:rPr>
          <w:spacing w:val="1"/>
        </w:rPr>
        <w:t xml:space="preserve"> </w:t>
      </w:r>
      <w:r w:rsidRPr="00295E01">
        <w:t>incorporating legal entities in Georgia. The package is provided one-time and covers</w:t>
      </w:r>
      <w:r w:rsidRPr="00295E01">
        <w:rPr>
          <w:spacing w:val="1"/>
        </w:rPr>
        <w:t xml:space="preserve"> </w:t>
      </w:r>
      <w:r w:rsidRPr="00295E01">
        <w:t>following</w:t>
      </w:r>
      <w:r w:rsidRPr="00295E01">
        <w:rPr>
          <w:spacing w:val="-1"/>
        </w:rPr>
        <w:t xml:space="preserve"> </w:t>
      </w:r>
      <w:r w:rsidRPr="00295E01">
        <w:t>services:</w:t>
      </w:r>
    </w:p>
    <w:p w14:paraId="0F516A94" w14:textId="77777777" w:rsidR="00DC43AF" w:rsidRPr="00295E01" w:rsidRDefault="00DC43AF" w:rsidP="00DC43AF">
      <w:pPr>
        <w:pStyle w:val="ListParagraph"/>
        <w:widowControl w:val="0"/>
        <w:numPr>
          <w:ilvl w:val="0"/>
          <w:numId w:val="7"/>
        </w:numPr>
        <w:tabs>
          <w:tab w:val="left" w:pos="821"/>
        </w:tabs>
        <w:autoSpaceDE w:val="0"/>
        <w:autoSpaceDN w:val="0"/>
        <w:spacing w:after="0" w:line="414" w:lineRule="exact"/>
        <w:ind w:left="820" w:hanging="361"/>
        <w:contextualSpacing w:val="0"/>
        <w:rPr>
          <w:rFonts w:ascii="Sylfaen" w:hAnsi="Sylfaen"/>
          <w:sz w:val="24"/>
        </w:rPr>
      </w:pPr>
      <w:r w:rsidRPr="00295E01">
        <w:rPr>
          <w:rFonts w:ascii="Sylfaen" w:hAnsi="Sylfaen"/>
          <w:sz w:val="24"/>
        </w:rPr>
        <w:t>Incorporation</w:t>
      </w:r>
      <w:r w:rsidRPr="00295E01">
        <w:rPr>
          <w:rFonts w:ascii="Sylfaen" w:hAnsi="Sylfaen"/>
          <w:spacing w:val="-4"/>
          <w:sz w:val="24"/>
        </w:rPr>
        <w:t xml:space="preserve"> </w:t>
      </w:r>
      <w:r w:rsidRPr="00295E01">
        <w:rPr>
          <w:rFonts w:ascii="Sylfaen" w:hAnsi="Sylfaen"/>
          <w:sz w:val="24"/>
        </w:rPr>
        <w:t>of</w:t>
      </w:r>
      <w:r w:rsidRPr="00295E01">
        <w:rPr>
          <w:rFonts w:ascii="Sylfaen" w:hAnsi="Sylfaen"/>
          <w:spacing w:val="-3"/>
          <w:sz w:val="24"/>
        </w:rPr>
        <w:t xml:space="preserve"> </w:t>
      </w:r>
      <w:r w:rsidRPr="00295E01">
        <w:rPr>
          <w:rFonts w:ascii="Sylfaen" w:hAnsi="Sylfaen"/>
          <w:sz w:val="24"/>
        </w:rPr>
        <w:t>Legal</w:t>
      </w:r>
      <w:r w:rsidRPr="00295E01">
        <w:rPr>
          <w:rFonts w:ascii="Sylfaen" w:hAnsi="Sylfaen"/>
          <w:spacing w:val="-1"/>
          <w:sz w:val="24"/>
        </w:rPr>
        <w:t xml:space="preserve"> </w:t>
      </w:r>
      <w:r w:rsidRPr="00295E01">
        <w:rPr>
          <w:rFonts w:ascii="Sylfaen" w:hAnsi="Sylfaen"/>
          <w:sz w:val="24"/>
        </w:rPr>
        <w:t>Entity</w:t>
      </w:r>
      <w:r w:rsidRPr="00295E01">
        <w:rPr>
          <w:rFonts w:ascii="Sylfaen" w:hAnsi="Sylfaen"/>
          <w:spacing w:val="-3"/>
          <w:sz w:val="24"/>
        </w:rPr>
        <w:t xml:space="preserve"> </w:t>
      </w:r>
      <w:r w:rsidRPr="00295E01">
        <w:rPr>
          <w:rFonts w:ascii="Sylfaen" w:hAnsi="Sylfaen"/>
          <w:sz w:val="24"/>
        </w:rPr>
        <w:t>in</w:t>
      </w:r>
      <w:r w:rsidRPr="00295E01">
        <w:rPr>
          <w:rFonts w:ascii="Sylfaen" w:hAnsi="Sylfaen"/>
          <w:spacing w:val="-3"/>
          <w:sz w:val="24"/>
        </w:rPr>
        <w:t xml:space="preserve"> </w:t>
      </w:r>
      <w:r w:rsidRPr="00295E01">
        <w:rPr>
          <w:rFonts w:ascii="Sylfaen" w:hAnsi="Sylfaen"/>
          <w:sz w:val="24"/>
        </w:rPr>
        <w:t>Ministry</w:t>
      </w:r>
      <w:r w:rsidRPr="00295E01">
        <w:rPr>
          <w:rFonts w:ascii="Sylfaen" w:hAnsi="Sylfaen"/>
          <w:spacing w:val="-4"/>
          <w:sz w:val="24"/>
        </w:rPr>
        <w:t xml:space="preserve"> </w:t>
      </w:r>
      <w:r w:rsidRPr="00295E01">
        <w:rPr>
          <w:rFonts w:ascii="Sylfaen" w:hAnsi="Sylfaen"/>
          <w:sz w:val="24"/>
        </w:rPr>
        <w:t>of</w:t>
      </w:r>
      <w:r w:rsidRPr="00295E01">
        <w:rPr>
          <w:rFonts w:ascii="Sylfaen" w:hAnsi="Sylfaen"/>
          <w:spacing w:val="-3"/>
          <w:sz w:val="24"/>
        </w:rPr>
        <w:t xml:space="preserve"> </w:t>
      </w:r>
      <w:r w:rsidRPr="00295E01">
        <w:rPr>
          <w:rFonts w:ascii="Sylfaen" w:hAnsi="Sylfaen"/>
          <w:sz w:val="24"/>
        </w:rPr>
        <w:t>Justice</w:t>
      </w:r>
    </w:p>
    <w:p w14:paraId="41726D5B" w14:textId="77777777" w:rsidR="00DC43AF" w:rsidRPr="00295E01" w:rsidRDefault="00DC43AF" w:rsidP="00DC43AF">
      <w:pPr>
        <w:pStyle w:val="ListParagraph"/>
        <w:widowControl w:val="0"/>
        <w:numPr>
          <w:ilvl w:val="0"/>
          <w:numId w:val="7"/>
        </w:numPr>
        <w:tabs>
          <w:tab w:val="left" w:pos="821"/>
        </w:tabs>
        <w:autoSpaceDE w:val="0"/>
        <w:autoSpaceDN w:val="0"/>
        <w:spacing w:after="0" w:line="414" w:lineRule="exact"/>
        <w:ind w:left="820" w:hanging="361"/>
        <w:contextualSpacing w:val="0"/>
        <w:rPr>
          <w:rFonts w:ascii="Sylfaen" w:hAnsi="Sylfaen"/>
          <w:sz w:val="24"/>
        </w:rPr>
      </w:pPr>
      <w:r w:rsidRPr="00295E01">
        <w:rPr>
          <w:rFonts w:ascii="Sylfaen" w:hAnsi="Sylfaen"/>
          <w:sz w:val="24"/>
        </w:rPr>
        <w:t>Providing</w:t>
      </w:r>
      <w:r w:rsidRPr="00295E01">
        <w:rPr>
          <w:rFonts w:ascii="Sylfaen" w:hAnsi="Sylfaen"/>
          <w:spacing w:val="-5"/>
          <w:sz w:val="24"/>
        </w:rPr>
        <w:t xml:space="preserve"> </w:t>
      </w:r>
      <w:r w:rsidRPr="00295E01">
        <w:rPr>
          <w:rFonts w:ascii="Sylfaen" w:hAnsi="Sylfaen"/>
          <w:sz w:val="24"/>
        </w:rPr>
        <w:t>with</w:t>
      </w:r>
      <w:r w:rsidRPr="00295E01">
        <w:rPr>
          <w:rFonts w:ascii="Sylfaen" w:hAnsi="Sylfaen"/>
          <w:spacing w:val="-6"/>
          <w:sz w:val="24"/>
        </w:rPr>
        <w:t xml:space="preserve"> </w:t>
      </w:r>
      <w:r w:rsidRPr="00295E01">
        <w:rPr>
          <w:rFonts w:ascii="Sylfaen" w:hAnsi="Sylfaen"/>
          <w:sz w:val="24"/>
        </w:rPr>
        <w:t>Legal</w:t>
      </w:r>
      <w:r w:rsidRPr="00295E01">
        <w:rPr>
          <w:rFonts w:ascii="Sylfaen" w:hAnsi="Sylfaen"/>
          <w:spacing w:val="-7"/>
          <w:sz w:val="24"/>
        </w:rPr>
        <w:t xml:space="preserve"> </w:t>
      </w:r>
      <w:r w:rsidRPr="00295E01">
        <w:rPr>
          <w:rFonts w:ascii="Sylfaen" w:hAnsi="Sylfaen"/>
          <w:sz w:val="24"/>
        </w:rPr>
        <w:t>Address,</w:t>
      </w:r>
      <w:r w:rsidRPr="00295E01">
        <w:rPr>
          <w:rFonts w:ascii="Sylfaen" w:hAnsi="Sylfaen"/>
          <w:spacing w:val="-5"/>
          <w:sz w:val="24"/>
        </w:rPr>
        <w:t xml:space="preserve"> </w:t>
      </w:r>
      <w:r w:rsidRPr="00295E01">
        <w:rPr>
          <w:rFonts w:ascii="Sylfaen" w:hAnsi="Sylfaen"/>
          <w:sz w:val="24"/>
        </w:rPr>
        <w:t>Required</w:t>
      </w:r>
      <w:r w:rsidRPr="00295E01">
        <w:rPr>
          <w:rFonts w:ascii="Sylfaen" w:hAnsi="Sylfaen"/>
          <w:spacing w:val="-5"/>
          <w:sz w:val="24"/>
        </w:rPr>
        <w:t xml:space="preserve"> </w:t>
      </w:r>
      <w:r w:rsidRPr="00295E01">
        <w:rPr>
          <w:rFonts w:ascii="Sylfaen" w:hAnsi="Sylfaen"/>
          <w:sz w:val="24"/>
        </w:rPr>
        <w:t>for</w:t>
      </w:r>
      <w:r w:rsidRPr="00295E01">
        <w:rPr>
          <w:rFonts w:ascii="Sylfaen" w:hAnsi="Sylfaen"/>
          <w:spacing w:val="-5"/>
          <w:sz w:val="24"/>
        </w:rPr>
        <w:t xml:space="preserve"> </w:t>
      </w:r>
      <w:r w:rsidRPr="00295E01">
        <w:rPr>
          <w:rFonts w:ascii="Sylfaen" w:hAnsi="Sylfaen"/>
          <w:sz w:val="24"/>
        </w:rPr>
        <w:t>Incorporation</w:t>
      </w:r>
    </w:p>
    <w:p w14:paraId="5DDA21BC" w14:textId="77777777" w:rsidR="00DC43AF" w:rsidRPr="00295E01" w:rsidRDefault="00DC43AF" w:rsidP="00DC43AF">
      <w:pPr>
        <w:pStyle w:val="ListParagraph"/>
        <w:widowControl w:val="0"/>
        <w:numPr>
          <w:ilvl w:val="0"/>
          <w:numId w:val="7"/>
        </w:numPr>
        <w:tabs>
          <w:tab w:val="left" w:pos="821"/>
        </w:tabs>
        <w:autoSpaceDE w:val="0"/>
        <w:autoSpaceDN w:val="0"/>
        <w:spacing w:after="0" w:line="414" w:lineRule="exact"/>
        <w:ind w:left="820" w:hanging="361"/>
        <w:contextualSpacing w:val="0"/>
        <w:rPr>
          <w:rFonts w:ascii="Sylfaen" w:hAnsi="Sylfaen"/>
          <w:sz w:val="24"/>
        </w:rPr>
      </w:pPr>
      <w:r w:rsidRPr="00295E01">
        <w:rPr>
          <w:rFonts w:ascii="Sylfaen" w:hAnsi="Sylfaen"/>
          <w:sz w:val="24"/>
        </w:rPr>
        <w:t>Registering</w:t>
      </w:r>
      <w:r w:rsidRPr="00295E01">
        <w:rPr>
          <w:rFonts w:ascii="Sylfaen" w:hAnsi="Sylfaen"/>
          <w:spacing w:val="-3"/>
          <w:sz w:val="24"/>
        </w:rPr>
        <w:t xml:space="preserve"> </w:t>
      </w:r>
      <w:r w:rsidRPr="00295E01">
        <w:rPr>
          <w:rFonts w:ascii="Sylfaen" w:hAnsi="Sylfaen"/>
          <w:sz w:val="24"/>
        </w:rPr>
        <w:t>the</w:t>
      </w:r>
      <w:r w:rsidRPr="00295E01">
        <w:rPr>
          <w:rFonts w:ascii="Sylfaen" w:hAnsi="Sylfaen"/>
          <w:spacing w:val="-5"/>
          <w:sz w:val="24"/>
        </w:rPr>
        <w:t xml:space="preserve"> </w:t>
      </w:r>
      <w:r w:rsidRPr="00295E01">
        <w:rPr>
          <w:rFonts w:ascii="Sylfaen" w:hAnsi="Sylfaen"/>
          <w:sz w:val="24"/>
        </w:rPr>
        <w:t>Legal</w:t>
      </w:r>
      <w:r w:rsidRPr="00295E01">
        <w:rPr>
          <w:rFonts w:ascii="Sylfaen" w:hAnsi="Sylfaen"/>
          <w:spacing w:val="-3"/>
          <w:sz w:val="24"/>
        </w:rPr>
        <w:t xml:space="preserve"> </w:t>
      </w:r>
      <w:r w:rsidRPr="00295E01">
        <w:rPr>
          <w:rFonts w:ascii="Sylfaen" w:hAnsi="Sylfaen"/>
          <w:sz w:val="24"/>
        </w:rPr>
        <w:t>Entity</w:t>
      </w:r>
      <w:r w:rsidRPr="00295E01">
        <w:rPr>
          <w:rFonts w:ascii="Sylfaen" w:hAnsi="Sylfaen"/>
          <w:spacing w:val="-3"/>
          <w:sz w:val="24"/>
        </w:rPr>
        <w:t xml:space="preserve"> </w:t>
      </w:r>
      <w:r w:rsidRPr="00295E01">
        <w:rPr>
          <w:rFonts w:ascii="Sylfaen" w:hAnsi="Sylfaen"/>
          <w:sz w:val="24"/>
        </w:rPr>
        <w:t>as</w:t>
      </w:r>
      <w:r w:rsidRPr="00295E01">
        <w:rPr>
          <w:rFonts w:ascii="Sylfaen" w:hAnsi="Sylfaen"/>
          <w:spacing w:val="-4"/>
          <w:sz w:val="24"/>
        </w:rPr>
        <w:t xml:space="preserve"> </w:t>
      </w:r>
      <w:r w:rsidRPr="00295E01">
        <w:rPr>
          <w:rFonts w:ascii="Sylfaen" w:hAnsi="Sylfaen"/>
          <w:sz w:val="24"/>
        </w:rPr>
        <w:t>Tax</w:t>
      </w:r>
      <w:r w:rsidRPr="00295E01">
        <w:rPr>
          <w:rFonts w:ascii="Sylfaen" w:hAnsi="Sylfaen"/>
          <w:spacing w:val="-4"/>
          <w:sz w:val="24"/>
        </w:rPr>
        <w:t xml:space="preserve"> </w:t>
      </w:r>
      <w:r w:rsidRPr="00295E01">
        <w:rPr>
          <w:rFonts w:ascii="Sylfaen" w:hAnsi="Sylfaen"/>
          <w:sz w:val="24"/>
        </w:rPr>
        <w:t>Payer</w:t>
      </w:r>
      <w:r w:rsidRPr="00295E01">
        <w:rPr>
          <w:rFonts w:ascii="Sylfaen" w:hAnsi="Sylfaen"/>
          <w:spacing w:val="-2"/>
          <w:sz w:val="24"/>
        </w:rPr>
        <w:t xml:space="preserve"> </w:t>
      </w:r>
      <w:r w:rsidRPr="00295E01">
        <w:rPr>
          <w:rFonts w:ascii="Sylfaen" w:hAnsi="Sylfaen"/>
          <w:sz w:val="24"/>
        </w:rPr>
        <w:t>in</w:t>
      </w:r>
      <w:r w:rsidRPr="00295E01">
        <w:rPr>
          <w:rFonts w:ascii="Sylfaen" w:hAnsi="Sylfaen"/>
          <w:spacing w:val="-3"/>
          <w:sz w:val="24"/>
        </w:rPr>
        <w:t xml:space="preserve"> </w:t>
      </w:r>
      <w:r w:rsidRPr="00295E01">
        <w:rPr>
          <w:rFonts w:ascii="Sylfaen" w:hAnsi="Sylfaen"/>
          <w:sz w:val="24"/>
        </w:rPr>
        <w:t>Ministry</w:t>
      </w:r>
      <w:r w:rsidRPr="00295E01">
        <w:rPr>
          <w:rFonts w:ascii="Sylfaen" w:hAnsi="Sylfaen"/>
          <w:spacing w:val="-3"/>
          <w:sz w:val="24"/>
        </w:rPr>
        <w:t xml:space="preserve"> </w:t>
      </w:r>
      <w:r w:rsidRPr="00295E01">
        <w:rPr>
          <w:rFonts w:ascii="Sylfaen" w:hAnsi="Sylfaen"/>
          <w:sz w:val="24"/>
        </w:rPr>
        <w:t>of</w:t>
      </w:r>
      <w:r w:rsidRPr="00295E01">
        <w:rPr>
          <w:rFonts w:ascii="Sylfaen" w:hAnsi="Sylfaen"/>
          <w:spacing w:val="-3"/>
          <w:sz w:val="24"/>
        </w:rPr>
        <w:t xml:space="preserve"> </w:t>
      </w:r>
      <w:r w:rsidRPr="00295E01">
        <w:rPr>
          <w:rFonts w:ascii="Sylfaen" w:hAnsi="Sylfaen"/>
          <w:sz w:val="24"/>
        </w:rPr>
        <w:t>Finance</w:t>
      </w:r>
    </w:p>
    <w:p w14:paraId="18562F69" w14:textId="1CB6DADF" w:rsidR="002C31AE" w:rsidRDefault="00DC43AF" w:rsidP="00DC43AF">
      <w:pPr>
        <w:pStyle w:val="ListParagraph"/>
        <w:widowControl w:val="0"/>
        <w:numPr>
          <w:ilvl w:val="0"/>
          <w:numId w:val="7"/>
        </w:numPr>
        <w:tabs>
          <w:tab w:val="left" w:pos="821"/>
        </w:tabs>
        <w:autoSpaceDE w:val="0"/>
        <w:autoSpaceDN w:val="0"/>
        <w:spacing w:after="0" w:line="425" w:lineRule="exact"/>
        <w:ind w:left="820" w:hanging="361"/>
        <w:contextualSpacing w:val="0"/>
        <w:rPr>
          <w:rFonts w:ascii="Sylfaen" w:hAnsi="Sylfaen"/>
          <w:sz w:val="24"/>
        </w:rPr>
      </w:pPr>
      <w:r w:rsidRPr="00295E01">
        <w:rPr>
          <w:rFonts w:ascii="Sylfaen" w:hAnsi="Sylfaen"/>
          <w:sz w:val="24"/>
        </w:rPr>
        <w:t>Opening</w:t>
      </w:r>
      <w:r w:rsidRPr="00295E01">
        <w:rPr>
          <w:rFonts w:ascii="Sylfaen" w:hAnsi="Sylfaen"/>
          <w:spacing w:val="-2"/>
          <w:sz w:val="24"/>
        </w:rPr>
        <w:t xml:space="preserve"> </w:t>
      </w:r>
      <w:r w:rsidRPr="00295E01">
        <w:rPr>
          <w:rFonts w:ascii="Sylfaen" w:hAnsi="Sylfaen"/>
          <w:sz w:val="24"/>
        </w:rPr>
        <w:t>of</w:t>
      </w:r>
      <w:r w:rsidRPr="00295E01">
        <w:rPr>
          <w:rFonts w:ascii="Sylfaen" w:hAnsi="Sylfaen"/>
          <w:spacing w:val="-2"/>
          <w:sz w:val="24"/>
        </w:rPr>
        <w:t xml:space="preserve"> </w:t>
      </w:r>
      <w:r w:rsidRPr="00295E01">
        <w:rPr>
          <w:rFonts w:ascii="Sylfaen" w:hAnsi="Sylfaen"/>
          <w:sz w:val="24"/>
        </w:rPr>
        <w:t>Bank</w:t>
      </w:r>
      <w:r w:rsidRPr="00295E01">
        <w:rPr>
          <w:rFonts w:ascii="Sylfaen" w:hAnsi="Sylfaen"/>
          <w:spacing w:val="-2"/>
          <w:sz w:val="24"/>
        </w:rPr>
        <w:t xml:space="preserve"> </w:t>
      </w:r>
      <w:r w:rsidRPr="00295E01">
        <w:rPr>
          <w:rFonts w:ascii="Sylfaen" w:hAnsi="Sylfaen"/>
          <w:sz w:val="24"/>
        </w:rPr>
        <w:t>Account</w:t>
      </w:r>
      <w:r w:rsidR="002C31AE">
        <w:rPr>
          <w:rFonts w:ascii="Sylfaen" w:hAnsi="Sylfaen"/>
          <w:sz w:val="24"/>
        </w:rPr>
        <w:t>s</w:t>
      </w:r>
    </w:p>
    <w:p w14:paraId="073E95E6" w14:textId="4532D9EE" w:rsidR="002C31AE" w:rsidRDefault="002C31AE" w:rsidP="002C31AE">
      <w:pPr>
        <w:pStyle w:val="ListParagraph"/>
        <w:widowControl w:val="0"/>
        <w:numPr>
          <w:ilvl w:val="1"/>
          <w:numId w:val="7"/>
        </w:numPr>
        <w:tabs>
          <w:tab w:val="left" w:pos="821"/>
        </w:tabs>
        <w:autoSpaceDE w:val="0"/>
        <w:autoSpaceDN w:val="0"/>
        <w:spacing w:before="28" w:after="0" w:line="240" w:lineRule="auto"/>
        <w:rPr>
          <w:rFonts w:ascii="Sylfaen" w:hAnsi="Sylfaen"/>
          <w:sz w:val="24"/>
        </w:rPr>
      </w:pPr>
      <w:r w:rsidRPr="002C31AE">
        <w:rPr>
          <w:rFonts w:ascii="Sylfaen" w:hAnsi="Sylfaen"/>
          <w:sz w:val="24"/>
        </w:rPr>
        <w:t>Designing</w:t>
      </w:r>
      <w:r w:rsidRPr="002C31AE">
        <w:rPr>
          <w:rFonts w:ascii="Sylfaen" w:hAnsi="Sylfaen"/>
          <w:spacing w:val="-2"/>
          <w:sz w:val="24"/>
        </w:rPr>
        <w:t xml:space="preserve"> </w:t>
      </w:r>
      <w:r w:rsidRPr="002C31AE">
        <w:rPr>
          <w:rFonts w:ascii="Sylfaen" w:hAnsi="Sylfaen"/>
          <w:sz w:val="24"/>
        </w:rPr>
        <w:t>of</w:t>
      </w:r>
      <w:r w:rsidRPr="002C31AE">
        <w:rPr>
          <w:rFonts w:ascii="Sylfaen" w:hAnsi="Sylfaen"/>
          <w:spacing w:val="-2"/>
          <w:sz w:val="24"/>
        </w:rPr>
        <w:t xml:space="preserve"> </w:t>
      </w:r>
      <w:r w:rsidRPr="002C31AE">
        <w:rPr>
          <w:rFonts w:ascii="Sylfaen" w:hAnsi="Sylfaen"/>
          <w:sz w:val="24"/>
        </w:rPr>
        <w:t>Accounting,</w:t>
      </w:r>
      <w:r w:rsidRPr="002C31AE">
        <w:rPr>
          <w:rFonts w:ascii="Sylfaen" w:hAnsi="Sylfaen"/>
          <w:spacing w:val="-3"/>
          <w:sz w:val="24"/>
        </w:rPr>
        <w:t xml:space="preserve"> </w:t>
      </w:r>
      <w:r w:rsidRPr="002C31AE">
        <w:rPr>
          <w:rFonts w:ascii="Sylfaen" w:hAnsi="Sylfaen"/>
          <w:sz w:val="24"/>
        </w:rPr>
        <w:t>Tax</w:t>
      </w:r>
      <w:r w:rsidRPr="002C31AE">
        <w:rPr>
          <w:rFonts w:ascii="Sylfaen" w:hAnsi="Sylfaen"/>
          <w:spacing w:val="-4"/>
          <w:sz w:val="24"/>
        </w:rPr>
        <w:t xml:space="preserve"> </w:t>
      </w:r>
      <w:r w:rsidRPr="002C31AE">
        <w:rPr>
          <w:rFonts w:ascii="Sylfaen" w:hAnsi="Sylfaen"/>
          <w:sz w:val="24"/>
        </w:rPr>
        <w:t>and</w:t>
      </w:r>
      <w:r w:rsidRPr="002C31AE">
        <w:rPr>
          <w:rFonts w:ascii="Sylfaen" w:hAnsi="Sylfaen"/>
          <w:spacing w:val="-3"/>
          <w:sz w:val="24"/>
        </w:rPr>
        <w:t xml:space="preserve"> </w:t>
      </w:r>
      <w:r w:rsidRPr="002C31AE">
        <w:rPr>
          <w:rFonts w:ascii="Sylfaen" w:hAnsi="Sylfaen"/>
          <w:sz w:val="24"/>
        </w:rPr>
        <w:t>Legal</w:t>
      </w:r>
      <w:r w:rsidRPr="002C31AE">
        <w:rPr>
          <w:rFonts w:ascii="Sylfaen" w:hAnsi="Sylfaen"/>
          <w:spacing w:val="-5"/>
          <w:sz w:val="24"/>
        </w:rPr>
        <w:t xml:space="preserve"> </w:t>
      </w:r>
      <w:r w:rsidRPr="002C31AE">
        <w:rPr>
          <w:rFonts w:ascii="Sylfaen" w:hAnsi="Sylfaen"/>
          <w:sz w:val="24"/>
        </w:rPr>
        <w:t>Structures</w:t>
      </w:r>
    </w:p>
    <w:p w14:paraId="4ADF6AC2" w14:textId="41ADE0A9" w:rsidR="009637D4" w:rsidRDefault="009637D4" w:rsidP="009637D4">
      <w:pPr>
        <w:widowControl w:val="0"/>
        <w:tabs>
          <w:tab w:val="left" w:pos="821"/>
        </w:tabs>
        <w:autoSpaceDE w:val="0"/>
        <w:autoSpaceDN w:val="0"/>
        <w:spacing w:before="28" w:after="0" w:line="240" w:lineRule="auto"/>
        <w:rPr>
          <w:rFonts w:ascii="Sylfaen" w:hAnsi="Sylfaen"/>
          <w:sz w:val="24"/>
        </w:rPr>
      </w:pPr>
    </w:p>
    <w:p w14:paraId="469091B1" w14:textId="333210D0" w:rsidR="009637D4" w:rsidRDefault="009637D4" w:rsidP="009637D4">
      <w:pPr>
        <w:widowControl w:val="0"/>
        <w:tabs>
          <w:tab w:val="left" w:pos="821"/>
        </w:tabs>
        <w:autoSpaceDE w:val="0"/>
        <w:autoSpaceDN w:val="0"/>
        <w:spacing w:before="28" w:after="0" w:line="240" w:lineRule="auto"/>
        <w:rPr>
          <w:rFonts w:ascii="Sylfaen" w:hAnsi="Sylfaen"/>
          <w:sz w:val="24"/>
        </w:rPr>
      </w:pPr>
    </w:p>
    <w:p w14:paraId="192AB6C9" w14:textId="77777777" w:rsidR="009637D4" w:rsidRDefault="009637D4" w:rsidP="009637D4">
      <w:pPr>
        <w:rPr>
          <w:rFonts w:ascii="Sylfaen" w:hAnsi="Sylfaen"/>
          <w:lang w:val="ka-GE"/>
        </w:rPr>
      </w:pPr>
      <w:r>
        <w:rPr>
          <w:rFonts w:ascii="Sylfaen" w:hAnsi="Sylfaen"/>
          <w:lang w:val="ka-GE"/>
        </w:rPr>
        <w:t>მე</w:t>
      </w:r>
      <w:r w:rsidRPr="00D94A74">
        <w:rPr>
          <w:rFonts w:ascii="Sylfaen" w:hAnsi="Sylfaen"/>
          <w:lang w:val="ka-GE"/>
        </w:rPr>
        <w:t>სამე სექცია:</w:t>
      </w:r>
      <w:r w:rsidRPr="00D94A74">
        <w:rPr>
          <w:rFonts w:ascii="Sylfaen" w:hAnsi="Sylfaen"/>
        </w:rPr>
        <w:t xml:space="preserve"> </w:t>
      </w:r>
      <w:r w:rsidRPr="00D94A74">
        <w:rPr>
          <w:rFonts w:ascii="Sylfaen" w:hAnsi="Sylfaen"/>
          <w:lang w:val="ka-GE"/>
        </w:rPr>
        <w:t>ჩვენი ძირითადი კლიენტები</w:t>
      </w:r>
    </w:p>
    <w:p w14:paraId="16B2F73E" w14:textId="77777777" w:rsidR="009637D4" w:rsidRPr="00D94A74" w:rsidRDefault="009637D4" w:rsidP="009637D4">
      <w:pPr>
        <w:rPr>
          <w:rFonts w:ascii="Sylfaen" w:hAnsi="Sylfaen"/>
          <w:lang w:val="ka-GE"/>
        </w:rPr>
      </w:pPr>
    </w:p>
    <w:p w14:paraId="6AC3BE2B" w14:textId="77777777" w:rsidR="009637D4" w:rsidRPr="00AB50DC" w:rsidRDefault="009637D4" w:rsidP="009637D4">
      <w:pPr>
        <w:spacing w:line="360" w:lineRule="auto"/>
        <w:jc w:val="both"/>
        <w:rPr>
          <w:rFonts w:ascii="Sylfaen" w:hAnsi="Sylfaen"/>
          <w:b/>
          <w:bCs/>
          <w:i/>
          <w:iCs/>
          <w:sz w:val="20"/>
          <w:szCs w:val="20"/>
        </w:rPr>
      </w:pPr>
      <w:r w:rsidRPr="00AB50DC">
        <w:rPr>
          <w:rFonts w:ascii="Sylfaen" w:hAnsi="Sylfaen"/>
          <w:b/>
          <w:bCs/>
          <w:i/>
          <w:iCs/>
          <w:sz w:val="20"/>
          <w:szCs w:val="20"/>
          <w:lang w:val="ka-GE"/>
        </w:rPr>
        <w:t>კავკასუს კემპერვანს</w:t>
      </w:r>
    </w:p>
    <w:p w14:paraId="72635DBF" w14:textId="77777777" w:rsidR="009637D4" w:rsidRPr="00AB50DC" w:rsidRDefault="009637D4" w:rsidP="009637D4">
      <w:pPr>
        <w:spacing w:line="360" w:lineRule="auto"/>
        <w:jc w:val="both"/>
        <w:rPr>
          <w:rFonts w:ascii="Sylfaen" w:hAnsi="Sylfaen"/>
          <w:sz w:val="20"/>
          <w:szCs w:val="20"/>
        </w:rPr>
      </w:pPr>
      <w:r w:rsidRPr="00AB50DC">
        <w:rPr>
          <w:rFonts w:ascii="Sylfaen" w:hAnsi="Sylfaen"/>
          <w:sz w:val="20"/>
          <w:szCs w:val="20"/>
          <w:lang w:val="ka-GE"/>
        </w:rPr>
        <w:t>კომპანია დაფუძნდა 2022 წელს</w:t>
      </w:r>
      <w:r>
        <w:rPr>
          <w:rFonts w:ascii="Sylfaen" w:hAnsi="Sylfaen"/>
          <w:sz w:val="20"/>
          <w:szCs w:val="20"/>
          <w:lang w:val="ka-GE"/>
        </w:rPr>
        <w:t>. მათი საქმიანობაა</w:t>
      </w:r>
      <w:r w:rsidRPr="00AB50DC">
        <w:rPr>
          <w:rFonts w:ascii="Sylfaen" w:hAnsi="Sylfaen"/>
          <w:sz w:val="20"/>
          <w:szCs w:val="20"/>
          <w:lang w:val="ka-GE"/>
        </w:rPr>
        <w:t xml:space="preserve"> </w:t>
      </w:r>
      <w:r>
        <w:rPr>
          <w:rFonts w:ascii="Sylfaen" w:hAnsi="Sylfaen"/>
          <w:sz w:val="20"/>
          <w:szCs w:val="20"/>
          <w:lang w:val="ka-GE"/>
        </w:rPr>
        <w:t>სპეციალურად</w:t>
      </w:r>
      <w:r w:rsidRPr="00AB50DC">
        <w:rPr>
          <w:rFonts w:ascii="Sylfaen" w:hAnsi="Sylfaen"/>
          <w:sz w:val="20"/>
          <w:szCs w:val="20"/>
          <w:lang w:val="ka-GE"/>
        </w:rPr>
        <w:t xml:space="preserve"> შექმნილ</w:t>
      </w:r>
      <w:r>
        <w:rPr>
          <w:rFonts w:ascii="Sylfaen" w:hAnsi="Sylfaen"/>
          <w:sz w:val="20"/>
          <w:szCs w:val="20"/>
          <w:lang w:val="ka-GE"/>
        </w:rPr>
        <w:t>ი</w:t>
      </w:r>
      <w:r w:rsidRPr="00AB50DC">
        <w:rPr>
          <w:rFonts w:ascii="Sylfaen" w:hAnsi="Sylfaen"/>
          <w:sz w:val="20"/>
          <w:szCs w:val="20"/>
          <w:lang w:val="ka-GE"/>
        </w:rPr>
        <w:t xml:space="preserve"> მანქანებ</w:t>
      </w:r>
      <w:r>
        <w:rPr>
          <w:rFonts w:ascii="Sylfaen" w:hAnsi="Sylfaen"/>
          <w:sz w:val="20"/>
          <w:szCs w:val="20"/>
          <w:lang w:val="ka-GE"/>
        </w:rPr>
        <w:t>ი</w:t>
      </w:r>
      <w:r w:rsidRPr="00AB50DC">
        <w:rPr>
          <w:rFonts w:ascii="Sylfaen" w:hAnsi="Sylfaen"/>
          <w:sz w:val="20"/>
          <w:szCs w:val="20"/>
          <w:lang w:val="ka-GE"/>
        </w:rPr>
        <w:t>ს</w:t>
      </w:r>
      <w:r>
        <w:rPr>
          <w:rFonts w:ascii="Sylfaen" w:hAnsi="Sylfaen"/>
          <w:sz w:val="20"/>
          <w:szCs w:val="20"/>
          <w:lang w:val="ka-GE"/>
        </w:rPr>
        <w:t xml:space="preserve"> გაქირავება</w:t>
      </w:r>
      <w:r w:rsidRPr="00AB50DC">
        <w:rPr>
          <w:rFonts w:ascii="Sylfaen" w:hAnsi="Sylfaen"/>
          <w:sz w:val="20"/>
          <w:szCs w:val="20"/>
          <w:lang w:val="ka-GE"/>
        </w:rPr>
        <w:t xml:space="preserve">, </w:t>
      </w:r>
      <w:r>
        <w:rPr>
          <w:rFonts w:ascii="Sylfaen" w:hAnsi="Sylfaen"/>
          <w:sz w:val="20"/>
          <w:szCs w:val="20"/>
          <w:lang w:val="ka-GE"/>
        </w:rPr>
        <w:t>რომლებშიც</w:t>
      </w:r>
      <w:r w:rsidRPr="00AB50DC">
        <w:rPr>
          <w:rFonts w:ascii="Sylfaen" w:hAnsi="Sylfaen"/>
          <w:sz w:val="20"/>
          <w:szCs w:val="20"/>
          <w:lang w:val="ka-GE"/>
        </w:rPr>
        <w:t xml:space="preserve"> ერთდროულად შესაძლებელია მოგზაურობა, ცხოვრება და მუშაობა. კომპანი</w:t>
      </w:r>
      <w:r>
        <w:rPr>
          <w:rFonts w:ascii="Sylfaen" w:hAnsi="Sylfaen"/>
          <w:sz w:val="20"/>
          <w:szCs w:val="20"/>
          <w:lang w:val="ka-GE"/>
        </w:rPr>
        <w:t>ა საშუალებას აძლევს</w:t>
      </w:r>
      <w:r w:rsidRPr="00AB50DC">
        <w:rPr>
          <w:rFonts w:ascii="Sylfaen" w:hAnsi="Sylfaen"/>
          <w:sz w:val="20"/>
          <w:szCs w:val="20"/>
          <w:lang w:val="ka-GE"/>
        </w:rPr>
        <w:t xml:space="preserve"> ტურისტებს </w:t>
      </w:r>
      <w:r>
        <w:rPr>
          <w:rFonts w:ascii="Sylfaen" w:hAnsi="Sylfaen"/>
          <w:sz w:val="20"/>
          <w:szCs w:val="20"/>
          <w:lang w:val="ka-GE"/>
        </w:rPr>
        <w:t>იმოგზაურონ</w:t>
      </w:r>
      <w:r w:rsidRPr="00AB50DC">
        <w:rPr>
          <w:rFonts w:ascii="Sylfaen" w:hAnsi="Sylfaen"/>
          <w:sz w:val="20"/>
          <w:szCs w:val="20"/>
          <w:lang w:val="ka-GE"/>
        </w:rPr>
        <w:t xml:space="preserve"> მათთვის სასურველ რეგიონში, </w:t>
      </w:r>
      <w:r>
        <w:rPr>
          <w:rFonts w:ascii="Sylfaen" w:hAnsi="Sylfaen"/>
          <w:sz w:val="20"/>
          <w:szCs w:val="20"/>
          <w:lang w:val="ka-GE"/>
        </w:rPr>
        <w:t>სასტუმროს მომსახურების გარეშე და გაათენონ ღამე ნებისმიერ, მათთვის სასურველ ადგილას</w:t>
      </w:r>
      <w:r w:rsidRPr="00AB50DC">
        <w:rPr>
          <w:rFonts w:ascii="Sylfaen" w:hAnsi="Sylfaen"/>
          <w:sz w:val="20"/>
          <w:szCs w:val="20"/>
          <w:lang w:val="ka-GE"/>
        </w:rPr>
        <w:t xml:space="preserve">. </w:t>
      </w:r>
    </w:p>
    <w:p w14:paraId="69105854" w14:textId="77777777" w:rsidR="009637D4" w:rsidRPr="00AB50DC" w:rsidRDefault="009637D4" w:rsidP="009637D4">
      <w:pPr>
        <w:spacing w:line="360" w:lineRule="auto"/>
        <w:jc w:val="both"/>
        <w:rPr>
          <w:rFonts w:ascii="Sylfaen" w:hAnsi="Sylfaen"/>
          <w:sz w:val="20"/>
          <w:szCs w:val="20"/>
        </w:rPr>
      </w:pPr>
      <w:r w:rsidRPr="00AB50DC">
        <w:rPr>
          <w:rFonts w:ascii="Sylfaen" w:hAnsi="Sylfaen"/>
          <w:sz w:val="20"/>
          <w:szCs w:val="20"/>
          <w:lang w:val="ka-GE"/>
        </w:rPr>
        <w:lastRenderedPageBreak/>
        <w:t>სიგმა</w:t>
      </w:r>
      <w:r>
        <w:rPr>
          <w:rFonts w:ascii="Sylfaen" w:hAnsi="Sylfaen"/>
          <w:sz w:val="20"/>
          <w:szCs w:val="20"/>
          <w:lang w:val="ka-GE"/>
        </w:rPr>
        <w:t xml:space="preserve"> ჯგუფი პარტნიორობს კავკასუს კემპერვენსთან კომპანიის</w:t>
      </w:r>
      <w:r w:rsidRPr="00AB50DC">
        <w:rPr>
          <w:rFonts w:ascii="Sylfaen" w:hAnsi="Sylfaen"/>
          <w:sz w:val="20"/>
          <w:szCs w:val="20"/>
          <w:lang w:val="ka-GE"/>
        </w:rPr>
        <w:t xml:space="preserve"> </w:t>
      </w:r>
      <w:r>
        <w:rPr>
          <w:rFonts w:ascii="Sylfaen" w:hAnsi="Sylfaen"/>
          <w:sz w:val="20"/>
          <w:szCs w:val="20"/>
          <w:lang w:val="ka-GE"/>
        </w:rPr>
        <w:t>დაფუძნებიდან (სიგმამ გაუწია გუნდს იურიდიული პირის რეგისტრაციის მომსახურება)</w:t>
      </w:r>
      <w:r w:rsidRPr="00AB50DC">
        <w:rPr>
          <w:rFonts w:ascii="Sylfaen" w:hAnsi="Sylfaen"/>
          <w:sz w:val="20"/>
          <w:szCs w:val="20"/>
          <w:lang w:val="ka-GE"/>
        </w:rPr>
        <w:t xml:space="preserve"> და მიმდინარე პერიოდში უწევს შემდეგ </w:t>
      </w:r>
      <w:r>
        <w:rPr>
          <w:rFonts w:ascii="Sylfaen" w:hAnsi="Sylfaen"/>
          <w:sz w:val="20"/>
          <w:szCs w:val="20"/>
          <w:lang w:val="ka-GE"/>
        </w:rPr>
        <w:t>სერვისებს</w:t>
      </w:r>
      <w:r w:rsidRPr="00AB50DC">
        <w:rPr>
          <w:rFonts w:ascii="Sylfaen" w:hAnsi="Sylfaen"/>
          <w:sz w:val="20"/>
          <w:szCs w:val="20"/>
          <w:lang w:val="ka-GE"/>
        </w:rPr>
        <w:t xml:space="preserve">: </w:t>
      </w:r>
    </w:p>
    <w:p w14:paraId="331976BE" w14:textId="77777777" w:rsidR="009637D4" w:rsidRPr="00AB50DC" w:rsidRDefault="009637D4" w:rsidP="009637D4">
      <w:pPr>
        <w:pStyle w:val="ListParagraph"/>
        <w:numPr>
          <w:ilvl w:val="0"/>
          <w:numId w:val="8"/>
        </w:numPr>
        <w:spacing w:after="0" w:line="360" w:lineRule="auto"/>
        <w:jc w:val="both"/>
        <w:rPr>
          <w:rFonts w:ascii="Sylfaen" w:hAnsi="Sylfaen"/>
          <w:sz w:val="20"/>
          <w:szCs w:val="20"/>
        </w:rPr>
      </w:pPr>
      <w:r w:rsidRPr="00AB50DC">
        <w:rPr>
          <w:rFonts w:ascii="Sylfaen" w:hAnsi="Sylfaen"/>
          <w:sz w:val="20"/>
          <w:szCs w:val="20"/>
          <w:lang w:val="ka-GE"/>
        </w:rPr>
        <w:t xml:space="preserve">ფინანსური ანალიტიკა; </w:t>
      </w:r>
    </w:p>
    <w:p w14:paraId="72ED23E6" w14:textId="77777777" w:rsidR="009637D4" w:rsidRPr="00AB50DC" w:rsidRDefault="009637D4" w:rsidP="009637D4">
      <w:pPr>
        <w:pStyle w:val="ListParagraph"/>
        <w:numPr>
          <w:ilvl w:val="0"/>
          <w:numId w:val="8"/>
        </w:numPr>
        <w:spacing w:after="0" w:line="360" w:lineRule="auto"/>
        <w:jc w:val="both"/>
        <w:rPr>
          <w:rFonts w:ascii="Sylfaen" w:hAnsi="Sylfaen"/>
          <w:sz w:val="20"/>
          <w:szCs w:val="20"/>
        </w:rPr>
      </w:pPr>
      <w:r w:rsidRPr="00AB50DC">
        <w:rPr>
          <w:rFonts w:ascii="Sylfaen" w:hAnsi="Sylfaen"/>
          <w:sz w:val="20"/>
          <w:szCs w:val="20"/>
          <w:lang w:val="ka-GE"/>
        </w:rPr>
        <w:t xml:space="preserve">რიპორტინგი; </w:t>
      </w:r>
    </w:p>
    <w:p w14:paraId="0E871655" w14:textId="77777777" w:rsidR="009637D4" w:rsidRPr="00AB50DC" w:rsidRDefault="009637D4" w:rsidP="009637D4">
      <w:pPr>
        <w:pStyle w:val="ListParagraph"/>
        <w:numPr>
          <w:ilvl w:val="0"/>
          <w:numId w:val="8"/>
        </w:numPr>
        <w:spacing w:after="0" w:line="360" w:lineRule="auto"/>
        <w:jc w:val="both"/>
        <w:rPr>
          <w:rFonts w:ascii="Sylfaen" w:hAnsi="Sylfaen"/>
          <w:sz w:val="20"/>
          <w:szCs w:val="20"/>
        </w:rPr>
      </w:pPr>
      <w:r w:rsidRPr="00AB50DC">
        <w:rPr>
          <w:rFonts w:ascii="Sylfaen" w:hAnsi="Sylfaen"/>
          <w:sz w:val="20"/>
          <w:szCs w:val="20"/>
          <w:lang w:val="ka-GE"/>
        </w:rPr>
        <w:t xml:space="preserve">ხარჯების კონტროლი; </w:t>
      </w:r>
    </w:p>
    <w:p w14:paraId="6F708462" w14:textId="77777777" w:rsidR="009637D4" w:rsidRPr="00AB50DC" w:rsidRDefault="009637D4" w:rsidP="009637D4">
      <w:pPr>
        <w:pStyle w:val="ListParagraph"/>
        <w:numPr>
          <w:ilvl w:val="0"/>
          <w:numId w:val="8"/>
        </w:numPr>
        <w:spacing w:after="0" w:line="360" w:lineRule="auto"/>
        <w:jc w:val="both"/>
        <w:rPr>
          <w:rFonts w:ascii="Sylfaen" w:hAnsi="Sylfaen"/>
          <w:sz w:val="20"/>
          <w:szCs w:val="20"/>
        </w:rPr>
      </w:pPr>
      <w:r w:rsidRPr="00AB50DC">
        <w:rPr>
          <w:rFonts w:ascii="Sylfaen" w:hAnsi="Sylfaen"/>
          <w:sz w:val="20"/>
          <w:szCs w:val="20"/>
          <w:lang w:val="ka-GE"/>
        </w:rPr>
        <w:t xml:space="preserve">იურიდიული მომსახურება; </w:t>
      </w:r>
    </w:p>
    <w:p w14:paraId="4A9384B5" w14:textId="1AD33090" w:rsidR="009637D4" w:rsidRPr="00AB50DC" w:rsidRDefault="009637D4" w:rsidP="009637D4">
      <w:pPr>
        <w:pStyle w:val="ListParagraph"/>
        <w:numPr>
          <w:ilvl w:val="0"/>
          <w:numId w:val="8"/>
        </w:numPr>
        <w:spacing w:after="0" w:line="360" w:lineRule="auto"/>
        <w:jc w:val="both"/>
        <w:rPr>
          <w:rFonts w:ascii="Sylfaen" w:hAnsi="Sylfaen"/>
          <w:sz w:val="20"/>
          <w:szCs w:val="20"/>
        </w:rPr>
      </w:pPr>
      <w:r w:rsidRPr="00AB50DC">
        <w:rPr>
          <w:rFonts w:ascii="Sylfaen" w:hAnsi="Sylfaen"/>
          <w:sz w:val="20"/>
          <w:szCs w:val="20"/>
          <w:lang w:val="ka-GE"/>
        </w:rPr>
        <w:t xml:space="preserve">საგადასახადო რიპორტინგი; </w:t>
      </w:r>
      <w:r w:rsidR="008A553B">
        <w:rPr>
          <w:rFonts w:ascii="Sylfaen" w:hAnsi="Sylfaen"/>
          <w:sz w:val="20"/>
          <w:szCs w:val="20"/>
        </w:rPr>
        <w:t xml:space="preserve"> </w:t>
      </w:r>
    </w:p>
    <w:p w14:paraId="1856FD2E" w14:textId="77777777" w:rsidR="009637D4" w:rsidRPr="00AB50DC" w:rsidRDefault="009637D4" w:rsidP="009637D4">
      <w:pPr>
        <w:pStyle w:val="ListParagraph"/>
        <w:numPr>
          <w:ilvl w:val="0"/>
          <w:numId w:val="8"/>
        </w:numPr>
        <w:spacing w:after="0" w:line="360" w:lineRule="auto"/>
        <w:jc w:val="both"/>
        <w:rPr>
          <w:rFonts w:ascii="Sylfaen" w:hAnsi="Sylfaen"/>
          <w:sz w:val="20"/>
          <w:szCs w:val="20"/>
        </w:rPr>
      </w:pPr>
      <w:r w:rsidRPr="00AB50DC">
        <w:rPr>
          <w:rFonts w:ascii="Sylfaen" w:hAnsi="Sylfaen"/>
          <w:sz w:val="20"/>
          <w:szCs w:val="20"/>
          <w:lang w:val="ka-GE"/>
        </w:rPr>
        <w:t xml:space="preserve">ბუღალტრული აღრიცხვა; </w:t>
      </w:r>
    </w:p>
    <w:p w14:paraId="40991D2D" w14:textId="77777777" w:rsidR="00DF5D0F" w:rsidRDefault="00DF5D0F" w:rsidP="009637D4">
      <w:pPr>
        <w:spacing w:line="360" w:lineRule="auto"/>
        <w:jc w:val="both"/>
        <w:rPr>
          <w:rFonts w:ascii="Sylfaen" w:hAnsi="Sylfaen"/>
          <w:sz w:val="20"/>
          <w:szCs w:val="20"/>
        </w:rPr>
      </w:pPr>
    </w:p>
    <w:p w14:paraId="5C3B96FD" w14:textId="68EF54E7" w:rsidR="009637D4" w:rsidRPr="008A2809" w:rsidRDefault="00DF5D0F" w:rsidP="009637D4">
      <w:pPr>
        <w:spacing w:line="360" w:lineRule="auto"/>
        <w:jc w:val="both"/>
        <w:rPr>
          <w:rFonts w:ascii="Sylfaen" w:hAnsi="Sylfaen"/>
          <w:szCs w:val="20"/>
        </w:rPr>
      </w:pPr>
      <w:r w:rsidRPr="008A2809">
        <w:rPr>
          <w:rFonts w:ascii="Sylfaen" w:hAnsi="Sylfaen"/>
          <w:szCs w:val="20"/>
        </w:rPr>
        <w:t>ENG</w:t>
      </w:r>
    </w:p>
    <w:p w14:paraId="4C4EC892" w14:textId="1B735F94" w:rsidR="00DF5D0F" w:rsidRPr="008A2809" w:rsidRDefault="00DF5D0F" w:rsidP="009637D4">
      <w:pPr>
        <w:spacing w:line="360" w:lineRule="auto"/>
        <w:jc w:val="both"/>
        <w:rPr>
          <w:rFonts w:ascii="Sylfaen" w:hAnsi="Sylfaen"/>
          <w:szCs w:val="20"/>
        </w:rPr>
      </w:pPr>
      <w:r w:rsidRPr="008A2809">
        <w:rPr>
          <w:rFonts w:ascii="Sylfaen" w:hAnsi="Sylfaen"/>
          <w:szCs w:val="20"/>
        </w:rPr>
        <w:t>Caucasus Campervans</w:t>
      </w:r>
    </w:p>
    <w:p w14:paraId="3426630B" w14:textId="1334AFE0" w:rsidR="008A2809" w:rsidRPr="008A2809" w:rsidRDefault="008A2809" w:rsidP="009637D4">
      <w:pPr>
        <w:spacing w:line="360" w:lineRule="auto"/>
        <w:jc w:val="both"/>
        <w:rPr>
          <w:rFonts w:ascii="Sylfaen" w:hAnsi="Sylfaen"/>
          <w:sz w:val="24"/>
          <w:szCs w:val="20"/>
          <w:lang w:val="ka-GE"/>
        </w:rPr>
      </w:pPr>
      <w:r w:rsidRPr="008A2809">
        <w:rPr>
          <w:rFonts w:ascii="Sylfaen" w:hAnsi="Sylfaen"/>
          <w:sz w:val="24"/>
          <w:szCs w:val="20"/>
        </w:rPr>
        <w:t>The company was founded in 2022. Their business is the rental of specially designed vehicles in which it is possible to travel, live and work at the same time.</w:t>
      </w:r>
      <w:r>
        <w:rPr>
          <w:rFonts w:ascii="Sylfaen" w:hAnsi="Sylfaen"/>
          <w:sz w:val="24"/>
          <w:szCs w:val="20"/>
        </w:rPr>
        <w:t xml:space="preserve"> </w:t>
      </w:r>
      <w:r w:rsidRPr="008A2809">
        <w:rPr>
          <w:rFonts w:ascii="Sylfaen" w:hAnsi="Sylfaen"/>
          <w:sz w:val="24"/>
          <w:szCs w:val="20"/>
        </w:rPr>
        <w:t xml:space="preserve">The company </w:t>
      </w:r>
      <w:r>
        <w:rPr>
          <w:rFonts w:ascii="Sylfaen" w:hAnsi="Sylfaen"/>
          <w:sz w:val="24"/>
          <w:szCs w:val="20"/>
        </w:rPr>
        <w:t>gives the opportunity</w:t>
      </w:r>
      <w:r w:rsidRPr="008A2809">
        <w:rPr>
          <w:rFonts w:ascii="Sylfaen" w:hAnsi="Sylfaen"/>
          <w:sz w:val="24"/>
          <w:szCs w:val="20"/>
        </w:rPr>
        <w:t xml:space="preserve"> tourists to travel to the region they want, without hotel services, and spend the night in any place they want.</w:t>
      </w:r>
      <w:r>
        <w:rPr>
          <w:rFonts w:ascii="Sylfaen" w:hAnsi="Sylfaen"/>
          <w:sz w:val="24"/>
          <w:szCs w:val="20"/>
        </w:rPr>
        <w:t xml:space="preserve"> </w:t>
      </w:r>
      <w:r w:rsidRPr="008A2809">
        <w:rPr>
          <w:rFonts w:ascii="Sylfaen" w:hAnsi="Sylfaen"/>
          <w:sz w:val="24"/>
          <w:szCs w:val="20"/>
        </w:rPr>
        <w:t>Sigma Group has been partnering with Caucasus Campervans since the company's foundation (Sigma provided the team with legal entity registration services) and currently provides the following services:</w:t>
      </w:r>
    </w:p>
    <w:p w14:paraId="0C286E49" w14:textId="0E41D2CD" w:rsidR="005A7A91" w:rsidRPr="005A7A91" w:rsidRDefault="005A7A91" w:rsidP="005A7A91">
      <w:pPr>
        <w:pStyle w:val="ListParagraph"/>
        <w:numPr>
          <w:ilvl w:val="0"/>
          <w:numId w:val="8"/>
        </w:numPr>
        <w:spacing w:line="360" w:lineRule="auto"/>
        <w:jc w:val="both"/>
        <w:rPr>
          <w:rFonts w:ascii="Sylfaen" w:hAnsi="Sylfaen"/>
          <w:szCs w:val="20"/>
          <w:lang w:val="ka-GE"/>
        </w:rPr>
      </w:pPr>
      <w:r w:rsidRPr="005A7A91">
        <w:rPr>
          <w:rFonts w:ascii="Sylfaen" w:hAnsi="Sylfaen"/>
          <w:szCs w:val="20"/>
          <w:lang w:val="ka-GE"/>
        </w:rPr>
        <w:t>financial analytics;</w:t>
      </w:r>
    </w:p>
    <w:p w14:paraId="061BA52A" w14:textId="60AEEFAA" w:rsidR="005A7A91" w:rsidRPr="005A7A91" w:rsidRDefault="005A7A91" w:rsidP="005A7A91">
      <w:pPr>
        <w:pStyle w:val="ListParagraph"/>
        <w:numPr>
          <w:ilvl w:val="0"/>
          <w:numId w:val="8"/>
        </w:numPr>
        <w:spacing w:line="360" w:lineRule="auto"/>
        <w:jc w:val="both"/>
        <w:rPr>
          <w:rFonts w:ascii="Sylfaen" w:hAnsi="Sylfaen"/>
          <w:szCs w:val="20"/>
          <w:lang w:val="ka-GE"/>
        </w:rPr>
      </w:pPr>
      <w:r w:rsidRPr="005A7A91">
        <w:rPr>
          <w:rFonts w:ascii="Sylfaen" w:hAnsi="Sylfaen"/>
          <w:szCs w:val="20"/>
          <w:lang w:val="ka-GE"/>
        </w:rPr>
        <w:t>reporting;</w:t>
      </w:r>
    </w:p>
    <w:p w14:paraId="6D9BEA09" w14:textId="0014C2C5" w:rsidR="005A7A91" w:rsidRPr="005A7A91" w:rsidRDefault="005A7A91" w:rsidP="005A7A91">
      <w:pPr>
        <w:pStyle w:val="ListParagraph"/>
        <w:numPr>
          <w:ilvl w:val="0"/>
          <w:numId w:val="8"/>
        </w:numPr>
        <w:spacing w:line="360" w:lineRule="auto"/>
        <w:jc w:val="both"/>
        <w:rPr>
          <w:rFonts w:ascii="Sylfaen" w:hAnsi="Sylfaen"/>
          <w:szCs w:val="20"/>
          <w:lang w:val="ka-GE"/>
        </w:rPr>
      </w:pPr>
      <w:r w:rsidRPr="005A7A91">
        <w:rPr>
          <w:rFonts w:ascii="Sylfaen" w:hAnsi="Sylfaen"/>
          <w:szCs w:val="20"/>
          <w:lang w:val="ka-GE"/>
        </w:rPr>
        <w:t>cost control;</w:t>
      </w:r>
    </w:p>
    <w:p w14:paraId="116E5ACD" w14:textId="309268EE" w:rsidR="005A7A91" w:rsidRPr="005A7A91" w:rsidRDefault="005A7A91" w:rsidP="005A7A91">
      <w:pPr>
        <w:pStyle w:val="ListParagraph"/>
        <w:numPr>
          <w:ilvl w:val="0"/>
          <w:numId w:val="8"/>
        </w:numPr>
        <w:spacing w:line="360" w:lineRule="auto"/>
        <w:jc w:val="both"/>
        <w:rPr>
          <w:rFonts w:ascii="Sylfaen" w:hAnsi="Sylfaen"/>
          <w:szCs w:val="20"/>
          <w:lang w:val="ka-GE"/>
        </w:rPr>
      </w:pPr>
      <w:r w:rsidRPr="005A7A91">
        <w:rPr>
          <w:rFonts w:ascii="Sylfaen" w:hAnsi="Sylfaen"/>
          <w:szCs w:val="20"/>
          <w:lang w:val="ka-GE"/>
        </w:rPr>
        <w:t>legal services;</w:t>
      </w:r>
    </w:p>
    <w:p w14:paraId="519E23F1" w14:textId="38DB0B7C" w:rsidR="005A7A91" w:rsidRPr="005A7A91" w:rsidRDefault="005A7A91" w:rsidP="005A7A91">
      <w:pPr>
        <w:pStyle w:val="ListParagraph"/>
        <w:numPr>
          <w:ilvl w:val="0"/>
          <w:numId w:val="8"/>
        </w:numPr>
        <w:spacing w:line="360" w:lineRule="auto"/>
        <w:jc w:val="both"/>
        <w:rPr>
          <w:rFonts w:ascii="Sylfaen" w:hAnsi="Sylfaen"/>
          <w:szCs w:val="20"/>
          <w:lang w:val="ka-GE"/>
        </w:rPr>
      </w:pPr>
      <w:r w:rsidRPr="005A7A91">
        <w:rPr>
          <w:rFonts w:ascii="Sylfaen" w:hAnsi="Sylfaen"/>
          <w:szCs w:val="20"/>
          <w:lang w:val="ka-GE"/>
        </w:rPr>
        <w:t>tax reporting;</w:t>
      </w:r>
    </w:p>
    <w:p w14:paraId="6B52733E" w14:textId="10CBB992" w:rsidR="00DF5D0F" w:rsidRPr="005A7A91" w:rsidRDefault="005A7A91" w:rsidP="005A7A91">
      <w:pPr>
        <w:pStyle w:val="ListParagraph"/>
        <w:numPr>
          <w:ilvl w:val="0"/>
          <w:numId w:val="8"/>
        </w:numPr>
        <w:spacing w:line="360" w:lineRule="auto"/>
        <w:jc w:val="both"/>
        <w:rPr>
          <w:rFonts w:ascii="Sylfaen" w:hAnsi="Sylfaen"/>
          <w:szCs w:val="20"/>
          <w:lang w:val="ka-GE"/>
        </w:rPr>
      </w:pPr>
      <w:r w:rsidRPr="005A7A91">
        <w:rPr>
          <w:rFonts w:ascii="Sylfaen" w:hAnsi="Sylfaen"/>
          <w:szCs w:val="20"/>
          <w:lang w:val="ka-GE"/>
        </w:rPr>
        <w:t>Accounting;</w:t>
      </w:r>
    </w:p>
    <w:p w14:paraId="2E5A1B7E" w14:textId="77777777" w:rsidR="00DF5D0F" w:rsidRPr="00AB50DC" w:rsidRDefault="00DF5D0F" w:rsidP="009637D4">
      <w:pPr>
        <w:spacing w:line="360" w:lineRule="auto"/>
        <w:jc w:val="both"/>
        <w:rPr>
          <w:rFonts w:ascii="Sylfaen" w:hAnsi="Sylfaen"/>
          <w:sz w:val="20"/>
          <w:szCs w:val="20"/>
        </w:rPr>
      </w:pPr>
    </w:p>
    <w:p w14:paraId="751C5A79" w14:textId="77777777" w:rsidR="009637D4" w:rsidRPr="00AB50DC" w:rsidRDefault="009637D4" w:rsidP="009637D4">
      <w:pPr>
        <w:spacing w:line="360" w:lineRule="auto"/>
        <w:jc w:val="both"/>
        <w:rPr>
          <w:rFonts w:ascii="Sylfaen" w:hAnsi="Sylfaen"/>
          <w:b/>
          <w:bCs/>
          <w:i/>
          <w:iCs/>
          <w:sz w:val="20"/>
          <w:szCs w:val="20"/>
        </w:rPr>
      </w:pPr>
      <w:r w:rsidRPr="00AB50DC">
        <w:rPr>
          <w:rFonts w:ascii="Sylfaen" w:hAnsi="Sylfaen"/>
          <w:b/>
          <w:bCs/>
          <w:i/>
          <w:iCs/>
          <w:sz w:val="20"/>
          <w:szCs w:val="20"/>
          <w:lang w:val="ka-GE"/>
        </w:rPr>
        <w:t>ჯენერალ მოტორსაიკლს ჯორჯია</w:t>
      </w:r>
    </w:p>
    <w:p w14:paraId="5BC7C9BE" w14:textId="77777777" w:rsidR="009637D4" w:rsidRPr="00AB50DC" w:rsidRDefault="009637D4" w:rsidP="009637D4">
      <w:pPr>
        <w:spacing w:line="360" w:lineRule="auto"/>
        <w:jc w:val="both"/>
        <w:rPr>
          <w:rFonts w:ascii="Sylfaen" w:hAnsi="Sylfaen"/>
          <w:sz w:val="20"/>
          <w:szCs w:val="20"/>
        </w:rPr>
      </w:pPr>
      <w:r w:rsidRPr="00AB50DC">
        <w:rPr>
          <w:rFonts w:ascii="Sylfaen" w:hAnsi="Sylfaen"/>
          <w:sz w:val="20"/>
          <w:szCs w:val="20"/>
          <w:lang w:val="ka-GE"/>
        </w:rPr>
        <w:t>კომპანია დაფუძნდა 2022 წელს</w:t>
      </w:r>
      <w:r>
        <w:rPr>
          <w:rFonts w:ascii="Sylfaen" w:hAnsi="Sylfaen"/>
          <w:sz w:val="20"/>
          <w:szCs w:val="20"/>
          <w:lang w:val="ka-GE"/>
        </w:rPr>
        <w:t xml:space="preserve"> და ოპერირებს</w:t>
      </w:r>
      <w:r w:rsidRPr="00AB50DC">
        <w:rPr>
          <w:rFonts w:ascii="Sylfaen" w:hAnsi="Sylfaen"/>
          <w:sz w:val="20"/>
          <w:szCs w:val="20"/>
          <w:lang w:val="ka-GE"/>
        </w:rPr>
        <w:t xml:space="preserve"> მოტოციკლების </w:t>
      </w:r>
      <w:r>
        <w:rPr>
          <w:rFonts w:ascii="Sylfaen" w:hAnsi="Sylfaen"/>
          <w:sz w:val="20"/>
          <w:szCs w:val="20"/>
          <w:lang w:val="ka-GE"/>
        </w:rPr>
        <w:t xml:space="preserve">პროფესიონალურ მომსახურების </w:t>
      </w:r>
      <w:r w:rsidRPr="00AB50DC">
        <w:rPr>
          <w:rFonts w:ascii="Sylfaen" w:hAnsi="Sylfaen"/>
          <w:sz w:val="20"/>
          <w:szCs w:val="20"/>
          <w:lang w:val="ka-GE"/>
        </w:rPr>
        <w:t>ცენტრს ყველა ბრენდის</w:t>
      </w:r>
      <w:r>
        <w:rPr>
          <w:rFonts w:ascii="Sylfaen" w:hAnsi="Sylfaen"/>
          <w:sz w:val="20"/>
          <w:szCs w:val="20"/>
          <w:lang w:val="ka-GE"/>
        </w:rPr>
        <w:t xml:space="preserve"> ტექნიკისთვის</w:t>
      </w:r>
      <w:r w:rsidRPr="00AB50DC">
        <w:rPr>
          <w:rFonts w:ascii="Sylfaen" w:hAnsi="Sylfaen"/>
          <w:sz w:val="20"/>
          <w:szCs w:val="20"/>
          <w:lang w:val="ka-GE"/>
        </w:rPr>
        <w:t xml:space="preserve">.  </w:t>
      </w:r>
    </w:p>
    <w:p w14:paraId="1A936C8C" w14:textId="77777777" w:rsidR="009637D4" w:rsidRPr="00AB50DC" w:rsidRDefault="009637D4" w:rsidP="009637D4">
      <w:pPr>
        <w:spacing w:line="360" w:lineRule="auto"/>
        <w:jc w:val="both"/>
        <w:rPr>
          <w:rFonts w:ascii="Sylfaen" w:hAnsi="Sylfaen"/>
          <w:sz w:val="20"/>
          <w:szCs w:val="20"/>
        </w:rPr>
      </w:pPr>
      <w:r w:rsidRPr="00AB50DC">
        <w:rPr>
          <w:rFonts w:ascii="Sylfaen" w:hAnsi="Sylfaen"/>
          <w:sz w:val="20"/>
          <w:szCs w:val="20"/>
          <w:lang w:val="ka-GE"/>
        </w:rPr>
        <w:t xml:space="preserve">სიგმა კომპანიას დაეხმარა კომპანიის დაფუძნების პროცესში, და მიმდინარე პერიოდში უწევს შემდეგ მომსახურებებს: </w:t>
      </w:r>
    </w:p>
    <w:p w14:paraId="24B7E744" w14:textId="77777777" w:rsidR="009637D4" w:rsidRPr="00AB50DC" w:rsidRDefault="009637D4" w:rsidP="009637D4">
      <w:pPr>
        <w:pStyle w:val="ListParagraph"/>
        <w:numPr>
          <w:ilvl w:val="0"/>
          <w:numId w:val="8"/>
        </w:numPr>
        <w:spacing w:after="0" w:line="360" w:lineRule="auto"/>
        <w:jc w:val="both"/>
        <w:rPr>
          <w:rFonts w:ascii="Sylfaen" w:hAnsi="Sylfaen"/>
          <w:sz w:val="20"/>
          <w:szCs w:val="20"/>
        </w:rPr>
      </w:pPr>
      <w:r w:rsidRPr="00AB50DC">
        <w:rPr>
          <w:rFonts w:ascii="Sylfaen" w:hAnsi="Sylfaen"/>
          <w:sz w:val="20"/>
          <w:szCs w:val="20"/>
          <w:lang w:val="ka-GE"/>
        </w:rPr>
        <w:t xml:space="preserve">ბუღალტრული მომსახურება; </w:t>
      </w:r>
    </w:p>
    <w:p w14:paraId="3E2FDC38" w14:textId="77777777" w:rsidR="009637D4" w:rsidRDefault="009637D4" w:rsidP="009637D4">
      <w:pPr>
        <w:pStyle w:val="ListParagraph"/>
        <w:numPr>
          <w:ilvl w:val="0"/>
          <w:numId w:val="8"/>
        </w:numPr>
        <w:spacing w:after="0" w:line="360" w:lineRule="auto"/>
        <w:jc w:val="both"/>
        <w:rPr>
          <w:rFonts w:ascii="Sylfaen" w:hAnsi="Sylfaen"/>
          <w:sz w:val="20"/>
          <w:szCs w:val="20"/>
        </w:rPr>
      </w:pPr>
      <w:r w:rsidRPr="00AB50DC">
        <w:rPr>
          <w:rFonts w:ascii="Sylfaen" w:hAnsi="Sylfaen"/>
          <w:sz w:val="20"/>
          <w:szCs w:val="20"/>
          <w:lang w:val="ka-GE"/>
        </w:rPr>
        <w:lastRenderedPageBreak/>
        <w:t>იურიდიული მომსახურება</w:t>
      </w:r>
      <w:r>
        <w:rPr>
          <w:rFonts w:ascii="Sylfaen" w:hAnsi="Sylfaen"/>
          <w:sz w:val="20"/>
          <w:szCs w:val="20"/>
          <w:lang w:val="ka-GE"/>
        </w:rPr>
        <w:t>;</w:t>
      </w:r>
    </w:p>
    <w:p w14:paraId="4D2012E1" w14:textId="77777777" w:rsidR="009637D4" w:rsidRPr="00902C88" w:rsidRDefault="009637D4" w:rsidP="009637D4">
      <w:pPr>
        <w:pStyle w:val="ListParagraph"/>
        <w:numPr>
          <w:ilvl w:val="0"/>
          <w:numId w:val="8"/>
        </w:numPr>
        <w:spacing w:after="0" w:line="360" w:lineRule="auto"/>
        <w:jc w:val="both"/>
        <w:rPr>
          <w:rFonts w:ascii="Sylfaen" w:hAnsi="Sylfaen"/>
          <w:sz w:val="20"/>
          <w:szCs w:val="20"/>
        </w:rPr>
      </w:pPr>
      <w:r w:rsidRPr="00AB50DC">
        <w:rPr>
          <w:rFonts w:ascii="Sylfaen" w:hAnsi="Sylfaen"/>
          <w:sz w:val="20"/>
          <w:szCs w:val="20"/>
        </w:rPr>
        <w:t xml:space="preserve">Front Desk - </w:t>
      </w:r>
      <w:r w:rsidRPr="00AB50DC">
        <w:rPr>
          <w:rFonts w:ascii="Sylfaen" w:hAnsi="Sylfaen"/>
          <w:sz w:val="20"/>
          <w:szCs w:val="20"/>
          <w:lang w:val="ka-GE"/>
        </w:rPr>
        <w:t>ის მართვა - ინვოისირება, გაყიდვების და შესყიდვების აღრიცხვა, სხვა.</w:t>
      </w:r>
    </w:p>
    <w:p w14:paraId="0DB6BBE3" w14:textId="77777777" w:rsidR="00902C88" w:rsidRDefault="00902C88" w:rsidP="00902C88">
      <w:pPr>
        <w:spacing w:after="0" w:line="360" w:lineRule="auto"/>
        <w:jc w:val="both"/>
        <w:rPr>
          <w:rFonts w:ascii="Sylfaen" w:hAnsi="Sylfaen"/>
          <w:sz w:val="20"/>
          <w:szCs w:val="20"/>
        </w:rPr>
      </w:pPr>
    </w:p>
    <w:p w14:paraId="7091F2D0" w14:textId="77777777" w:rsidR="00902C88" w:rsidRDefault="00902C88" w:rsidP="00902C88">
      <w:pPr>
        <w:spacing w:after="0" w:line="360" w:lineRule="auto"/>
        <w:jc w:val="both"/>
        <w:rPr>
          <w:rFonts w:ascii="Sylfaen" w:hAnsi="Sylfaen"/>
          <w:sz w:val="20"/>
          <w:szCs w:val="20"/>
        </w:rPr>
      </w:pPr>
    </w:p>
    <w:p w14:paraId="2CD080FB" w14:textId="77777777" w:rsidR="00902C88" w:rsidRPr="00902C88" w:rsidRDefault="00902C88" w:rsidP="00902C88">
      <w:pPr>
        <w:spacing w:after="0" w:line="360" w:lineRule="auto"/>
        <w:jc w:val="both"/>
        <w:rPr>
          <w:rFonts w:ascii="Sylfaen" w:hAnsi="Sylfaen"/>
          <w:b/>
          <w:i/>
          <w:sz w:val="20"/>
          <w:szCs w:val="20"/>
        </w:rPr>
      </w:pPr>
      <w:r w:rsidRPr="00902C88">
        <w:rPr>
          <w:rFonts w:ascii="Sylfaen" w:hAnsi="Sylfaen"/>
          <w:b/>
          <w:i/>
          <w:sz w:val="20"/>
          <w:szCs w:val="20"/>
        </w:rPr>
        <w:t>General Motorcycles Georgia</w:t>
      </w:r>
    </w:p>
    <w:p w14:paraId="55F0E0C5" w14:textId="77777777" w:rsidR="00902C88" w:rsidRPr="00902C88" w:rsidRDefault="00902C88" w:rsidP="00902C88">
      <w:pPr>
        <w:spacing w:after="0" w:line="360" w:lineRule="auto"/>
        <w:jc w:val="both"/>
        <w:rPr>
          <w:rFonts w:ascii="Sylfaen" w:hAnsi="Sylfaen"/>
          <w:sz w:val="20"/>
          <w:szCs w:val="20"/>
        </w:rPr>
      </w:pPr>
      <w:r w:rsidRPr="00902C88">
        <w:rPr>
          <w:rFonts w:ascii="Sylfaen" w:hAnsi="Sylfaen"/>
          <w:sz w:val="20"/>
          <w:szCs w:val="20"/>
        </w:rPr>
        <w:t>The company was founded in 2022 and operates a professional motorcycle service center for all brands of equipment.</w:t>
      </w:r>
    </w:p>
    <w:p w14:paraId="14EBB944" w14:textId="77777777" w:rsidR="00902C88" w:rsidRPr="00902C88" w:rsidRDefault="00902C88" w:rsidP="00902C88">
      <w:pPr>
        <w:spacing w:after="0" w:line="360" w:lineRule="auto"/>
        <w:jc w:val="both"/>
        <w:rPr>
          <w:rFonts w:ascii="Sylfaen" w:hAnsi="Sylfaen"/>
          <w:sz w:val="20"/>
          <w:szCs w:val="20"/>
        </w:rPr>
      </w:pPr>
      <w:r w:rsidRPr="00902C88">
        <w:rPr>
          <w:rFonts w:ascii="Sylfaen" w:hAnsi="Sylfaen"/>
          <w:sz w:val="20"/>
          <w:szCs w:val="20"/>
        </w:rPr>
        <w:t>Sigma helped the company in the process of establishing, and currently provides the following services:</w:t>
      </w:r>
    </w:p>
    <w:p w14:paraId="322F150F" w14:textId="77777777" w:rsidR="00902C88" w:rsidRPr="00902C88" w:rsidRDefault="00902C88" w:rsidP="00902C88">
      <w:pPr>
        <w:spacing w:after="0" w:line="360" w:lineRule="auto"/>
        <w:jc w:val="both"/>
        <w:rPr>
          <w:rFonts w:ascii="Sylfaen" w:hAnsi="Sylfaen"/>
          <w:sz w:val="20"/>
          <w:szCs w:val="20"/>
        </w:rPr>
      </w:pPr>
      <w:r w:rsidRPr="00902C88">
        <w:rPr>
          <w:rFonts w:ascii="Sylfaen" w:hAnsi="Sylfaen"/>
          <w:sz w:val="20"/>
          <w:szCs w:val="20"/>
        </w:rPr>
        <w:t>- accounting services;</w:t>
      </w:r>
    </w:p>
    <w:p w14:paraId="5347B27F" w14:textId="77777777" w:rsidR="00902C88" w:rsidRPr="00902C88" w:rsidRDefault="00902C88" w:rsidP="00902C88">
      <w:pPr>
        <w:spacing w:after="0" w:line="360" w:lineRule="auto"/>
        <w:jc w:val="both"/>
        <w:rPr>
          <w:rFonts w:ascii="Sylfaen" w:hAnsi="Sylfaen"/>
          <w:sz w:val="20"/>
          <w:szCs w:val="20"/>
        </w:rPr>
      </w:pPr>
      <w:r w:rsidRPr="00902C88">
        <w:rPr>
          <w:rFonts w:ascii="Sylfaen" w:hAnsi="Sylfaen"/>
          <w:sz w:val="20"/>
          <w:szCs w:val="20"/>
        </w:rPr>
        <w:t>- legal services;</w:t>
      </w:r>
    </w:p>
    <w:p w14:paraId="2A1D18D7" w14:textId="00978802" w:rsidR="00902C88" w:rsidRPr="00902C88" w:rsidRDefault="00902C88" w:rsidP="00902C88">
      <w:pPr>
        <w:spacing w:after="0" w:line="360" w:lineRule="auto"/>
        <w:jc w:val="both"/>
        <w:rPr>
          <w:rFonts w:ascii="Sylfaen" w:hAnsi="Sylfaen"/>
          <w:sz w:val="20"/>
          <w:szCs w:val="20"/>
        </w:rPr>
      </w:pPr>
      <w:r w:rsidRPr="00902C88">
        <w:rPr>
          <w:rFonts w:ascii="Sylfaen" w:hAnsi="Sylfaen"/>
          <w:sz w:val="20"/>
          <w:szCs w:val="20"/>
        </w:rPr>
        <w:t>- Management of Front Desk - invoicing, accounting of sales and purchases, etc.</w:t>
      </w:r>
    </w:p>
    <w:p w14:paraId="628126F7" w14:textId="77777777" w:rsidR="009637D4" w:rsidRPr="00AB50DC" w:rsidRDefault="009637D4" w:rsidP="009637D4">
      <w:pPr>
        <w:spacing w:line="360" w:lineRule="auto"/>
        <w:jc w:val="both"/>
        <w:rPr>
          <w:rFonts w:ascii="Sylfaen" w:hAnsi="Sylfaen"/>
          <w:sz w:val="20"/>
          <w:szCs w:val="20"/>
        </w:rPr>
      </w:pPr>
    </w:p>
    <w:p w14:paraId="0FC0BAC8" w14:textId="77777777" w:rsidR="009637D4" w:rsidRDefault="009637D4" w:rsidP="009637D4">
      <w:pPr>
        <w:spacing w:line="360" w:lineRule="auto"/>
        <w:jc w:val="both"/>
        <w:rPr>
          <w:rFonts w:ascii="Sylfaen" w:hAnsi="Sylfaen"/>
          <w:b/>
          <w:bCs/>
          <w:i/>
          <w:iCs/>
          <w:sz w:val="20"/>
          <w:szCs w:val="20"/>
        </w:rPr>
      </w:pPr>
    </w:p>
    <w:p w14:paraId="6FCA5775" w14:textId="77777777" w:rsidR="009637D4" w:rsidRPr="00AB50DC" w:rsidRDefault="009637D4" w:rsidP="009637D4">
      <w:pPr>
        <w:spacing w:line="360" w:lineRule="auto"/>
        <w:jc w:val="both"/>
        <w:rPr>
          <w:rFonts w:ascii="Sylfaen" w:hAnsi="Sylfaen"/>
          <w:b/>
          <w:bCs/>
          <w:i/>
          <w:iCs/>
          <w:sz w:val="20"/>
          <w:szCs w:val="20"/>
        </w:rPr>
      </w:pPr>
      <w:r w:rsidRPr="00AB50DC">
        <w:rPr>
          <w:rFonts w:ascii="Sylfaen" w:hAnsi="Sylfaen"/>
          <w:b/>
          <w:bCs/>
          <w:i/>
          <w:iCs/>
          <w:sz w:val="20"/>
          <w:szCs w:val="20"/>
        </w:rPr>
        <w:t>RUDERAL</w:t>
      </w:r>
    </w:p>
    <w:p w14:paraId="408A0450" w14:textId="77777777" w:rsidR="009637D4" w:rsidRPr="00AB50DC" w:rsidRDefault="009637D4" w:rsidP="009637D4">
      <w:pPr>
        <w:spacing w:line="360" w:lineRule="auto"/>
        <w:jc w:val="both"/>
        <w:rPr>
          <w:rFonts w:ascii="Sylfaen" w:hAnsi="Sylfaen"/>
          <w:sz w:val="20"/>
          <w:szCs w:val="20"/>
        </w:rPr>
      </w:pPr>
      <w:r w:rsidRPr="00AB50DC">
        <w:rPr>
          <w:rFonts w:ascii="Sylfaen" w:hAnsi="Sylfaen"/>
          <w:sz w:val="20"/>
          <w:szCs w:val="20"/>
        </w:rPr>
        <w:t>Ruderal</w:t>
      </w:r>
      <w:r w:rsidRPr="00AB50DC">
        <w:rPr>
          <w:rFonts w:ascii="Sylfaen" w:hAnsi="Sylfaen"/>
          <w:sz w:val="20"/>
          <w:szCs w:val="20"/>
          <w:lang w:val="ka-GE"/>
        </w:rPr>
        <w:t xml:space="preserve"> დაფუძნდა 2019 წელს</w:t>
      </w:r>
      <w:r>
        <w:rPr>
          <w:rFonts w:ascii="Sylfaen" w:hAnsi="Sylfaen"/>
          <w:sz w:val="20"/>
          <w:szCs w:val="20"/>
          <w:lang w:val="ka-GE"/>
        </w:rPr>
        <w:t xml:space="preserve"> და ემსახურება სხვადასხვა მასშტაბის კლიენტებს</w:t>
      </w:r>
      <w:r w:rsidRPr="00AB50DC">
        <w:rPr>
          <w:rFonts w:ascii="Sylfaen" w:hAnsi="Sylfaen"/>
          <w:sz w:val="20"/>
          <w:szCs w:val="20"/>
          <w:lang w:val="ka-GE"/>
        </w:rPr>
        <w:t xml:space="preserve"> ლანდშაფტის ინჟინერიის, არქიტექტურისა და ურბანული დიზაინისა და დაგეგმარების </w:t>
      </w:r>
      <w:r>
        <w:rPr>
          <w:rFonts w:ascii="Sylfaen" w:hAnsi="Sylfaen"/>
          <w:sz w:val="20"/>
          <w:szCs w:val="20"/>
          <w:lang w:val="ka-GE"/>
        </w:rPr>
        <w:t>მიმართულებით</w:t>
      </w:r>
      <w:r w:rsidRPr="00AB50DC">
        <w:rPr>
          <w:rFonts w:ascii="Sylfaen" w:hAnsi="Sylfaen"/>
          <w:sz w:val="20"/>
          <w:szCs w:val="20"/>
          <w:lang w:val="ka-GE"/>
        </w:rPr>
        <w:t xml:space="preserve">. კომპანია ქმნის ისეთ პროექტებს, სადაც ეკოლოგია, კულტურა და ისტორია ჰარმონიზებულია გარემოსთან. კომპანია ჩართულია არა ერთ კერძო თუ სახელმწიფო პროექტში და წარმატებულად ახორციელებს მას. </w:t>
      </w:r>
      <w:r>
        <w:rPr>
          <w:rFonts w:ascii="Sylfaen" w:hAnsi="Sylfaen"/>
          <w:sz w:val="20"/>
          <w:szCs w:val="20"/>
          <w:lang w:val="ka-GE"/>
        </w:rPr>
        <w:t xml:space="preserve">გუნდი დაკომპლექტებულია როგორც ქართველი, ასევე ამერიკელი და ევროპელი ექსპერტებისგან. ერთი წლის წინ, რუდერალი გავიდა საერთაშორისო ბაზარზე და მომსახურებას უწევს სხვადასხვა მულტინაციონალურ არქიტექტურულ სააგენტოს. </w:t>
      </w:r>
    </w:p>
    <w:p w14:paraId="09D43E9E" w14:textId="77777777" w:rsidR="009637D4" w:rsidRPr="00AB50DC" w:rsidRDefault="009637D4" w:rsidP="009637D4">
      <w:pPr>
        <w:spacing w:line="360" w:lineRule="auto"/>
        <w:jc w:val="both"/>
        <w:rPr>
          <w:rFonts w:ascii="Sylfaen" w:hAnsi="Sylfaen"/>
          <w:sz w:val="20"/>
          <w:szCs w:val="20"/>
        </w:rPr>
      </w:pPr>
      <w:r w:rsidRPr="00AB50DC">
        <w:rPr>
          <w:rFonts w:ascii="Sylfaen" w:hAnsi="Sylfaen"/>
          <w:sz w:val="20"/>
          <w:szCs w:val="20"/>
          <w:lang w:val="ka-GE"/>
        </w:rPr>
        <w:t xml:space="preserve">სიგმა და </w:t>
      </w:r>
      <w:r w:rsidRPr="00AB50DC">
        <w:rPr>
          <w:rFonts w:ascii="Sylfaen" w:hAnsi="Sylfaen"/>
          <w:sz w:val="20"/>
          <w:szCs w:val="20"/>
        </w:rPr>
        <w:t xml:space="preserve">RUDERAL </w:t>
      </w:r>
      <w:r w:rsidRPr="00AB50DC">
        <w:rPr>
          <w:rFonts w:ascii="Sylfaen" w:hAnsi="Sylfaen"/>
          <w:sz w:val="20"/>
          <w:szCs w:val="20"/>
          <w:lang w:val="ka-GE"/>
        </w:rPr>
        <w:t>უკვე რამდენიმე წელია აქტიურად თანამშრომლობენ და</w:t>
      </w:r>
      <w:r w:rsidRPr="00AB50DC">
        <w:rPr>
          <w:rFonts w:ascii="Sylfaen" w:hAnsi="Sylfaen"/>
          <w:sz w:val="20"/>
          <w:szCs w:val="20"/>
        </w:rPr>
        <w:t xml:space="preserve"> </w:t>
      </w:r>
      <w:r w:rsidRPr="00AB50DC">
        <w:rPr>
          <w:rFonts w:ascii="Sylfaen" w:hAnsi="Sylfaen"/>
          <w:sz w:val="20"/>
          <w:szCs w:val="20"/>
          <w:lang w:val="ka-GE"/>
        </w:rPr>
        <w:t xml:space="preserve">მიმდინარე პერიოდში სიგმა უწევს კომპანიას შემდეგ მომსახურებებს: </w:t>
      </w:r>
    </w:p>
    <w:p w14:paraId="2E72E6CD" w14:textId="77777777" w:rsidR="009637D4" w:rsidRPr="00AB50DC" w:rsidRDefault="009637D4" w:rsidP="009637D4">
      <w:pPr>
        <w:pStyle w:val="ListParagraph"/>
        <w:numPr>
          <w:ilvl w:val="0"/>
          <w:numId w:val="8"/>
        </w:numPr>
        <w:spacing w:after="0" w:line="360" w:lineRule="auto"/>
        <w:jc w:val="both"/>
        <w:rPr>
          <w:rFonts w:ascii="Sylfaen" w:hAnsi="Sylfaen"/>
          <w:sz w:val="20"/>
          <w:szCs w:val="20"/>
        </w:rPr>
      </w:pPr>
      <w:r w:rsidRPr="00AB50DC">
        <w:rPr>
          <w:rFonts w:ascii="Sylfaen" w:hAnsi="Sylfaen"/>
          <w:sz w:val="20"/>
          <w:szCs w:val="20"/>
          <w:lang w:val="ka-GE"/>
        </w:rPr>
        <w:t>ბუღალტრული აღრიცხვა;</w:t>
      </w:r>
    </w:p>
    <w:p w14:paraId="090D112E" w14:textId="77777777" w:rsidR="009637D4" w:rsidRDefault="009637D4" w:rsidP="009637D4">
      <w:pPr>
        <w:pStyle w:val="ListParagraph"/>
        <w:numPr>
          <w:ilvl w:val="0"/>
          <w:numId w:val="8"/>
        </w:numPr>
        <w:spacing w:after="0" w:line="360" w:lineRule="auto"/>
        <w:jc w:val="both"/>
        <w:rPr>
          <w:rFonts w:ascii="Sylfaen" w:hAnsi="Sylfaen"/>
          <w:sz w:val="20"/>
          <w:szCs w:val="20"/>
        </w:rPr>
      </w:pPr>
      <w:r w:rsidRPr="00AB50DC">
        <w:rPr>
          <w:rFonts w:ascii="Sylfaen" w:hAnsi="Sylfaen"/>
          <w:sz w:val="20"/>
          <w:szCs w:val="20"/>
          <w:lang w:val="ka-GE"/>
        </w:rPr>
        <w:t>იურიდიული მომსახურება</w:t>
      </w:r>
      <w:r>
        <w:rPr>
          <w:rFonts w:ascii="Sylfaen" w:hAnsi="Sylfaen"/>
          <w:sz w:val="20"/>
          <w:szCs w:val="20"/>
          <w:lang w:val="ka-GE"/>
        </w:rPr>
        <w:t>;</w:t>
      </w:r>
    </w:p>
    <w:p w14:paraId="5558C8DB" w14:textId="77777777" w:rsidR="009637D4" w:rsidRDefault="009637D4" w:rsidP="009637D4">
      <w:pPr>
        <w:pStyle w:val="ListParagraph"/>
        <w:numPr>
          <w:ilvl w:val="0"/>
          <w:numId w:val="8"/>
        </w:numPr>
        <w:spacing w:after="0" w:line="360" w:lineRule="auto"/>
        <w:jc w:val="both"/>
        <w:rPr>
          <w:rFonts w:ascii="Sylfaen" w:hAnsi="Sylfaen"/>
          <w:sz w:val="20"/>
          <w:szCs w:val="20"/>
        </w:rPr>
      </w:pPr>
      <w:r>
        <w:rPr>
          <w:rFonts w:ascii="Sylfaen" w:hAnsi="Sylfaen"/>
          <w:sz w:val="20"/>
          <w:szCs w:val="20"/>
          <w:lang w:val="ka-GE"/>
        </w:rPr>
        <w:t>საგადასახადო საკონსულტაციო მომსახურება;</w:t>
      </w:r>
    </w:p>
    <w:p w14:paraId="4A1E6DC6" w14:textId="77777777" w:rsidR="009637D4" w:rsidRDefault="009637D4" w:rsidP="009637D4">
      <w:pPr>
        <w:pStyle w:val="ListParagraph"/>
        <w:numPr>
          <w:ilvl w:val="0"/>
          <w:numId w:val="8"/>
        </w:numPr>
        <w:spacing w:after="0" w:line="360" w:lineRule="auto"/>
        <w:jc w:val="both"/>
        <w:rPr>
          <w:rFonts w:ascii="Sylfaen" w:hAnsi="Sylfaen"/>
          <w:sz w:val="20"/>
          <w:szCs w:val="20"/>
        </w:rPr>
      </w:pPr>
      <w:r>
        <w:rPr>
          <w:rFonts w:ascii="Sylfaen" w:hAnsi="Sylfaen"/>
          <w:sz w:val="20"/>
          <w:szCs w:val="20"/>
          <w:lang w:val="ka-GE"/>
        </w:rPr>
        <w:t>პროცესების ოპტიმიზაცია;</w:t>
      </w:r>
    </w:p>
    <w:p w14:paraId="0C661435" w14:textId="77777777" w:rsidR="009637D4" w:rsidRPr="00902C88" w:rsidRDefault="009637D4" w:rsidP="009637D4">
      <w:pPr>
        <w:pStyle w:val="ListParagraph"/>
        <w:numPr>
          <w:ilvl w:val="0"/>
          <w:numId w:val="8"/>
        </w:numPr>
        <w:spacing w:after="0" w:line="360" w:lineRule="auto"/>
        <w:jc w:val="both"/>
        <w:rPr>
          <w:rFonts w:ascii="Sylfaen" w:hAnsi="Sylfaen"/>
          <w:sz w:val="20"/>
          <w:szCs w:val="20"/>
        </w:rPr>
      </w:pPr>
      <w:r>
        <w:rPr>
          <w:rFonts w:ascii="Sylfaen" w:hAnsi="Sylfaen"/>
          <w:sz w:val="20"/>
          <w:szCs w:val="20"/>
          <w:lang w:val="ka-GE"/>
        </w:rPr>
        <w:t xml:space="preserve">მასშტაბური პროექტების ბიუჯეტირება და კლიენტებთან ურთიერთობა. </w:t>
      </w:r>
    </w:p>
    <w:p w14:paraId="50496E59" w14:textId="77777777" w:rsidR="00902C88" w:rsidRDefault="00902C88" w:rsidP="00902C88">
      <w:pPr>
        <w:spacing w:after="0" w:line="360" w:lineRule="auto"/>
        <w:jc w:val="both"/>
        <w:rPr>
          <w:rFonts w:ascii="Sylfaen" w:hAnsi="Sylfaen"/>
          <w:sz w:val="20"/>
          <w:szCs w:val="20"/>
        </w:rPr>
      </w:pPr>
    </w:p>
    <w:p w14:paraId="1D72B973" w14:textId="77777777" w:rsidR="00902C88" w:rsidRDefault="00902C88" w:rsidP="00902C88">
      <w:pPr>
        <w:spacing w:after="0" w:line="360" w:lineRule="auto"/>
        <w:jc w:val="both"/>
        <w:rPr>
          <w:rFonts w:ascii="Sylfaen" w:hAnsi="Sylfaen"/>
          <w:sz w:val="20"/>
          <w:szCs w:val="20"/>
        </w:rPr>
      </w:pPr>
    </w:p>
    <w:p w14:paraId="5541260D" w14:textId="77777777" w:rsidR="00902C88" w:rsidRDefault="00902C88" w:rsidP="00902C88">
      <w:pPr>
        <w:spacing w:after="0" w:line="360" w:lineRule="auto"/>
        <w:jc w:val="both"/>
        <w:rPr>
          <w:rFonts w:ascii="Sylfaen" w:hAnsi="Sylfaen"/>
          <w:sz w:val="20"/>
          <w:szCs w:val="20"/>
        </w:rPr>
      </w:pPr>
    </w:p>
    <w:p w14:paraId="3F5DA02F" w14:textId="77777777" w:rsidR="00902C88" w:rsidRDefault="00902C88" w:rsidP="00902C88">
      <w:pPr>
        <w:spacing w:after="0" w:line="360" w:lineRule="auto"/>
        <w:jc w:val="both"/>
        <w:rPr>
          <w:rFonts w:ascii="Sylfaen" w:hAnsi="Sylfaen"/>
          <w:sz w:val="20"/>
          <w:szCs w:val="20"/>
        </w:rPr>
      </w:pPr>
    </w:p>
    <w:p w14:paraId="05D6EE4A" w14:textId="77777777" w:rsidR="00902C88" w:rsidRDefault="00902C88" w:rsidP="00902C88">
      <w:pPr>
        <w:spacing w:after="0" w:line="360" w:lineRule="auto"/>
        <w:jc w:val="both"/>
        <w:rPr>
          <w:rFonts w:ascii="Sylfaen" w:hAnsi="Sylfaen"/>
          <w:sz w:val="20"/>
          <w:szCs w:val="20"/>
        </w:rPr>
      </w:pPr>
    </w:p>
    <w:p w14:paraId="21803DBD" w14:textId="77777777" w:rsidR="00902C88" w:rsidRDefault="00902C88" w:rsidP="00902C88">
      <w:pPr>
        <w:spacing w:after="0" w:line="360" w:lineRule="auto"/>
        <w:jc w:val="both"/>
        <w:rPr>
          <w:rFonts w:ascii="Sylfaen" w:hAnsi="Sylfaen"/>
          <w:sz w:val="20"/>
          <w:szCs w:val="20"/>
        </w:rPr>
      </w:pPr>
    </w:p>
    <w:p w14:paraId="4FCD3F9F" w14:textId="77777777" w:rsidR="00902C88" w:rsidRDefault="00902C88" w:rsidP="00902C88">
      <w:pPr>
        <w:spacing w:after="0" w:line="360" w:lineRule="auto"/>
        <w:jc w:val="both"/>
        <w:rPr>
          <w:rFonts w:ascii="Sylfaen" w:hAnsi="Sylfaen"/>
          <w:sz w:val="20"/>
          <w:szCs w:val="20"/>
        </w:rPr>
      </w:pPr>
    </w:p>
    <w:p w14:paraId="100E86F0" w14:textId="18B82D8E" w:rsidR="00902C88" w:rsidRPr="00902C88" w:rsidRDefault="00902C88" w:rsidP="00902C88">
      <w:pPr>
        <w:spacing w:after="0" w:line="360" w:lineRule="auto"/>
        <w:jc w:val="both"/>
        <w:rPr>
          <w:rFonts w:ascii="Sylfaen" w:hAnsi="Sylfaen"/>
          <w:b/>
          <w:i/>
          <w:sz w:val="20"/>
          <w:szCs w:val="20"/>
        </w:rPr>
      </w:pPr>
      <w:r w:rsidRPr="00902C88">
        <w:rPr>
          <w:rFonts w:ascii="Sylfaen" w:hAnsi="Sylfaen"/>
          <w:b/>
          <w:i/>
          <w:sz w:val="20"/>
          <w:szCs w:val="20"/>
        </w:rPr>
        <w:lastRenderedPageBreak/>
        <w:t>RUDERAL</w:t>
      </w:r>
    </w:p>
    <w:p w14:paraId="458DF63D" w14:textId="77777777" w:rsidR="00902C88" w:rsidRPr="00902C88" w:rsidRDefault="00902C88" w:rsidP="00902C88">
      <w:pPr>
        <w:spacing w:line="360" w:lineRule="auto"/>
        <w:jc w:val="both"/>
        <w:rPr>
          <w:rFonts w:ascii="Sylfaen" w:hAnsi="Sylfaen"/>
          <w:sz w:val="20"/>
          <w:szCs w:val="20"/>
        </w:rPr>
      </w:pPr>
      <w:r w:rsidRPr="00902C88">
        <w:rPr>
          <w:rFonts w:ascii="Sylfaen" w:hAnsi="Sylfaen"/>
          <w:sz w:val="20"/>
          <w:szCs w:val="20"/>
        </w:rPr>
        <w:t>Ruderal was founded in 2019 and serves clients of various sizes in landscape engineering, architecture, urban design, and planning. The company creates projects where ecology, culture, and history harmonize with the environment. The company is involved in more than one private or public project and successfully implements it. The team consists of Georgian, American and European experts. A year ago, Ruderal entered the international market and provides services to various multinational architectural agencies.</w:t>
      </w:r>
    </w:p>
    <w:p w14:paraId="722C4AEA" w14:textId="77777777" w:rsidR="00902C88" w:rsidRPr="00902C88" w:rsidRDefault="00902C88" w:rsidP="00902C88">
      <w:pPr>
        <w:spacing w:line="360" w:lineRule="auto"/>
        <w:jc w:val="both"/>
        <w:rPr>
          <w:rFonts w:ascii="Sylfaen" w:hAnsi="Sylfaen"/>
          <w:sz w:val="20"/>
          <w:szCs w:val="20"/>
        </w:rPr>
      </w:pPr>
      <w:r w:rsidRPr="00902C88">
        <w:rPr>
          <w:rFonts w:ascii="Sylfaen" w:hAnsi="Sylfaen"/>
          <w:sz w:val="20"/>
          <w:szCs w:val="20"/>
        </w:rPr>
        <w:t>Sigma and RUDERAL have been actively cooperating for several years, and currently Sigma provides the following services to the company:</w:t>
      </w:r>
    </w:p>
    <w:p w14:paraId="2842DB29" w14:textId="77777777" w:rsidR="00902C88" w:rsidRPr="00902C88" w:rsidRDefault="00902C88" w:rsidP="00902C88">
      <w:pPr>
        <w:spacing w:line="360" w:lineRule="auto"/>
        <w:jc w:val="both"/>
        <w:rPr>
          <w:rFonts w:ascii="Sylfaen" w:hAnsi="Sylfaen"/>
          <w:sz w:val="20"/>
          <w:szCs w:val="20"/>
        </w:rPr>
      </w:pPr>
      <w:r w:rsidRPr="00902C88">
        <w:rPr>
          <w:rFonts w:ascii="Sylfaen" w:hAnsi="Sylfaen"/>
          <w:sz w:val="20"/>
          <w:szCs w:val="20"/>
        </w:rPr>
        <w:t>-Accounting;</w:t>
      </w:r>
    </w:p>
    <w:p w14:paraId="27DE79F4" w14:textId="77777777" w:rsidR="00902C88" w:rsidRPr="00902C88" w:rsidRDefault="00902C88" w:rsidP="00902C88">
      <w:pPr>
        <w:spacing w:line="360" w:lineRule="auto"/>
        <w:jc w:val="both"/>
        <w:rPr>
          <w:rFonts w:ascii="Sylfaen" w:hAnsi="Sylfaen"/>
          <w:sz w:val="20"/>
          <w:szCs w:val="20"/>
        </w:rPr>
      </w:pPr>
      <w:r w:rsidRPr="00902C88">
        <w:rPr>
          <w:rFonts w:ascii="Sylfaen" w:hAnsi="Sylfaen"/>
          <w:sz w:val="20"/>
          <w:szCs w:val="20"/>
        </w:rPr>
        <w:t>- legal services;</w:t>
      </w:r>
    </w:p>
    <w:p w14:paraId="1CF9591D" w14:textId="77777777" w:rsidR="00902C88" w:rsidRPr="00902C88" w:rsidRDefault="00902C88" w:rsidP="00902C88">
      <w:pPr>
        <w:spacing w:line="360" w:lineRule="auto"/>
        <w:jc w:val="both"/>
        <w:rPr>
          <w:rFonts w:ascii="Sylfaen" w:hAnsi="Sylfaen"/>
          <w:sz w:val="20"/>
          <w:szCs w:val="20"/>
        </w:rPr>
      </w:pPr>
      <w:r w:rsidRPr="00902C88">
        <w:rPr>
          <w:rFonts w:ascii="Sylfaen" w:hAnsi="Sylfaen"/>
          <w:sz w:val="20"/>
          <w:szCs w:val="20"/>
        </w:rPr>
        <w:t>- tax consulting services;</w:t>
      </w:r>
    </w:p>
    <w:p w14:paraId="24DC6E5A" w14:textId="77777777" w:rsidR="00902C88" w:rsidRPr="00902C88" w:rsidRDefault="00902C88" w:rsidP="00902C88">
      <w:pPr>
        <w:spacing w:line="360" w:lineRule="auto"/>
        <w:jc w:val="both"/>
        <w:rPr>
          <w:rFonts w:ascii="Sylfaen" w:hAnsi="Sylfaen"/>
          <w:sz w:val="20"/>
          <w:szCs w:val="20"/>
        </w:rPr>
      </w:pPr>
      <w:r w:rsidRPr="00902C88">
        <w:rPr>
          <w:rFonts w:ascii="Sylfaen" w:hAnsi="Sylfaen"/>
          <w:sz w:val="20"/>
          <w:szCs w:val="20"/>
        </w:rPr>
        <w:t>- optimization of processes;</w:t>
      </w:r>
    </w:p>
    <w:p w14:paraId="4321EF79" w14:textId="37822ABE" w:rsidR="009637D4" w:rsidRDefault="00902C88" w:rsidP="00902C88">
      <w:pPr>
        <w:spacing w:line="360" w:lineRule="auto"/>
        <w:jc w:val="both"/>
        <w:rPr>
          <w:rFonts w:ascii="Sylfaen" w:hAnsi="Sylfaen"/>
          <w:sz w:val="20"/>
          <w:szCs w:val="20"/>
        </w:rPr>
      </w:pPr>
      <w:r w:rsidRPr="00902C88">
        <w:rPr>
          <w:rFonts w:ascii="Sylfaen" w:hAnsi="Sylfaen"/>
          <w:sz w:val="20"/>
          <w:szCs w:val="20"/>
        </w:rPr>
        <w:t>- Budgeting of large-scale projects and relations with clients.</w:t>
      </w:r>
    </w:p>
    <w:p w14:paraId="6CB85B8D" w14:textId="77777777" w:rsidR="00902C88" w:rsidRPr="00AB50DC" w:rsidRDefault="00902C88" w:rsidP="009637D4">
      <w:pPr>
        <w:spacing w:line="360" w:lineRule="auto"/>
        <w:jc w:val="both"/>
        <w:rPr>
          <w:rFonts w:ascii="Sylfaen" w:hAnsi="Sylfaen"/>
          <w:sz w:val="20"/>
          <w:szCs w:val="20"/>
        </w:rPr>
      </w:pPr>
    </w:p>
    <w:p w14:paraId="07ECD3F8" w14:textId="77777777" w:rsidR="009637D4" w:rsidRPr="00AB50DC" w:rsidRDefault="009637D4" w:rsidP="009637D4">
      <w:pPr>
        <w:spacing w:line="360" w:lineRule="auto"/>
        <w:jc w:val="both"/>
        <w:rPr>
          <w:rFonts w:ascii="Sylfaen" w:hAnsi="Sylfaen"/>
          <w:b/>
          <w:bCs/>
          <w:i/>
          <w:iCs/>
          <w:sz w:val="20"/>
          <w:szCs w:val="20"/>
        </w:rPr>
      </w:pPr>
      <w:r w:rsidRPr="00AB50DC">
        <w:rPr>
          <w:rFonts w:ascii="Sylfaen" w:hAnsi="Sylfaen"/>
          <w:b/>
          <w:bCs/>
          <w:i/>
          <w:iCs/>
          <w:sz w:val="20"/>
          <w:szCs w:val="20"/>
        </w:rPr>
        <w:t>Tbilisi Hub</w:t>
      </w:r>
    </w:p>
    <w:p w14:paraId="238C90DC" w14:textId="77777777" w:rsidR="009637D4" w:rsidRPr="00AB50DC" w:rsidRDefault="009637D4" w:rsidP="009637D4">
      <w:pPr>
        <w:spacing w:line="360" w:lineRule="auto"/>
        <w:jc w:val="both"/>
        <w:rPr>
          <w:rFonts w:ascii="Sylfaen" w:hAnsi="Sylfaen"/>
          <w:sz w:val="20"/>
          <w:szCs w:val="20"/>
        </w:rPr>
      </w:pPr>
      <w:r w:rsidRPr="00AB50DC">
        <w:rPr>
          <w:rFonts w:ascii="Sylfaen" w:hAnsi="Sylfaen"/>
          <w:sz w:val="20"/>
          <w:szCs w:val="20"/>
          <w:lang w:val="ka-GE"/>
        </w:rPr>
        <w:t xml:space="preserve">კომპანია </w:t>
      </w:r>
      <w:r>
        <w:rPr>
          <w:rFonts w:ascii="Sylfaen" w:hAnsi="Sylfaen"/>
          <w:sz w:val="20"/>
          <w:szCs w:val="20"/>
          <w:lang w:val="ka-GE"/>
        </w:rPr>
        <w:t>მართავს</w:t>
      </w:r>
      <w:r w:rsidRPr="00AB50DC">
        <w:rPr>
          <w:rFonts w:ascii="Sylfaen" w:hAnsi="Sylfaen"/>
          <w:sz w:val="20"/>
          <w:szCs w:val="20"/>
          <w:lang w:val="ka-GE"/>
        </w:rPr>
        <w:t xml:space="preserve"> საერთო სამუშაო სივრცეს</w:t>
      </w:r>
      <w:r>
        <w:rPr>
          <w:rFonts w:ascii="Sylfaen" w:hAnsi="Sylfaen"/>
          <w:sz w:val="20"/>
          <w:szCs w:val="20"/>
          <w:lang w:val="ka-GE"/>
        </w:rPr>
        <w:t xml:space="preserve"> - </w:t>
      </w:r>
      <w:r>
        <w:rPr>
          <w:rFonts w:ascii="Sylfaen" w:hAnsi="Sylfaen"/>
          <w:sz w:val="20"/>
          <w:szCs w:val="20"/>
        </w:rPr>
        <w:t>Impact Hub</w:t>
      </w:r>
      <w:r w:rsidRPr="00AB50DC">
        <w:rPr>
          <w:rFonts w:ascii="Sylfaen" w:hAnsi="Sylfaen"/>
          <w:sz w:val="20"/>
          <w:szCs w:val="20"/>
          <w:lang w:val="ka-GE"/>
        </w:rPr>
        <w:t xml:space="preserve">, სადაც ინდივიდებსა და ორგანიზაციებს ეძლევათ შესაძლებლობა იმუშაონ მყუდრო </w:t>
      </w:r>
      <w:r>
        <w:rPr>
          <w:rFonts w:ascii="Sylfaen" w:hAnsi="Sylfaen"/>
          <w:sz w:val="20"/>
          <w:szCs w:val="20"/>
          <w:lang w:val="ka-GE"/>
        </w:rPr>
        <w:t xml:space="preserve">და ეფექტურ </w:t>
      </w:r>
      <w:r w:rsidRPr="00AB50DC">
        <w:rPr>
          <w:rFonts w:ascii="Sylfaen" w:hAnsi="Sylfaen"/>
          <w:sz w:val="20"/>
          <w:szCs w:val="20"/>
          <w:lang w:val="ka-GE"/>
        </w:rPr>
        <w:t xml:space="preserve">გარემოში. კომპანია დაკავშირებულია მსგავსი ტიპის 100-ზე მეტ ორგანიზაციასთან და 20 000 -ზე მეტ წევრთან. </w:t>
      </w:r>
      <w:r>
        <w:rPr>
          <w:rFonts w:ascii="Sylfaen" w:hAnsi="Sylfaen"/>
          <w:sz w:val="20"/>
          <w:szCs w:val="20"/>
        </w:rPr>
        <w:t xml:space="preserve">Impact Hub </w:t>
      </w:r>
      <w:r>
        <w:rPr>
          <w:rFonts w:ascii="Sylfaen" w:hAnsi="Sylfaen"/>
          <w:sz w:val="20"/>
          <w:szCs w:val="20"/>
          <w:lang w:val="ka-GE"/>
        </w:rPr>
        <w:t xml:space="preserve">არის საერთო სამუშაო სივრცეების გლობალური ქსელი, რომლის ექსკლუზიური წარმომადგენელი საქართველოში არის </w:t>
      </w:r>
      <w:r>
        <w:rPr>
          <w:rFonts w:ascii="Sylfaen" w:hAnsi="Sylfaen"/>
          <w:sz w:val="20"/>
          <w:szCs w:val="20"/>
        </w:rPr>
        <w:t xml:space="preserve">Tbilisi Hub. </w:t>
      </w:r>
    </w:p>
    <w:p w14:paraId="629E1180" w14:textId="77777777" w:rsidR="009637D4" w:rsidRPr="00AB50DC" w:rsidRDefault="009637D4" w:rsidP="009637D4">
      <w:pPr>
        <w:spacing w:line="360" w:lineRule="auto"/>
        <w:jc w:val="both"/>
        <w:rPr>
          <w:rFonts w:ascii="Sylfaen" w:hAnsi="Sylfaen"/>
          <w:sz w:val="20"/>
          <w:szCs w:val="20"/>
        </w:rPr>
      </w:pPr>
      <w:r w:rsidRPr="00AB50DC">
        <w:rPr>
          <w:rFonts w:ascii="Sylfaen" w:hAnsi="Sylfaen"/>
          <w:sz w:val="20"/>
          <w:szCs w:val="20"/>
          <w:lang w:val="ka-GE"/>
        </w:rPr>
        <w:t xml:space="preserve">სიგმა და </w:t>
      </w:r>
      <w:r w:rsidRPr="00AB50DC">
        <w:rPr>
          <w:rFonts w:ascii="Sylfaen" w:hAnsi="Sylfaen"/>
          <w:sz w:val="20"/>
          <w:szCs w:val="20"/>
        </w:rPr>
        <w:t>Tbilisi Hub</w:t>
      </w:r>
      <w:r w:rsidRPr="00AB50DC">
        <w:rPr>
          <w:rFonts w:ascii="Sylfaen" w:hAnsi="Sylfaen"/>
          <w:sz w:val="20"/>
          <w:szCs w:val="20"/>
          <w:lang w:val="ka-GE"/>
        </w:rPr>
        <w:t xml:space="preserve"> უკვე რამდენიმე წელია აქტიურად თანამშრომლობენ და მიმდინარე პერიოდში სიგმა უწევს კომპანიას შემდეგ მომსახურებას:</w:t>
      </w:r>
    </w:p>
    <w:p w14:paraId="65124393" w14:textId="77777777" w:rsidR="009637D4" w:rsidRDefault="009637D4" w:rsidP="009637D4">
      <w:pPr>
        <w:pStyle w:val="ListParagraph"/>
        <w:numPr>
          <w:ilvl w:val="0"/>
          <w:numId w:val="8"/>
        </w:numPr>
        <w:spacing w:after="0" w:line="360" w:lineRule="auto"/>
        <w:jc w:val="both"/>
        <w:rPr>
          <w:rFonts w:ascii="Sylfaen" w:hAnsi="Sylfaen"/>
          <w:sz w:val="20"/>
          <w:szCs w:val="20"/>
        </w:rPr>
      </w:pPr>
      <w:r w:rsidRPr="00AB50DC">
        <w:rPr>
          <w:rFonts w:ascii="Sylfaen" w:hAnsi="Sylfaen"/>
          <w:sz w:val="20"/>
          <w:szCs w:val="20"/>
          <w:lang w:val="ka-GE"/>
        </w:rPr>
        <w:t xml:space="preserve">ბუღალტრული მომსახურება; </w:t>
      </w:r>
    </w:p>
    <w:p w14:paraId="08B743B6" w14:textId="77777777" w:rsidR="009637D4" w:rsidRDefault="009637D4" w:rsidP="009637D4">
      <w:pPr>
        <w:pStyle w:val="ListParagraph"/>
        <w:numPr>
          <w:ilvl w:val="0"/>
          <w:numId w:val="8"/>
        </w:numPr>
        <w:spacing w:after="0" w:line="360" w:lineRule="auto"/>
        <w:jc w:val="both"/>
        <w:rPr>
          <w:rFonts w:ascii="Sylfaen" w:hAnsi="Sylfaen"/>
          <w:sz w:val="20"/>
          <w:szCs w:val="20"/>
        </w:rPr>
      </w:pPr>
      <w:r>
        <w:rPr>
          <w:rFonts w:ascii="Sylfaen" w:hAnsi="Sylfaen"/>
          <w:sz w:val="20"/>
          <w:szCs w:val="20"/>
          <w:lang w:val="ka-GE"/>
        </w:rPr>
        <w:t>ანგარიშგება საერთაშორისო პარტნიორებთან;</w:t>
      </w:r>
    </w:p>
    <w:p w14:paraId="79AD4068" w14:textId="77777777" w:rsidR="009637D4" w:rsidRDefault="009637D4" w:rsidP="009637D4">
      <w:pPr>
        <w:pStyle w:val="ListParagraph"/>
        <w:numPr>
          <w:ilvl w:val="0"/>
          <w:numId w:val="8"/>
        </w:numPr>
        <w:spacing w:after="0" w:line="360" w:lineRule="auto"/>
        <w:jc w:val="both"/>
        <w:rPr>
          <w:rFonts w:ascii="Sylfaen" w:hAnsi="Sylfaen"/>
          <w:sz w:val="20"/>
          <w:szCs w:val="20"/>
        </w:rPr>
      </w:pPr>
      <w:r>
        <w:rPr>
          <w:rFonts w:ascii="Sylfaen" w:hAnsi="Sylfaen"/>
          <w:sz w:val="20"/>
          <w:szCs w:val="20"/>
        </w:rPr>
        <w:t xml:space="preserve">Front Desk - </w:t>
      </w:r>
      <w:r>
        <w:rPr>
          <w:rFonts w:ascii="Sylfaen" w:hAnsi="Sylfaen"/>
          <w:sz w:val="20"/>
          <w:szCs w:val="20"/>
          <w:lang w:val="ka-GE"/>
        </w:rPr>
        <w:t xml:space="preserve">ის მართვა; </w:t>
      </w:r>
    </w:p>
    <w:p w14:paraId="068CC4D4" w14:textId="77777777" w:rsidR="009637D4" w:rsidRPr="0047121F" w:rsidRDefault="009637D4" w:rsidP="009637D4">
      <w:pPr>
        <w:pStyle w:val="ListParagraph"/>
        <w:numPr>
          <w:ilvl w:val="0"/>
          <w:numId w:val="8"/>
        </w:numPr>
        <w:spacing w:after="0" w:line="360" w:lineRule="auto"/>
        <w:jc w:val="both"/>
        <w:rPr>
          <w:rFonts w:ascii="Sylfaen" w:hAnsi="Sylfaen"/>
          <w:sz w:val="20"/>
          <w:szCs w:val="20"/>
        </w:rPr>
      </w:pPr>
      <w:r>
        <w:rPr>
          <w:rFonts w:ascii="Sylfaen" w:hAnsi="Sylfaen"/>
          <w:sz w:val="20"/>
          <w:szCs w:val="20"/>
          <w:lang w:val="ka-GE"/>
        </w:rPr>
        <w:t xml:space="preserve">იურიდიული მომსახურება. </w:t>
      </w:r>
    </w:p>
    <w:p w14:paraId="6167B3FC" w14:textId="77777777" w:rsidR="009637D4" w:rsidRDefault="009637D4" w:rsidP="009637D4">
      <w:pPr>
        <w:spacing w:line="360" w:lineRule="auto"/>
        <w:jc w:val="both"/>
        <w:rPr>
          <w:rFonts w:ascii="Sylfaen" w:hAnsi="Sylfaen"/>
          <w:b/>
          <w:bCs/>
          <w:i/>
          <w:iCs/>
          <w:sz w:val="20"/>
          <w:szCs w:val="20"/>
        </w:rPr>
      </w:pPr>
    </w:p>
    <w:p w14:paraId="17AE8FC5" w14:textId="77777777" w:rsidR="00902C88" w:rsidRDefault="00902C88" w:rsidP="009637D4">
      <w:pPr>
        <w:spacing w:line="360" w:lineRule="auto"/>
        <w:jc w:val="both"/>
        <w:rPr>
          <w:rFonts w:ascii="Sylfaen" w:hAnsi="Sylfaen"/>
          <w:b/>
          <w:bCs/>
          <w:i/>
          <w:iCs/>
          <w:sz w:val="20"/>
          <w:szCs w:val="20"/>
        </w:rPr>
      </w:pPr>
    </w:p>
    <w:p w14:paraId="1ECE3CC1" w14:textId="77777777" w:rsidR="00902C88" w:rsidRDefault="00902C88" w:rsidP="009637D4">
      <w:pPr>
        <w:spacing w:line="360" w:lineRule="auto"/>
        <w:jc w:val="both"/>
        <w:rPr>
          <w:rFonts w:ascii="Sylfaen" w:hAnsi="Sylfaen"/>
          <w:b/>
          <w:bCs/>
          <w:i/>
          <w:iCs/>
          <w:sz w:val="20"/>
          <w:szCs w:val="20"/>
        </w:rPr>
      </w:pPr>
    </w:p>
    <w:p w14:paraId="68FD76D3" w14:textId="77777777" w:rsidR="00902C88" w:rsidRDefault="00902C88" w:rsidP="009637D4">
      <w:pPr>
        <w:spacing w:line="360" w:lineRule="auto"/>
        <w:jc w:val="both"/>
        <w:rPr>
          <w:rFonts w:ascii="Sylfaen" w:hAnsi="Sylfaen"/>
          <w:b/>
          <w:bCs/>
          <w:i/>
          <w:iCs/>
          <w:sz w:val="20"/>
          <w:szCs w:val="20"/>
        </w:rPr>
      </w:pPr>
    </w:p>
    <w:p w14:paraId="5EC47E20" w14:textId="4472E7B1" w:rsidR="00902C88" w:rsidRDefault="00902C88" w:rsidP="009637D4">
      <w:pPr>
        <w:spacing w:line="360" w:lineRule="auto"/>
        <w:jc w:val="both"/>
        <w:rPr>
          <w:rFonts w:ascii="Sylfaen" w:hAnsi="Sylfaen"/>
          <w:b/>
          <w:bCs/>
          <w:i/>
          <w:iCs/>
          <w:sz w:val="20"/>
          <w:szCs w:val="20"/>
        </w:rPr>
      </w:pPr>
      <w:r w:rsidRPr="00902C88">
        <w:rPr>
          <w:rFonts w:ascii="Sylfaen" w:hAnsi="Sylfaen"/>
          <w:b/>
          <w:bCs/>
          <w:i/>
          <w:iCs/>
          <w:sz w:val="20"/>
          <w:szCs w:val="20"/>
        </w:rPr>
        <w:lastRenderedPageBreak/>
        <w:t>Tbilisi Hub</w:t>
      </w:r>
    </w:p>
    <w:p w14:paraId="3A87EE3F" w14:textId="7725BE98" w:rsidR="00902C88" w:rsidRDefault="00902C88" w:rsidP="009637D4">
      <w:pPr>
        <w:spacing w:line="360" w:lineRule="auto"/>
        <w:jc w:val="both"/>
        <w:rPr>
          <w:rFonts w:ascii="Sylfaen" w:hAnsi="Sylfaen"/>
          <w:bCs/>
          <w:iCs/>
          <w:sz w:val="20"/>
          <w:szCs w:val="20"/>
        </w:rPr>
      </w:pPr>
      <w:r w:rsidRPr="00902C88">
        <w:rPr>
          <w:rFonts w:ascii="Sylfaen" w:hAnsi="Sylfaen"/>
          <w:bCs/>
          <w:iCs/>
          <w:sz w:val="20"/>
          <w:szCs w:val="20"/>
        </w:rPr>
        <w:t>The company manages a shared workspace - Impact Hub, where individuals and organizations are given the opportunity to work in a cozy and efficient environment. The company is affiliated with more than 100 similar organizations and has more than 20,000 members. Impact Hub is a global network of shared workspaces, whose exclusive representative in Georgia is Tbilisi Hub.</w:t>
      </w:r>
    </w:p>
    <w:p w14:paraId="31257365" w14:textId="77777777" w:rsidR="00902C88" w:rsidRPr="00902C88" w:rsidRDefault="00902C88" w:rsidP="00902C88">
      <w:pPr>
        <w:spacing w:line="360" w:lineRule="auto"/>
        <w:jc w:val="both"/>
        <w:rPr>
          <w:rFonts w:ascii="Sylfaen" w:hAnsi="Sylfaen"/>
          <w:bCs/>
          <w:iCs/>
          <w:sz w:val="20"/>
          <w:szCs w:val="20"/>
        </w:rPr>
      </w:pPr>
      <w:r w:rsidRPr="00902C88">
        <w:rPr>
          <w:rFonts w:ascii="Sylfaen" w:hAnsi="Sylfaen"/>
          <w:bCs/>
          <w:iCs/>
          <w:sz w:val="20"/>
          <w:szCs w:val="20"/>
        </w:rPr>
        <w:t>Sigma and Tbilisi Hub have been actively cooperating for several years, and currently Sigma provides the following services to the company:</w:t>
      </w:r>
    </w:p>
    <w:p w14:paraId="04C8BCB7" w14:textId="77777777" w:rsidR="00902C88" w:rsidRPr="00902C88" w:rsidRDefault="00902C88" w:rsidP="00902C88">
      <w:pPr>
        <w:spacing w:line="360" w:lineRule="auto"/>
        <w:jc w:val="both"/>
        <w:rPr>
          <w:rFonts w:ascii="Sylfaen" w:hAnsi="Sylfaen"/>
          <w:bCs/>
          <w:iCs/>
          <w:sz w:val="20"/>
          <w:szCs w:val="20"/>
        </w:rPr>
      </w:pPr>
      <w:r w:rsidRPr="00902C88">
        <w:rPr>
          <w:rFonts w:ascii="Sylfaen" w:hAnsi="Sylfaen"/>
          <w:bCs/>
          <w:iCs/>
          <w:sz w:val="20"/>
          <w:szCs w:val="20"/>
        </w:rPr>
        <w:t>- accounting services;</w:t>
      </w:r>
    </w:p>
    <w:p w14:paraId="23FC75D9" w14:textId="77777777" w:rsidR="00902C88" w:rsidRPr="00902C88" w:rsidRDefault="00902C88" w:rsidP="00902C88">
      <w:pPr>
        <w:spacing w:line="360" w:lineRule="auto"/>
        <w:jc w:val="both"/>
        <w:rPr>
          <w:rFonts w:ascii="Sylfaen" w:hAnsi="Sylfaen"/>
          <w:bCs/>
          <w:iCs/>
          <w:sz w:val="20"/>
          <w:szCs w:val="20"/>
        </w:rPr>
      </w:pPr>
      <w:r w:rsidRPr="00902C88">
        <w:rPr>
          <w:rFonts w:ascii="Sylfaen" w:hAnsi="Sylfaen"/>
          <w:bCs/>
          <w:iCs/>
          <w:sz w:val="20"/>
          <w:szCs w:val="20"/>
        </w:rPr>
        <w:t>- Reporting with international partners;</w:t>
      </w:r>
    </w:p>
    <w:p w14:paraId="2741D69B" w14:textId="77777777" w:rsidR="00902C88" w:rsidRPr="00902C88" w:rsidRDefault="00902C88" w:rsidP="00902C88">
      <w:pPr>
        <w:spacing w:line="360" w:lineRule="auto"/>
        <w:jc w:val="both"/>
        <w:rPr>
          <w:rFonts w:ascii="Sylfaen" w:hAnsi="Sylfaen"/>
          <w:bCs/>
          <w:iCs/>
          <w:sz w:val="20"/>
          <w:szCs w:val="20"/>
        </w:rPr>
      </w:pPr>
      <w:r w:rsidRPr="00902C88">
        <w:rPr>
          <w:rFonts w:ascii="Sylfaen" w:hAnsi="Sylfaen"/>
          <w:bCs/>
          <w:iCs/>
          <w:sz w:val="20"/>
          <w:szCs w:val="20"/>
        </w:rPr>
        <w:t>- Management of Front Desk;</w:t>
      </w:r>
    </w:p>
    <w:p w14:paraId="4F903B5C" w14:textId="23D2CACF" w:rsidR="00902C88" w:rsidRDefault="00902C88" w:rsidP="00902C88">
      <w:pPr>
        <w:spacing w:line="360" w:lineRule="auto"/>
        <w:jc w:val="both"/>
        <w:rPr>
          <w:rFonts w:ascii="Sylfaen" w:hAnsi="Sylfaen"/>
          <w:bCs/>
          <w:iCs/>
          <w:sz w:val="20"/>
          <w:szCs w:val="20"/>
        </w:rPr>
      </w:pPr>
      <w:r w:rsidRPr="00902C88">
        <w:rPr>
          <w:rFonts w:ascii="Sylfaen" w:hAnsi="Sylfaen"/>
          <w:bCs/>
          <w:iCs/>
          <w:sz w:val="20"/>
          <w:szCs w:val="20"/>
        </w:rPr>
        <w:t>- Legal services.</w:t>
      </w:r>
    </w:p>
    <w:p w14:paraId="7E0DD2AA" w14:textId="77777777" w:rsidR="00902C88" w:rsidRPr="00902C88" w:rsidRDefault="00902C88" w:rsidP="009637D4">
      <w:pPr>
        <w:spacing w:line="360" w:lineRule="auto"/>
        <w:jc w:val="both"/>
        <w:rPr>
          <w:rFonts w:ascii="Sylfaen" w:hAnsi="Sylfaen"/>
          <w:bCs/>
          <w:iCs/>
          <w:sz w:val="20"/>
          <w:szCs w:val="20"/>
        </w:rPr>
      </w:pPr>
    </w:p>
    <w:p w14:paraId="072F4AC5" w14:textId="77777777" w:rsidR="00902C88" w:rsidRDefault="00902C88" w:rsidP="009637D4">
      <w:pPr>
        <w:spacing w:line="360" w:lineRule="auto"/>
        <w:jc w:val="both"/>
        <w:rPr>
          <w:rFonts w:ascii="Sylfaen" w:hAnsi="Sylfaen"/>
          <w:b/>
          <w:bCs/>
          <w:i/>
          <w:iCs/>
          <w:sz w:val="20"/>
          <w:szCs w:val="20"/>
        </w:rPr>
      </w:pPr>
    </w:p>
    <w:p w14:paraId="3C541666" w14:textId="77777777" w:rsidR="00902C88" w:rsidRDefault="00902C88" w:rsidP="009637D4">
      <w:pPr>
        <w:spacing w:line="360" w:lineRule="auto"/>
        <w:jc w:val="both"/>
        <w:rPr>
          <w:rFonts w:ascii="Sylfaen" w:hAnsi="Sylfaen"/>
          <w:b/>
          <w:bCs/>
          <w:i/>
          <w:iCs/>
          <w:sz w:val="20"/>
          <w:szCs w:val="20"/>
        </w:rPr>
      </w:pPr>
    </w:p>
    <w:p w14:paraId="00EC0EB1" w14:textId="77777777" w:rsidR="00902C88" w:rsidRDefault="00902C88" w:rsidP="009637D4">
      <w:pPr>
        <w:spacing w:line="360" w:lineRule="auto"/>
        <w:jc w:val="both"/>
        <w:rPr>
          <w:rFonts w:ascii="Sylfaen" w:hAnsi="Sylfaen"/>
          <w:b/>
          <w:bCs/>
          <w:i/>
          <w:iCs/>
          <w:sz w:val="20"/>
          <w:szCs w:val="20"/>
        </w:rPr>
      </w:pPr>
    </w:p>
    <w:p w14:paraId="7AFC4249" w14:textId="77777777" w:rsidR="00902C88" w:rsidRDefault="00902C88" w:rsidP="009637D4">
      <w:pPr>
        <w:spacing w:line="360" w:lineRule="auto"/>
        <w:jc w:val="both"/>
        <w:rPr>
          <w:rFonts w:ascii="Sylfaen" w:hAnsi="Sylfaen"/>
          <w:b/>
          <w:bCs/>
          <w:i/>
          <w:iCs/>
          <w:sz w:val="20"/>
          <w:szCs w:val="20"/>
        </w:rPr>
      </w:pPr>
    </w:p>
    <w:p w14:paraId="6270A283" w14:textId="77777777" w:rsidR="009637D4" w:rsidRPr="00AB50DC" w:rsidRDefault="009637D4" w:rsidP="009637D4">
      <w:pPr>
        <w:spacing w:line="360" w:lineRule="auto"/>
        <w:jc w:val="both"/>
        <w:rPr>
          <w:rFonts w:ascii="Sylfaen" w:hAnsi="Sylfaen"/>
          <w:b/>
          <w:bCs/>
          <w:i/>
          <w:iCs/>
          <w:sz w:val="20"/>
          <w:szCs w:val="20"/>
        </w:rPr>
      </w:pPr>
      <w:r w:rsidRPr="00AB50DC">
        <w:rPr>
          <w:rFonts w:ascii="Sylfaen" w:hAnsi="Sylfaen"/>
          <w:b/>
          <w:bCs/>
          <w:i/>
          <w:iCs/>
          <w:sz w:val="20"/>
          <w:szCs w:val="20"/>
        </w:rPr>
        <w:t xml:space="preserve">Bala </w:t>
      </w:r>
    </w:p>
    <w:p w14:paraId="16175EDF" w14:textId="77777777" w:rsidR="009637D4" w:rsidRPr="00AB50DC" w:rsidRDefault="009637D4" w:rsidP="009637D4">
      <w:pPr>
        <w:spacing w:line="360" w:lineRule="auto"/>
        <w:jc w:val="both"/>
        <w:rPr>
          <w:rFonts w:ascii="Sylfaen" w:hAnsi="Sylfaen"/>
          <w:sz w:val="20"/>
          <w:szCs w:val="20"/>
        </w:rPr>
      </w:pPr>
      <w:r w:rsidRPr="00AB50DC">
        <w:rPr>
          <w:rFonts w:ascii="Sylfaen" w:hAnsi="Sylfaen"/>
          <w:sz w:val="20"/>
          <w:szCs w:val="20"/>
          <w:lang w:val="ka-GE"/>
        </w:rPr>
        <w:t xml:space="preserve">კომპანია ბალა წარმოადგენს </w:t>
      </w:r>
      <w:r w:rsidRPr="00AB50DC">
        <w:rPr>
          <w:rFonts w:ascii="Sylfaen" w:hAnsi="Sylfaen"/>
          <w:sz w:val="20"/>
          <w:szCs w:val="20"/>
        </w:rPr>
        <w:t>L’Oreal-</w:t>
      </w:r>
      <w:r w:rsidRPr="00AB50DC">
        <w:rPr>
          <w:rFonts w:ascii="Sylfaen" w:hAnsi="Sylfaen"/>
          <w:sz w:val="20"/>
          <w:szCs w:val="20"/>
          <w:lang w:val="ka-GE"/>
        </w:rPr>
        <w:t xml:space="preserve">ის ოფიციალურ წარმომადგენელს საქართველოში, რომელიც ბრენდის - </w:t>
      </w:r>
      <w:r w:rsidRPr="00AB50DC">
        <w:rPr>
          <w:rFonts w:ascii="Sylfaen" w:hAnsi="Sylfaen"/>
          <w:sz w:val="20"/>
          <w:szCs w:val="20"/>
        </w:rPr>
        <w:t>NYX</w:t>
      </w:r>
      <w:r>
        <w:rPr>
          <w:rFonts w:ascii="Sylfaen" w:hAnsi="Sylfaen"/>
          <w:sz w:val="20"/>
          <w:szCs w:val="20"/>
          <w:lang w:val="ka-GE"/>
        </w:rPr>
        <w:t xml:space="preserve"> </w:t>
      </w:r>
      <w:r>
        <w:rPr>
          <w:rFonts w:ascii="Sylfaen" w:hAnsi="Sylfaen"/>
          <w:sz w:val="20"/>
          <w:szCs w:val="20"/>
        </w:rPr>
        <w:t>Professional Makeup</w:t>
      </w:r>
      <w:r w:rsidRPr="00AB50DC">
        <w:rPr>
          <w:rFonts w:ascii="Sylfaen" w:hAnsi="Sylfaen"/>
          <w:sz w:val="20"/>
          <w:szCs w:val="20"/>
          <w:lang w:val="ka-GE"/>
        </w:rPr>
        <w:t xml:space="preserve"> </w:t>
      </w:r>
      <w:r>
        <w:rPr>
          <w:rFonts w:ascii="Sylfaen" w:hAnsi="Sylfaen"/>
          <w:sz w:val="20"/>
          <w:szCs w:val="20"/>
          <w:lang w:val="ka-GE"/>
        </w:rPr>
        <w:t>ბრენდის ქვეშ</w:t>
      </w:r>
      <w:r w:rsidRPr="00AB50DC">
        <w:rPr>
          <w:rFonts w:ascii="Sylfaen" w:hAnsi="Sylfaen"/>
          <w:sz w:val="20"/>
          <w:szCs w:val="20"/>
          <w:lang w:val="ka-GE"/>
        </w:rPr>
        <w:t xml:space="preserve"> ყიდის პროფესიონალურ კოსმეტიკურ საშუალებებს სავაჭრო ცენტრ - გალერიაში არსებულ მაღაზიაში. </w:t>
      </w:r>
    </w:p>
    <w:p w14:paraId="199F5E57" w14:textId="77777777" w:rsidR="009637D4" w:rsidRPr="00AB50DC" w:rsidRDefault="009637D4" w:rsidP="009637D4">
      <w:pPr>
        <w:spacing w:line="360" w:lineRule="auto"/>
        <w:jc w:val="both"/>
        <w:rPr>
          <w:rFonts w:ascii="Sylfaen" w:hAnsi="Sylfaen"/>
          <w:sz w:val="20"/>
          <w:szCs w:val="20"/>
        </w:rPr>
      </w:pPr>
      <w:r w:rsidRPr="00AB50DC">
        <w:rPr>
          <w:rFonts w:ascii="Sylfaen" w:hAnsi="Sylfaen"/>
          <w:sz w:val="20"/>
          <w:szCs w:val="20"/>
          <w:lang w:val="ka-GE"/>
        </w:rPr>
        <w:t xml:space="preserve">სიგმა და ბალა უკვე რამდენიმე წელია აქტიურად თანამშრომლობენ და მიმდინარე პერიოდში სიგმა უწევს კომპანიას შემდეგ მომსახურებებს: </w:t>
      </w:r>
    </w:p>
    <w:p w14:paraId="11F2F478" w14:textId="77777777" w:rsidR="009637D4" w:rsidRPr="00AB50DC" w:rsidRDefault="009637D4" w:rsidP="009637D4">
      <w:pPr>
        <w:pStyle w:val="ListParagraph"/>
        <w:numPr>
          <w:ilvl w:val="0"/>
          <w:numId w:val="8"/>
        </w:numPr>
        <w:spacing w:after="0" w:line="360" w:lineRule="auto"/>
        <w:jc w:val="both"/>
        <w:rPr>
          <w:rFonts w:ascii="Sylfaen" w:hAnsi="Sylfaen"/>
          <w:sz w:val="20"/>
          <w:szCs w:val="20"/>
        </w:rPr>
      </w:pPr>
      <w:r w:rsidRPr="00AB50DC">
        <w:rPr>
          <w:rFonts w:ascii="Sylfaen" w:hAnsi="Sylfaen"/>
          <w:sz w:val="20"/>
          <w:szCs w:val="20"/>
          <w:lang w:val="ka-GE"/>
        </w:rPr>
        <w:t xml:space="preserve">ბუღალტრული აღრიცხვა; </w:t>
      </w:r>
    </w:p>
    <w:p w14:paraId="3099504C" w14:textId="77777777" w:rsidR="009637D4" w:rsidRDefault="009637D4" w:rsidP="009637D4">
      <w:pPr>
        <w:pStyle w:val="ListParagraph"/>
        <w:numPr>
          <w:ilvl w:val="0"/>
          <w:numId w:val="8"/>
        </w:numPr>
        <w:spacing w:after="0" w:line="360" w:lineRule="auto"/>
        <w:jc w:val="both"/>
        <w:rPr>
          <w:rFonts w:ascii="Sylfaen" w:hAnsi="Sylfaen"/>
          <w:sz w:val="20"/>
          <w:szCs w:val="20"/>
        </w:rPr>
      </w:pPr>
      <w:r w:rsidRPr="00AB50DC">
        <w:rPr>
          <w:rFonts w:ascii="Sylfaen" w:hAnsi="Sylfaen"/>
          <w:sz w:val="20"/>
          <w:szCs w:val="20"/>
          <w:lang w:val="ka-GE"/>
        </w:rPr>
        <w:t>იურიდიული მომსახურება</w:t>
      </w:r>
      <w:r>
        <w:rPr>
          <w:rFonts w:ascii="Sylfaen" w:hAnsi="Sylfaen"/>
          <w:sz w:val="20"/>
          <w:szCs w:val="20"/>
          <w:lang w:val="ka-GE"/>
        </w:rPr>
        <w:t>;</w:t>
      </w:r>
    </w:p>
    <w:p w14:paraId="04AA5000" w14:textId="77777777" w:rsidR="009637D4" w:rsidRDefault="009637D4" w:rsidP="009637D4">
      <w:pPr>
        <w:pStyle w:val="ListParagraph"/>
        <w:numPr>
          <w:ilvl w:val="0"/>
          <w:numId w:val="8"/>
        </w:numPr>
        <w:spacing w:after="0" w:line="360" w:lineRule="auto"/>
        <w:jc w:val="both"/>
        <w:rPr>
          <w:rFonts w:ascii="Sylfaen" w:hAnsi="Sylfaen"/>
          <w:sz w:val="20"/>
          <w:szCs w:val="20"/>
        </w:rPr>
      </w:pPr>
      <w:r>
        <w:rPr>
          <w:rFonts w:ascii="Sylfaen" w:hAnsi="Sylfaen"/>
          <w:sz w:val="20"/>
          <w:szCs w:val="20"/>
          <w:lang w:val="ka-GE"/>
        </w:rPr>
        <w:t xml:space="preserve">საბაჟო მომსახურება; </w:t>
      </w:r>
    </w:p>
    <w:p w14:paraId="14CBC20E" w14:textId="77777777" w:rsidR="009637D4" w:rsidRDefault="009637D4" w:rsidP="009637D4">
      <w:pPr>
        <w:pStyle w:val="ListParagraph"/>
        <w:numPr>
          <w:ilvl w:val="0"/>
          <w:numId w:val="8"/>
        </w:numPr>
        <w:spacing w:after="0" w:line="360" w:lineRule="auto"/>
        <w:jc w:val="both"/>
        <w:rPr>
          <w:rFonts w:ascii="Sylfaen" w:hAnsi="Sylfaen"/>
          <w:sz w:val="20"/>
          <w:szCs w:val="20"/>
        </w:rPr>
      </w:pPr>
      <w:r>
        <w:rPr>
          <w:rFonts w:ascii="Sylfaen" w:hAnsi="Sylfaen"/>
          <w:sz w:val="20"/>
          <w:szCs w:val="20"/>
          <w:lang w:val="ka-GE"/>
        </w:rPr>
        <w:t>მოლაპარაკებები სხვადასხვა პარტნიორებთან;</w:t>
      </w:r>
    </w:p>
    <w:p w14:paraId="67E05372" w14:textId="77777777" w:rsidR="009637D4" w:rsidRPr="00AB50DC" w:rsidRDefault="009637D4" w:rsidP="009637D4">
      <w:pPr>
        <w:pStyle w:val="ListParagraph"/>
        <w:numPr>
          <w:ilvl w:val="0"/>
          <w:numId w:val="8"/>
        </w:numPr>
        <w:spacing w:after="0" w:line="360" w:lineRule="auto"/>
        <w:jc w:val="both"/>
        <w:rPr>
          <w:rFonts w:ascii="Sylfaen" w:hAnsi="Sylfaen"/>
          <w:sz w:val="20"/>
          <w:szCs w:val="20"/>
        </w:rPr>
      </w:pPr>
      <w:r>
        <w:rPr>
          <w:rFonts w:ascii="Sylfaen" w:hAnsi="Sylfaen"/>
          <w:sz w:val="20"/>
          <w:szCs w:val="20"/>
          <w:lang w:val="ka-GE"/>
        </w:rPr>
        <w:t xml:space="preserve">კომპანიის ეფექტური განვითარების მოდელირება და ბიუჯეტირება. </w:t>
      </w:r>
    </w:p>
    <w:p w14:paraId="23EE3DBE" w14:textId="77777777" w:rsidR="009637D4" w:rsidRDefault="009637D4" w:rsidP="009637D4">
      <w:pPr>
        <w:spacing w:line="360" w:lineRule="auto"/>
        <w:jc w:val="both"/>
        <w:rPr>
          <w:rFonts w:ascii="Sylfaen" w:hAnsi="Sylfaen"/>
          <w:sz w:val="20"/>
          <w:szCs w:val="20"/>
          <w:lang w:val="ka-GE"/>
        </w:rPr>
      </w:pPr>
      <w:r w:rsidRPr="00AB50DC">
        <w:rPr>
          <w:rFonts w:ascii="Sylfaen" w:hAnsi="Sylfaen"/>
          <w:sz w:val="20"/>
          <w:szCs w:val="20"/>
          <w:lang w:val="ka-GE"/>
        </w:rPr>
        <w:t>გარდა მოცემული საქმიანობისა კომპანი</w:t>
      </w:r>
      <w:r>
        <w:rPr>
          <w:rFonts w:ascii="Sylfaen" w:hAnsi="Sylfaen"/>
          <w:sz w:val="20"/>
          <w:szCs w:val="20"/>
          <w:lang w:val="ka-GE"/>
        </w:rPr>
        <w:t>ა</w:t>
      </w:r>
      <w:r w:rsidRPr="00AB50DC">
        <w:rPr>
          <w:rFonts w:ascii="Sylfaen" w:hAnsi="Sylfaen"/>
          <w:sz w:val="20"/>
          <w:szCs w:val="20"/>
          <w:lang w:val="ka-GE"/>
        </w:rPr>
        <w:t xml:space="preserve"> იწყებს ახალი პროდუქციის იმპორტს საქართველოში. აღნიშნულის განსახორციელებლად სიგმა კომპანიას დაეხმარება კომპანიის ფორმირებაში - </w:t>
      </w:r>
      <w:r w:rsidRPr="00AB50DC">
        <w:rPr>
          <w:rFonts w:ascii="Sylfaen" w:hAnsi="Sylfaen"/>
          <w:b/>
          <w:bCs/>
          <w:sz w:val="20"/>
          <w:szCs w:val="20"/>
        </w:rPr>
        <w:t>Ignite Georgia</w:t>
      </w:r>
      <w:r w:rsidRPr="00AB50DC">
        <w:rPr>
          <w:rFonts w:ascii="Sylfaen" w:hAnsi="Sylfaen"/>
          <w:b/>
          <w:bCs/>
          <w:sz w:val="20"/>
          <w:szCs w:val="20"/>
          <w:lang w:val="ka-GE"/>
        </w:rPr>
        <w:t xml:space="preserve"> </w:t>
      </w:r>
      <w:r w:rsidRPr="00AB50DC">
        <w:rPr>
          <w:rFonts w:ascii="Sylfaen" w:hAnsi="Sylfaen"/>
          <w:sz w:val="20"/>
          <w:szCs w:val="20"/>
          <w:lang w:val="ka-GE"/>
        </w:rPr>
        <w:t>და</w:t>
      </w:r>
      <w:r w:rsidRPr="00AB50DC">
        <w:rPr>
          <w:rFonts w:ascii="Sylfaen" w:hAnsi="Sylfaen"/>
          <w:b/>
          <w:bCs/>
          <w:sz w:val="20"/>
          <w:szCs w:val="20"/>
          <w:lang w:val="ka-GE"/>
        </w:rPr>
        <w:t xml:space="preserve"> </w:t>
      </w:r>
      <w:r w:rsidRPr="00AB50DC">
        <w:rPr>
          <w:rFonts w:ascii="Sylfaen" w:hAnsi="Sylfaen"/>
          <w:sz w:val="20"/>
          <w:szCs w:val="20"/>
          <w:lang w:val="ka-GE"/>
        </w:rPr>
        <w:t xml:space="preserve">სამომავლო თანამშრომლობის ფარგლებში გაუწევს ანალოგიურ მომსახურებას როგორც ბალას. </w:t>
      </w:r>
    </w:p>
    <w:p w14:paraId="6CE7116C" w14:textId="590D3F09" w:rsidR="00902C88" w:rsidRDefault="00902C88" w:rsidP="009637D4">
      <w:pPr>
        <w:spacing w:line="360" w:lineRule="auto"/>
        <w:jc w:val="both"/>
        <w:rPr>
          <w:rFonts w:ascii="Sylfaen" w:hAnsi="Sylfaen"/>
          <w:b/>
          <w:i/>
          <w:sz w:val="20"/>
          <w:szCs w:val="20"/>
        </w:rPr>
      </w:pPr>
      <w:r w:rsidRPr="00902C88">
        <w:rPr>
          <w:rFonts w:ascii="Sylfaen" w:hAnsi="Sylfaen"/>
          <w:b/>
          <w:i/>
          <w:sz w:val="20"/>
          <w:szCs w:val="20"/>
        </w:rPr>
        <w:lastRenderedPageBreak/>
        <w:t>Bala</w:t>
      </w:r>
    </w:p>
    <w:p w14:paraId="161F2A76" w14:textId="77777777" w:rsidR="00902C88" w:rsidRPr="00902C88" w:rsidRDefault="00902C88" w:rsidP="00902C88">
      <w:pPr>
        <w:spacing w:line="360" w:lineRule="auto"/>
        <w:jc w:val="both"/>
        <w:rPr>
          <w:rFonts w:ascii="Sylfaen" w:hAnsi="Sylfaen"/>
          <w:sz w:val="20"/>
          <w:szCs w:val="20"/>
        </w:rPr>
      </w:pPr>
      <w:r w:rsidRPr="00902C88">
        <w:rPr>
          <w:rFonts w:ascii="Sylfaen" w:hAnsi="Sylfaen"/>
          <w:sz w:val="20"/>
          <w:szCs w:val="20"/>
        </w:rPr>
        <w:t>The Bala company is the official representative of L'Oreal in Georgia, which sells professional cosmetics under the NYX Professional Makeup brand in the store located in the shopping center - Galleria.</w:t>
      </w:r>
    </w:p>
    <w:p w14:paraId="1E077ED5" w14:textId="44ACAC96" w:rsidR="00902C88" w:rsidRDefault="00902C88" w:rsidP="00902C88">
      <w:pPr>
        <w:spacing w:line="360" w:lineRule="auto"/>
        <w:jc w:val="both"/>
        <w:rPr>
          <w:rFonts w:ascii="Sylfaen" w:hAnsi="Sylfaen"/>
          <w:sz w:val="20"/>
          <w:szCs w:val="20"/>
        </w:rPr>
      </w:pPr>
      <w:r w:rsidRPr="00902C88">
        <w:rPr>
          <w:rFonts w:ascii="Sylfaen" w:hAnsi="Sylfaen"/>
          <w:sz w:val="20"/>
          <w:szCs w:val="20"/>
        </w:rPr>
        <w:t>Sigma and Bala have been actively cooperating for several years, and currently Sigma provides the following services to the company:</w:t>
      </w:r>
    </w:p>
    <w:p w14:paraId="13753435" w14:textId="6024DF2C" w:rsidR="00902C88" w:rsidRPr="00902C88" w:rsidRDefault="00902C88" w:rsidP="00902C88">
      <w:pPr>
        <w:spacing w:line="360" w:lineRule="auto"/>
        <w:jc w:val="both"/>
        <w:rPr>
          <w:rFonts w:ascii="Sylfaen" w:hAnsi="Sylfaen"/>
          <w:sz w:val="20"/>
          <w:szCs w:val="20"/>
        </w:rPr>
      </w:pPr>
      <w:r>
        <w:rPr>
          <w:rFonts w:ascii="Sylfaen" w:hAnsi="Sylfaen"/>
          <w:sz w:val="20"/>
          <w:szCs w:val="20"/>
        </w:rPr>
        <w:t>-</w:t>
      </w:r>
      <w:r w:rsidRPr="00902C88">
        <w:rPr>
          <w:rFonts w:ascii="Sylfaen" w:hAnsi="Sylfaen"/>
          <w:sz w:val="20"/>
          <w:szCs w:val="20"/>
        </w:rPr>
        <w:t>Accounting;</w:t>
      </w:r>
    </w:p>
    <w:p w14:paraId="12608EE0" w14:textId="77777777" w:rsidR="00902C88" w:rsidRPr="00902C88" w:rsidRDefault="00902C88" w:rsidP="00902C88">
      <w:pPr>
        <w:spacing w:line="360" w:lineRule="auto"/>
        <w:jc w:val="both"/>
        <w:rPr>
          <w:rFonts w:ascii="Sylfaen" w:hAnsi="Sylfaen"/>
          <w:sz w:val="20"/>
          <w:szCs w:val="20"/>
        </w:rPr>
      </w:pPr>
      <w:r w:rsidRPr="00902C88">
        <w:rPr>
          <w:rFonts w:ascii="Sylfaen" w:hAnsi="Sylfaen"/>
          <w:sz w:val="20"/>
          <w:szCs w:val="20"/>
        </w:rPr>
        <w:t>- legal services;</w:t>
      </w:r>
    </w:p>
    <w:p w14:paraId="1D55F501" w14:textId="6BE32573" w:rsidR="00902C88" w:rsidRPr="00902C88" w:rsidRDefault="00902C88" w:rsidP="00902C88">
      <w:pPr>
        <w:spacing w:line="360" w:lineRule="auto"/>
        <w:jc w:val="both"/>
        <w:rPr>
          <w:rFonts w:ascii="Sylfaen" w:hAnsi="Sylfaen"/>
          <w:sz w:val="20"/>
          <w:szCs w:val="20"/>
        </w:rPr>
      </w:pPr>
      <w:r>
        <w:rPr>
          <w:rFonts w:ascii="Sylfaen" w:hAnsi="Sylfaen"/>
          <w:sz w:val="20"/>
          <w:szCs w:val="20"/>
        </w:rPr>
        <w:t>-</w:t>
      </w:r>
      <w:r w:rsidRPr="00902C88">
        <w:rPr>
          <w:rFonts w:ascii="Sylfaen" w:hAnsi="Sylfaen"/>
          <w:sz w:val="20"/>
          <w:szCs w:val="20"/>
        </w:rPr>
        <w:t>Customs Service;</w:t>
      </w:r>
    </w:p>
    <w:p w14:paraId="05A4E1BC" w14:textId="77777777" w:rsidR="00902C88" w:rsidRPr="00902C88" w:rsidRDefault="00902C88" w:rsidP="00902C88">
      <w:pPr>
        <w:spacing w:line="360" w:lineRule="auto"/>
        <w:jc w:val="both"/>
        <w:rPr>
          <w:rFonts w:ascii="Sylfaen" w:hAnsi="Sylfaen"/>
          <w:sz w:val="20"/>
          <w:szCs w:val="20"/>
        </w:rPr>
      </w:pPr>
      <w:r w:rsidRPr="00902C88">
        <w:rPr>
          <w:rFonts w:ascii="Sylfaen" w:hAnsi="Sylfaen"/>
          <w:sz w:val="20"/>
          <w:szCs w:val="20"/>
        </w:rPr>
        <w:t>- Negotiations with different partners;</w:t>
      </w:r>
    </w:p>
    <w:p w14:paraId="2174AFE2" w14:textId="2752BF8B" w:rsidR="00902C88" w:rsidRPr="00902C88" w:rsidRDefault="00902C88" w:rsidP="00902C88">
      <w:pPr>
        <w:spacing w:line="360" w:lineRule="auto"/>
        <w:jc w:val="both"/>
        <w:rPr>
          <w:rFonts w:ascii="Sylfaen" w:hAnsi="Sylfaen"/>
          <w:sz w:val="20"/>
          <w:szCs w:val="20"/>
        </w:rPr>
      </w:pPr>
      <w:r w:rsidRPr="00902C88">
        <w:rPr>
          <w:rFonts w:ascii="Sylfaen" w:hAnsi="Sylfaen"/>
          <w:sz w:val="20"/>
          <w:szCs w:val="20"/>
        </w:rPr>
        <w:t xml:space="preserve">- Modeling and budgeting </w:t>
      </w:r>
      <w:r>
        <w:rPr>
          <w:rFonts w:ascii="Sylfaen" w:hAnsi="Sylfaen"/>
          <w:sz w:val="20"/>
          <w:szCs w:val="20"/>
        </w:rPr>
        <w:t>for</w:t>
      </w:r>
      <w:r w:rsidRPr="00902C88">
        <w:rPr>
          <w:rFonts w:ascii="Sylfaen" w:hAnsi="Sylfaen"/>
          <w:sz w:val="20"/>
          <w:szCs w:val="20"/>
        </w:rPr>
        <w:t xml:space="preserve"> </w:t>
      </w:r>
      <w:r>
        <w:rPr>
          <w:rFonts w:ascii="Sylfaen" w:hAnsi="Sylfaen"/>
          <w:sz w:val="20"/>
          <w:szCs w:val="20"/>
        </w:rPr>
        <w:t xml:space="preserve">the </w:t>
      </w:r>
      <w:r w:rsidRPr="00902C88">
        <w:rPr>
          <w:rFonts w:ascii="Sylfaen" w:hAnsi="Sylfaen"/>
          <w:sz w:val="20"/>
          <w:szCs w:val="20"/>
        </w:rPr>
        <w:t>effective development of the company.</w:t>
      </w:r>
    </w:p>
    <w:p w14:paraId="40B9914B" w14:textId="148C28A0" w:rsidR="00902C88" w:rsidRDefault="00902C88" w:rsidP="00902C88">
      <w:pPr>
        <w:spacing w:line="360" w:lineRule="auto"/>
        <w:jc w:val="both"/>
        <w:rPr>
          <w:rFonts w:ascii="Sylfaen" w:hAnsi="Sylfaen"/>
          <w:sz w:val="20"/>
          <w:szCs w:val="20"/>
        </w:rPr>
      </w:pPr>
      <w:r w:rsidRPr="00902C88">
        <w:rPr>
          <w:rFonts w:ascii="Sylfaen" w:hAnsi="Sylfaen"/>
          <w:sz w:val="20"/>
          <w:szCs w:val="20"/>
        </w:rPr>
        <w:t>In addition to this activity, the company is starting to import new products to Georgia. In order to implement the mentioned, Sigma will help the company in the formation of the company - Ignite Georgia and within the framework of future cooperation will provide similar services as Bala.</w:t>
      </w:r>
    </w:p>
    <w:p w14:paraId="2F65C76B" w14:textId="77777777" w:rsidR="00902C88" w:rsidRPr="00902C88" w:rsidRDefault="00902C88" w:rsidP="00902C88">
      <w:pPr>
        <w:spacing w:line="360" w:lineRule="auto"/>
        <w:jc w:val="both"/>
        <w:rPr>
          <w:rFonts w:ascii="Sylfaen" w:hAnsi="Sylfaen"/>
          <w:sz w:val="20"/>
          <w:szCs w:val="20"/>
        </w:rPr>
      </w:pPr>
    </w:p>
    <w:p w14:paraId="6C381DC0" w14:textId="77777777" w:rsidR="00902C88" w:rsidRPr="00902C88" w:rsidRDefault="00902C88" w:rsidP="009637D4">
      <w:pPr>
        <w:spacing w:line="360" w:lineRule="auto"/>
        <w:jc w:val="both"/>
        <w:rPr>
          <w:rFonts w:ascii="Sylfaen" w:hAnsi="Sylfaen"/>
          <w:sz w:val="20"/>
          <w:szCs w:val="20"/>
        </w:rPr>
      </w:pPr>
    </w:p>
    <w:p w14:paraId="05C36922" w14:textId="77777777" w:rsidR="009637D4" w:rsidRDefault="009637D4" w:rsidP="009637D4">
      <w:pPr>
        <w:spacing w:line="360" w:lineRule="auto"/>
        <w:jc w:val="both"/>
        <w:rPr>
          <w:rFonts w:ascii="Sylfaen" w:hAnsi="Sylfaen"/>
          <w:sz w:val="20"/>
          <w:szCs w:val="20"/>
        </w:rPr>
      </w:pPr>
    </w:p>
    <w:p w14:paraId="34A4FF4A" w14:textId="77777777" w:rsidR="009637D4" w:rsidRPr="00AB50DC" w:rsidRDefault="009637D4" w:rsidP="009637D4">
      <w:pPr>
        <w:spacing w:line="360" w:lineRule="auto"/>
        <w:jc w:val="both"/>
        <w:rPr>
          <w:rFonts w:ascii="Sylfaen" w:hAnsi="Sylfaen"/>
          <w:sz w:val="20"/>
          <w:szCs w:val="20"/>
        </w:rPr>
      </w:pPr>
    </w:p>
    <w:p w14:paraId="38E28DBA" w14:textId="77777777" w:rsidR="009637D4" w:rsidRPr="00AB50DC" w:rsidRDefault="009637D4" w:rsidP="009637D4">
      <w:pPr>
        <w:spacing w:line="360" w:lineRule="auto"/>
        <w:jc w:val="both"/>
        <w:rPr>
          <w:rFonts w:ascii="Sylfaen" w:hAnsi="Sylfaen"/>
          <w:b/>
          <w:bCs/>
          <w:i/>
          <w:iCs/>
          <w:sz w:val="20"/>
          <w:szCs w:val="20"/>
        </w:rPr>
      </w:pPr>
      <w:r w:rsidRPr="00AB50DC">
        <w:rPr>
          <w:rFonts w:ascii="Sylfaen" w:hAnsi="Sylfaen"/>
          <w:b/>
          <w:bCs/>
          <w:i/>
          <w:iCs/>
          <w:sz w:val="20"/>
          <w:szCs w:val="20"/>
          <w:lang w:val="ka-GE"/>
        </w:rPr>
        <w:t>დომოქიმი</w:t>
      </w:r>
    </w:p>
    <w:p w14:paraId="6663FC39" w14:textId="77777777" w:rsidR="009637D4" w:rsidRPr="00AB50DC" w:rsidRDefault="009637D4" w:rsidP="009637D4">
      <w:pPr>
        <w:spacing w:line="360" w:lineRule="auto"/>
        <w:jc w:val="both"/>
        <w:rPr>
          <w:rFonts w:ascii="Sylfaen" w:hAnsi="Sylfaen"/>
          <w:sz w:val="20"/>
          <w:szCs w:val="20"/>
        </w:rPr>
      </w:pPr>
      <w:r w:rsidRPr="00AB50DC">
        <w:rPr>
          <w:rFonts w:ascii="Sylfaen" w:hAnsi="Sylfaen"/>
          <w:sz w:val="20"/>
          <w:szCs w:val="20"/>
          <w:lang w:val="ka-GE"/>
        </w:rPr>
        <w:t xml:space="preserve">დომოქიმი ახორციელებს საყოფაცხოვრებო ქიმიის იმპორტსა და დისტრიბუციას საქართველოში. </w:t>
      </w:r>
    </w:p>
    <w:p w14:paraId="24D006E0" w14:textId="77777777" w:rsidR="009637D4" w:rsidRPr="00AB50DC" w:rsidRDefault="009637D4" w:rsidP="009637D4">
      <w:pPr>
        <w:spacing w:line="360" w:lineRule="auto"/>
        <w:jc w:val="both"/>
        <w:rPr>
          <w:rFonts w:ascii="Sylfaen" w:hAnsi="Sylfaen"/>
          <w:sz w:val="20"/>
          <w:szCs w:val="20"/>
        </w:rPr>
      </w:pPr>
      <w:r w:rsidRPr="00AB50DC">
        <w:rPr>
          <w:rFonts w:ascii="Sylfaen" w:hAnsi="Sylfaen"/>
          <w:sz w:val="20"/>
          <w:szCs w:val="20"/>
          <w:lang w:val="ka-GE"/>
        </w:rPr>
        <w:t xml:space="preserve">სიგმა და დომოქიმი უკვე რამდენიმე წელია აქტიურად თანამშრომლობენ და მიმდინარე პერიოდში სიგმა უწევს კომპანიას შემდეგ მომსახურებებს: </w:t>
      </w:r>
    </w:p>
    <w:p w14:paraId="5BA495FE" w14:textId="77777777" w:rsidR="009637D4" w:rsidRPr="00AB50DC" w:rsidRDefault="009637D4" w:rsidP="009637D4">
      <w:pPr>
        <w:pStyle w:val="ListParagraph"/>
        <w:numPr>
          <w:ilvl w:val="0"/>
          <w:numId w:val="8"/>
        </w:numPr>
        <w:spacing w:after="0" w:line="360" w:lineRule="auto"/>
        <w:jc w:val="both"/>
        <w:rPr>
          <w:rFonts w:ascii="Sylfaen" w:hAnsi="Sylfaen"/>
          <w:sz w:val="20"/>
          <w:szCs w:val="20"/>
        </w:rPr>
      </w:pPr>
      <w:r w:rsidRPr="00AB50DC">
        <w:rPr>
          <w:rFonts w:ascii="Sylfaen" w:hAnsi="Sylfaen"/>
          <w:sz w:val="20"/>
          <w:szCs w:val="20"/>
          <w:lang w:val="ka-GE"/>
        </w:rPr>
        <w:t xml:space="preserve">ბუღალტრული აღრიცხვა; </w:t>
      </w:r>
    </w:p>
    <w:p w14:paraId="541B0A36" w14:textId="77777777" w:rsidR="009637D4" w:rsidRDefault="009637D4" w:rsidP="009637D4">
      <w:pPr>
        <w:pStyle w:val="ListParagraph"/>
        <w:numPr>
          <w:ilvl w:val="0"/>
          <w:numId w:val="8"/>
        </w:numPr>
        <w:spacing w:after="0" w:line="360" w:lineRule="auto"/>
        <w:jc w:val="both"/>
        <w:rPr>
          <w:rFonts w:ascii="Sylfaen" w:hAnsi="Sylfaen"/>
          <w:sz w:val="20"/>
          <w:szCs w:val="20"/>
        </w:rPr>
      </w:pPr>
      <w:r w:rsidRPr="00AB50DC">
        <w:rPr>
          <w:rFonts w:ascii="Sylfaen" w:hAnsi="Sylfaen"/>
          <w:sz w:val="20"/>
          <w:szCs w:val="20"/>
          <w:lang w:val="ka-GE"/>
        </w:rPr>
        <w:t>ფინანსური ანგარიშგება</w:t>
      </w:r>
      <w:r>
        <w:rPr>
          <w:rFonts w:ascii="Sylfaen" w:hAnsi="Sylfaen"/>
          <w:sz w:val="20"/>
          <w:szCs w:val="20"/>
          <w:lang w:val="ka-GE"/>
        </w:rPr>
        <w:t>;</w:t>
      </w:r>
    </w:p>
    <w:p w14:paraId="2C63AAC3" w14:textId="77777777" w:rsidR="009637D4" w:rsidRPr="00C9184D" w:rsidRDefault="009637D4" w:rsidP="009637D4">
      <w:pPr>
        <w:pStyle w:val="ListParagraph"/>
        <w:numPr>
          <w:ilvl w:val="0"/>
          <w:numId w:val="8"/>
        </w:numPr>
        <w:spacing w:after="0" w:line="360" w:lineRule="auto"/>
        <w:jc w:val="both"/>
        <w:rPr>
          <w:rFonts w:ascii="Sylfaen" w:hAnsi="Sylfaen"/>
          <w:sz w:val="20"/>
          <w:szCs w:val="20"/>
        </w:rPr>
      </w:pPr>
      <w:r>
        <w:rPr>
          <w:rFonts w:ascii="Sylfaen" w:hAnsi="Sylfaen"/>
          <w:sz w:val="20"/>
          <w:szCs w:val="20"/>
          <w:lang w:val="ka-GE"/>
        </w:rPr>
        <w:t>მარაგების მართვა - ინვენტარიზაცია.</w:t>
      </w:r>
    </w:p>
    <w:p w14:paraId="069AB8F6" w14:textId="77777777" w:rsidR="009637D4" w:rsidRPr="00AB50DC" w:rsidRDefault="009637D4" w:rsidP="009637D4">
      <w:pPr>
        <w:spacing w:line="360" w:lineRule="auto"/>
        <w:jc w:val="both"/>
        <w:rPr>
          <w:rFonts w:ascii="Sylfaen" w:hAnsi="Sylfaen"/>
          <w:sz w:val="20"/>
          <w:szCs w:val="20"/>
        </w:rPr>
      </w:pPr>
      <w:r w:rsidRPr="00AB50DC">
        <w:rPr>
          <w:rFonts w:ascii="Sylfaen" w:hAnsi="Sylfaen"/>
          <w:sz w:val="20"/>
          <w:szCs w:val="20"/>
          <w:lang w:val="ka-GE"/>
        </w:rPr>
        <w:t xml:space="preserve">გარდა ზემოაღნიშული სერვისებისა სიგმამ უზრუნველყო ბოლო 3 წლის ფინანსური აუდიტის ჩატარება კომპანიაში და კომპანიის საჭიროებებიდან გამომდინარე კომპანიას ადგილზე ემსახურება სიგმას თანამშრომელი. </w:t>
      </w:r>
    </w:p>
    <w:p w14:paraId="78B658BB" w14:textId="77777777" w:rsidR="009637D4" w:rsidRPr="00AB50DC" w:rsidRDefault="009637D4" w:rsidP="009637D4">
      <w:pPr>
        <w:spacing w:line="360" w:lineRule="auto"/>
        <w:jc w:val="both"/>
        <w:rPr>
          <w:rFonts w:ascii="Sylfaen" w:hAnsi="Sylfaen"/>
          <w:sz w:val="20"/>
          <w:szCs w:val="20"/>
        </w:rPr>
      </w:pPr>
    </w:p>
    <w:p w14:paraId="0676F3F3" w14:textId="202C1063" w:rsidR="009637D4" w:rsidRDefault="00902C88" w:rsidP="009637D4">
      <w:pPr>
        <w:spacing w:line="360" w:lineRule="auto"/>
        <w:jc w:val="both"/>
        <w:rPr>
          <w:rFonts w:ascii="Sylfaen" w:hAnsi="Sylfaen"/>
          <w:b/>
          <w:bCs/>
          <w:i/>
          <w:iCs/>
          <w:sz w:val="20"/>
          <w:szCs w:val="20"/>
        </w:rPr>
      </w:pPr>
      <w:r w:rsidRPr="00902C88">
        <w:rPr>
          <w:rFonts w:ascii="Sylfaen" w:hAnsi="Sylfaen"/>
          <w:b/>
          <w:bCs/>
          <w:i/>
          <w:iCs/>
          <w:sz w:val="20"/>
          <w:szCs w:val="20"/>
        </w:rPr>
        <w:lastRenderedPageBreak/>
        <w:t>Domochem</w:t>
      </w:r>
    </w:p>
    <w:p w14:paraId="34D9E4EE" w14:textId="77777777" w:rsidR="00902C88" w:rsidRPr="00902C88" w:rsidRDefault="00902C88" w:rsidP="00902C88">
      <w:pPr>
        <w:spacing w:line="360" w:lineRule="auto"/>
        <w:jc w:val="both"/>
        <w:rPr>
          <w:rFonts w:ascii="Sylfaen" w:hAnsi="Sylfaen"/>
          <w:bCs/>
          <w:iCs/>
          <w:sz w:val="20"/>
          <w:szCs w:val="20"/>
        </w:rPr>
      </w:pPr>
      <w:r w:rsidRPr="00902C88">
        <w:rPr>
          <w:rFonts w:ascii="Sylfaen" w:hAnsi="Sylfaen"/>
          <w:bCs/>
          <w:iCs/>
          <w:sz w:val="20"/>
          <w:szCs w:val="20"/>
        </w:rPr>
        <w:t>Domokim imports and distributes household chemicals in Georgia.</w:t>
      </w:r>
    </w:p>
    <w:p w14:paraId="26305D9F" w14:textId="77777777" w:rsidR="00902C88" w:rsidRPr="00902C88" w:rsidRDefault="00902C88" w:rsidP="00902C88">
      <w:pPr>
        <w:spacing w:line="360" w:lineRule="auto"/>
        <w:jc w:val="both"/>
        <w:rPr>
          <w:rFonts w:ascii="Sylfaen" w:hAnsi="Sylfaen"/>
          <w:bCs/>
          <w:iCs/>
          <w:sz w:val="20"/>
          <w:szCs w:val="20"/>
        </w:rPr>
      </w:pPr>
      <w:r w:rsidRPr="00902C88">
        <w:rPr>
          <w:rFonts w:ascii="Sylfaen" w:hAnsi="Sylfaen"/>
          <w:bCs/>
          <w:iCs/>
          <w:sz w:val="20"/>
          <w:szCs w:val="20"/>
        </w:rPr>
        <w:t>Sigma and Domochem have been actively cooperating for several years, and currently Sigma provides the following services to the company:</w:t>
      </w:r>
    </w:p>
    <w:p w14:paraId="28846A77" w14:textId="5EABAE84" w:rsidR="00902C88" w:rsidRPr="00902C88" w:rsidRDefault="00902C88" w:rsidP="00902C88">
      <w:pPr>
        <w:spacing w:line="360" w:lineRule="auto"/>
        <w:jc w:val="both"/>
        <w:rPr>
          <w:rFonts w:ascii="Sylfaen" w:hAnsi="Sylfaen"/>
          <w:bCs/>
          <w:iCs/>
          <w:sz w:val="20"/>
          <w:szCs w:val="20"/>
        </w:rPr>
      </w:pPr>
      <w:r>
        <w:rPr>
          <w:rFonts w:ascii="Sylfaen" w:hAnsi="Sylfaen"/>
          <w:bCs/>
          <w:iCs/>
          <w:sz w:val="20"/>
          <w:szCs w:val="20"/>
        </w:rPr>
        <w:t>-</w:t>
      </w:r>
      <w:r w:rsidRPr="00902C88">
        <w:rPr>
          <w:rFonts w:ascii="Sylfaen" w:hAnsi="Sylfaen"/>
          <w:bCs/>
          <w:iCs/>
          <w:sz w:val="20"/>
          <w:szCs w:val="20"/>
        </w:rPr>
        <w:t>Accounting;</w:t>
      </w:r>
    </w:p>
    <w:p w14:paraId="7AF51891" w14:textId="77777777" w:rsidR="00902C88" w:rsidRPr="00902C88" w:rsidRDefault="00902C88" w:rsidP="00902C88">
      <w:pPr>
        <w:spacing w:line="360" w:lineRule="auto"/>
        <w:jc w:val="both"/>
        <w:rPr>
          <w:rFonts w:ascii="Sylfaen" w:hAnsi="Sylfaen"/>
          <w:bCs/>
          <w:iCs/>
          <w:sz w:val="20"/>
          <w:szCs w:val="20"/>
        </w:rPr>
      </w:pPr>
      <w:r w:rsidRPr="00902C88">
        <w:rPr>
          <w:rFonts w:ascii="Sylfaen" w:hAnsi="Sylfaen"/>
          <w:bCs/>
          <w:iCs/>
          <w:sz w:val="20"/>
          <w:szCs w:val="20"/>
        </w:rPr>
        <w:t>- financial reporting;</w:t>
      </w:r>
    </w:p>
    <w:p w14:paraId="48D0E833" w14:textId="0D28007B" w:rsidR="00902C88" w:rsidRDefault="00902C88" w:rsidP="00902C88">
      <w:pPr>
        <w:spacing w:line="360" w:lineRule="auto"/>
        <w:jc w:val="both"/>
        <w:rPr>
          <w:rFonts w:ascii="Sylfaen" w:hAnsi="Sylfaen"/>
          <w:bCs/>
          <w:iCs/>
          <w:sz w:val="20"/>
          <w:szCs w:val="20"/>
        </w:rPr>
      </w:pPr>
      <w:r>
        <w:rPr>
          <w:rFonts w:ascii="Sylfaen" w:hAnsi="Sylfaen"/>
          <w:bCs/>
          <w:iCs/>
          <w:sz w:val="20"/>
          <w:szCs w:val="20"/>
        </w:rPr>
        <w:t>- S</w:t>
      </w:r>
      <w:r w:rsidRPr="00902C88">
        <w:rPr>
          <w:rFonts w:ascii="Sylfaen" w:hAnsi="Sylfaen"/>
          <w:bCs/>
          <w:iCs/>
          <w:sz w:val="20"/>
          <w:szCs w:val="20"/>
        </w:rPr>
        <w:t>tock management - inventory.</w:t>
      </w:r>
    </w:p>
    <w:p w14:paraId="6B8AFE3E" w14:textId="6DB18AE4" w:rsidR="00902C88" w:rsidRDefault="00902C88" w:rsidP="00902C88">
      <w:pPr>
        <w:spacing w:line="360" w:lineRule="auto"/>
        <w:jc w:val="both"/>
        <w:rPr>
          <w:rFonts w:ascii="Sylfaen" w:hAnsi="Sylfaen"/>
          <w:bCs/>
          <w:iCs/>
          <w:sz w:val="20"/>
          <w:szCs w:val="20"/>
        </w:rPr>
      </w:pPr>
      <w:r w:rsidRPr="00902C88">
        <w:rPr>
          <w:rFonts w:ascii="Sylfaen" w:hAnsi="Sylfaen"/>
          <w:bCs/>
          <w:iCs/>
          <w:sz w:val="20"/>
          <w:szCs w:val="20"/>
        </w:rPr>
        <w:t>In addition to the above services, Sigma has provided financial audits for the last 3 years in the company, and depending on the company's needs, a Sigma employee consults the company in its office.</w:t>
      </w:r>
    </w:p>
    <w:p w14:paraId="52A72AC6" w14:textId="77777777" w:rsidR="00902C88" w:rsidRPr="00902C88" w:rsidRDefault="00902C88" w:rsidP="00902C88">
      <w:pPr>
        <w:spacing w:line="360" w:lineRule="auto"/>
        <w:jc w:val="both"/>
        <w:rPr>
          <w:rFonts w:ascii="Sylfaen" w:hAnsi="Sylfaen"/>
          <w:bCs/>
          <w:iCs/>
          <w:sz w:val="20"/>
          <w:szCs w:val="20"/>
        </w:rPr>
      </w:pPr>
    </w:p>
    <w:p w14:paraId="1C79680D" w14:textId="77777777" w:rsidR="009637D4" w:rsidRDefault="009637D4" w:rsidP="009637D4">
      <w:pPr>
        <w:spacing w:line="360" w:lineRule="auto"/>
        <w:jc w:val="both"/>
        <w:rPr>
          <w:rFonts w:ascii="Sylfaen" w:hAnsi="Sylfaen"/>
          <w:b/>
          <w:bCs/>
          <w:i/>
          <w:iCs/>
          <w:sz w:val="20"/>
          <w:szCs w:val="20"/>
        </w:rPr>
      </w:pPr>
    </w:p>
    <w:p w14:paraId="78998C17" w14:textId="77777777" w:rsidR="009637D4" w:rsidRPr="00AB50DC" w:rsidRDefault="009637D4" w:rsidP="009637D4">
      <w:pPr>
        <w:spacing w:line="360" w:lineRule="auto"/>
        <w:jc w:val="both"/>
        <w:rPr>
          <w:rFonts w:ascii="Sylfaen" w:hAnsi="Sylfaen"/>
          <w:b/>
          <w:bCs/>
          <w:i/>
          <w:iCs/>
          <w:sz w:val="20"/>
          <w:szCs w:val="20"/>
        </w:rPr>
      </w:pPr>
      <w:r w:rsidRPr="00AB50DC">
        <w:rPr>
          <w:rFonts w:ascii="Sylfaen" w:hAnsi="Sylfaen"/>
          <w:b/>
          <w:bCs/>
          <w:i/>
          <w:iCs/>
          <w:sz w:val="20"/>
          <w:szCs w:val="20"/>
        </w:rPr>
        <w:t xml:space="preserve">White Rabbit </w:t>
      </w:r>
    </w:p>
    <w:p w14:paraId="35A05899" w14:textId="77777777" w:rsidR="009637D4" w:rsidRPr="00AB50DC" w:rsidRDefault="009637D4" w:rsidP="009637D4">
      <w:pPr>
        <w:spacing w:line="360" w:lineRule="auto"/>
        <w:jc w:val="both"/>
        <w:rPr>
          <w:rFonts w:ascii="Sylfaen" w:hAnsi="Sylfaen"/>
          <w:sz w:val="20"/>
          <w:szCs w:val="20"/>
        </w:rPr>
      </w:pPr>
      <w:r w:rsidRPr="00AB50DC">
        <w:rPr>
          <w:rFonts w:ascii="Sylfaen" w:hAnsi="Sylfaen"/>
          <w:sz w:val="20"/>
          <w:szCs w:val="20"/>
          <w:lang w:val="ka-GE"/>
        </w:rPr>
        <w:t xml:space="preserve">კომპანიის მთავარი მიმართულებაა სპორტული ღონისძიებების ორგანიზება, აღსრულება და მონიტორინგი. </w:t>
      </w:r>
    </w:p>
    <w:p w14:paraId="6373C45D" w14:textId="77777777" w:rsidR="009637D4" w:rsidRPr="00AB50DC" w:rsidRDefault="009637D4" w:rsidP="009637D4">
      <w:pPr>
        <w:spacing w:line="360" w:lineRule="auto"/>
        <w:jc w:val="both"/>
        <w:rPr>
          <w:rFonts w:ascii="Sylfaen" w:hAnsi="Sylfaen"/>
          <w:sz w:val="20"/>
          <w:szCs w:val="20"/>
        </w:rPr>
      </w:pPr>
      <w:r w:rsidRPr="00AB50DC">
        <w:rPr>
          <w:rFonts w:ascii="Sylfaen" w:hAnsi="Sylfaen"/>
          <w:sz w:val="20"/>
          <w:szCs w:val="20"/>
          <w:lang w:val="ka-GE"/>
        </w:rPr>
        <w:t xml:space="preserve">სიგმა და </w:t>
      </w:r>
      <w:r w:rsidRPr="00AB50DC">
        <w:rPr>
          <w:rFonts w:ascii="Sylfaen" w:hAnsi="Sylfaen"/>
          <w:sz w:val="20"/>
          <w:szCs w:val="20"/>
        </w:rPr>
        <w:t>White Rabbit</w:t>
      </w:r>
      <w:r w:rsidRPr="00AB50DC">
        <w:rPr>
          <w:rFonts w:ascii="Sylfaen" w:hAnsi="Sylfaen"/>
          <w:sz w:val="20"/>
          <w:szCs w:val="20"/>
          <w:lang w:val="ka-GE"/>
        </w:rPr>
        <w:t xml:space="preserve"> უკვე რამდენიმე წელია აქტიურად თანამშრომლობენ და მიმდინარე პერიოდში სიგმა უწევს კომპანიას შემდეგ მომსახურებებს: </w:t>
      </w:r>
    </w:p>
    <w:p w14:paraId="6B411B5E" w14:textId="77777777" w:rsidR="009637D4" w:rsidRPr="00AB50DC" w:rsidRDefault="009637D4" w:rsidP="009637D4">
      <w:pPr>
        <w:pStyle w:val="ListParagraph"/>
        <w:numPr>
          <w:ilvl w:val="0"/>
          <w:numId w:val="8"/>
        </w:numPr>
        <w:spacing w:after="0" w:line="360" w:lineRule="auto"/>
        <w:jc w:val="both"/>
        <w:rPr>
          <w:rFonts w:ascii="Sylfaen" w:hAnsi="Sylfaen"/>
          <w:sz w:val="20"/>
          <w:szCs w:val="20"/>
        </w:rPr>
      </w:pPr>
      <w:r w:rsidRPr="00AB50DC">
        <w:rPr>
          <w:rFonts w:ascii="Sylfaen" w:hAnsi="Sylfaen"/>
          <w:sz w:val="20"/>
          <w:szCs w:val="20"/>
          <w:lang w:val="ka-GE"/>
        </w:rPr>
        <w:t xml:space="preserve">ბუღალტრული მომსახურება; </w:t>
      </w:r>
    </w:p>
    <w:p w14:paraId="3BC3E174" w14:textId="77777777" w:rsidR="009637D4" w:rsidRDefault="009637D4" w:rsidP="009637D4">
      <w:pPr>
        <w:pStyle w:val="ListParagraph"/>
        <w:numPr>
          <w:ilvl w:val="0"/>
          <w:numId w:val="8"/>
        </w:numPr>
        <w:spacing w:after="0" w:line="360" w:lineRule="auto"/>
        <w:jc w:val="both"/>
        <w:rPr>
          <w:rFonts w:ascii="Sylfaen" w:hAnsi="Sylfaen"/>
          <w:sz w:val="20"/>
          <w:szCs w:val="20"/>
        </w:rPr>
      </w:pPr>
      <w:r w:rsidRPr="00AB50DC">
        <w:rPr>
          <w:rFonts w:ascii="Sylfaen" w:hAnsi="Sylfaen"/>
          <w:sz w:val="20"/>
          <w:szCs w:val="20"/>
          <w:lang w:val="ka-GE"/>
        </w:rPr>
        <w:t>იურიდიული მომსახურება</w:t>
      </w:r>
      <w:r>
        <w:rPr>
          <w:rFonts w:ascii="Sylfaen" w:hAnsi="Sylfaen"/>
          <w:sz w:val="20"/>
          <w:szCs w:val="20"/>
          <w:lang w:val="ka-GE"/>
        </w:rPr>
        <w:t>;</w:t>
      </w:r>
    </w:p>
    <w:p w14:paraId="64AD062A" w14:textId="77777777" w:rsidR="009637D4" w:rsidRDefault="009637D4" w:rsidP="009637D4">
      <w:pPr>
        <w:pStyle w:val="ListParagraph"/>
        <w:numPr>
          <w:ilvl w:val="0"/>
          <w:numId w:val="8"/>
        </w:numPr>
        <w:spacing w:after="0" w:line="360" w:lineRule="auto"/>
        <w:jc w:val="both"/>
        <w:rPr>
          <w:rFonts w:ascii="Sylfaen" w:hAnsi="Sylfaen"/>
          <w:sz w:val="20"/>
          <w:szCs w:val="20"/>
        </w:rPr>
      </w:pPr>
      <w:r>
        <w:rPr>
          <w:rFonts w:ascii="Sylfaen" w:hAnsi="Sylfaen"/>
          <w:sz w:val="20"/>
          <w:szCs w:val="20"/>
          <w:lang w:val="ka-GE"/>
        </w:rPr>
        <w:t>საგრანტო პროექტების მომზადება;</w:t>
      </w:r>
    </w:p>
    <w:p w14:paraId="5CD27018" w14:textId="77777777" w:rsidR="009637D4" w:rsidRDefault="009637D4" w:rsidP="009637D4">
      <w:pPr>
        <w:pStyle w:val="ListParagraph"/>
        <w:numPr>
          <w:ilvl w:val="0"/>
          <w:numId w:val="8"/>
        </w:numPr>
        <w:spacing w:after="0" w:line="360" w:lineRule="auto"/>
        <w:jc w:val="both"/>
        <w:rPr>
          <w:rFonts w:ascii="Sylfaen" w:hAnsi="Sylfaen"/>
          <w:sz w:val="20"/>
          <w:szCs w:val="20"/>
        </w:rPr>
      </w:pPr>
      <w:r>
        <w:rPr>
          <w:rFonts w:ascii="Sylfaen" w:hAnsi="Sylfaen"/>
          <w:sz w:val="20"/>
          <w:szCs w:val="20"/>
          <w:lang w:val="ka-GE"/>
        </w:rPr>
        <w:t>ანგარიშგება დონორ ორგანიზაციებთან;</w:t>
      </w:r>
    </w:p>
    <w:p w14:paraId="102325B5" w14:textId="77777777" w:rsidR="009637D4" w:rsidRPr="00902C88" w:rsidRDefault="009637D4" w:rsidP="009637D4">
      <w:pPr>
        <w:pStyle w:val="ListParagraph"/>
        <w:numPr>
          <w:ilvl w:val="0"/>
          <w:numId w:val="8"/>
        </w:numPr>
        <w:spacing w:after="0" w:line="360" w:lineRule="auto"/>
        <w:jc w:val="both"/>
        <w:rPr>
          <w:rFonts w:ascii="Sylfaen" w:hAnsi="Sylfaen"/>
          <w:sz w:val="20"/>
          <w:szCs w:val="20"/>
        </w:rPr>
      </w:pPr>
      <w:r>
        <w:rPr>
          <w:rFonts w:ascii="Sylfaen" w:hAnsi="Sylfaen"/>
          <w:sz w:val="20"/>
          <w:szCs w:val="20"/>
          <w:lang w:val="ka-GE"/>
        </w:rPr>
        <w:t xml:space="preserve">მოლაპარაკებების წარმოება სხვადასხვა პარტნორ ორგანიზაციებთან. </w:t>
      </w:r>
    </w:p>
    <w:p w14:paraId="220E3DEF" w14:textId="77777777" w:rsidR="00902C88" w:rsidRDefault="00902C88" w:rsidP="00902C88">
      <w:pPr>
        <w:spacing w:after="0" w:line="360" w:lineRule="auto"/>
        <w:jc w:val="both"/>
        <w:rPr>
          <w:rFonts w:ascii="Sylfaen" w:hAnsi="Sylfaen"/>
          <w:sz w:val="20"/>
          <w:szCs w:val="20"/>
        </w:rPr>
      </w:pPr>
    </w:p>
    <w:p w14:paraId="26184585" w14:textId="22A96767" w:rsidR="00902C88" w:rsidRDefault="00902C88" w:rsidP="00902C88">
      <w:pPr>
        <w:spacing w:after="0" w:line="360" w:lineRule="auto"/>
        <w:jc w:val="both"/>
        <w:rPr>
          <w:rFonts w:ascii="Sylfaen" w:hAnsi="Sylfaen"/>
          <w:b/>
          <w:i/>
          <w:sz w:val="20"/>
          <w:szCs w:val="20"/>
        </w:rPr>
      </w:pPr>
      <w:r w:rsidRPr="00902C88">
        <w:rPr>
          <w:rFonts w:ascii="Sylfaen" w:hAnsi="Sylfaen"/>
          <w:b/>
          <w:i/>
          <w:sz w:val="20"/>
          <w:szCs w:val="20"/>
        </w:rPr>
        <w:t>White Rabbit</w:t>
      </w:r>
    </w:p>
    <w:p w14:paraId="6BA21770" w14:textId="4CA56F1E" w:rsidR="006E435D" w:rsidRPr="006E435D" w:rsidRDefault="006E435D" w:rsidP="006E435D">
      <w:pPr>
        <w:spacing w:line="360" w:lineRule="auto"/>
        <w:jc w:val="both"/>
        <w:rPr>
          <w:rFonts w:ascii="Sylfaen" w:hAnsi="Sylfaen"/>
          <w:sz w:val="20"/>
          <w:szCs w:val="20"/>
          <w:lang w:val="ka-GE"/>
        </w:rPr>
      </w:pPr>
      <w:r w:rsidRPr="006E435D">
        <w:rPr>
          <w:rFonts w:ascii="Sylfaen" w:hAnsi="Sylfaen"/>
          <w:sz w:val="20"/>
          <w:szCs w:val="20"/>
        </w:rPr>
        <w:t xml:space="preserve">The </w:t>
      </w:r>
      <w:r>
        <w:rPr>
          <w:rFonts w:ascii="Sylfaen" w:hAnsi="Sylfaen"/>
          <w:sz w:val="20"/>
          <w:szCs w:val="20"/>
          <w:lang w:val="ka-GE"/>
        </w:rPr>
        <w:t>company’s main direction</w:t>
      </w:r>
      <w:r w:rsidRPr="006E435D">
        <w:rPr>
          <w:rFonts w:ascii="Sylfaen" w:hAnsi="Sylfaen"/>
          <w:sz w:val="20"/>
          <w:szCs w:val="20"/>
        </w:rPr>
        <w:t xml:space="preserve"> is the organization, implementation and monitoring of sports events.</w:t>
      </w:r>
      <w:r>
        <w:rPr>
          <w:rFonts w:ascii="Sylfaen" w:hAnsi="Sylfaen"/>
          <w:sz w:val="20"/>
          <w:szCs w:val="20"/>
          <w:lang w:val="ka-GE"/>
        </w:rPr>
        <w:t xml:space="preserve"> </w:t>
      </w:r>
      <w:r w:rsidRPr="006E435D">
        <w:rPr>
          <w:rFonts w:ascii="Sylfaen" w:hAnsi="Sylfaen"/>
          <w:sz w:val="20"/>
          <w:szCs w:val="20"/>
          <w:lang w:val="ka-GE"/>
        </w:rPr>
        <w:t>Sigma and White Rabbit have been actively cooperating for several years, and currently Sigma provides the following services to the company:</w:t>
      </w:r>
    </w:p>
    <w:p w14:paraId="446A1654" w14:textId="77777777" w:rsidR="006E435D" w:rsidRPr="006E435D" w:rsidRDefault="006E435D" w:rsidP="006E435D">
      <w:pPr>
        <w:spacing w:line="360" w:lineRule="auto"/>
        <w:jc w:val="both"/>
        <w:rPr>
          <w:rFonts w:ascii="Sylfaen" w:hAnsi="Sylfaen"/>
          <w:sz w:val="20"/>
          <w:szCs w:val="20"/>
          <w:lang w:val="ka-GE"/>
        </w:rPr>
      </w:pPr>
      <w:r w:rsidRPr="006E435D">
        <w:rPr>
          <w:rFonts w:ascii="Sylfaen" w:hAnsi="Sylfaen"/>
          <w:sz w:val="20"/>
          <w:szCs w:val="20"/>
          <w:lang w:val="ka-GE"/>
        </w:rPr>
        <w:t>- accounting services;</w:t>
      </w:r>
    </w:p>
    <w:p w14:paraId="34E76B0F" w14:textId="77777777" w:rsidR="006E435D" w:rsidRPr="006E435D" w:rsidRDefault="006E435D" w:rsidP="006E435D">
      <w:pPr>
        <w:spacing w:line="360" w:lineRule="auto"/>
        <w:jc w:val="both"/>
        <w:rPr>
          <w:rFonts w:ascii="Sylfaen" w:hAnsi="Sylfaen"/>
          <w:sz w:val="20"/>
          <w:szCs w:val="20"/>
          <w:lang w:val="ka-GE"/>
        </w:rPr>
      </w:pPr>
      <w:r w:rsidRPr="006E435D">
        <w:rPr>
          <w:rFonts w:ascii="Sylfaen" w:hAnsi="Sylfaen"/>
          <w:sz w:val="20"/>
          <w:szCs w:val="20"/>
          <w:lang w:val="ka-GE"/>
        </w:rPr>
        <w:t>- legal services;</w:t>
      </w:r>
    </w:p>
    <w:p w14:paraId="2D02F06C" w14:textId="77777777" w:rsidR="006E435D" w:rsidRPr="006E435D" w:rsidRDefault="006E435D" w:rsidP="006E435D">
      <w:pPr>
        <w:spacing w:line="360" w:lineRule="auto"/>
        <w:jc w:val="both"/>
        <w:rPr>
          <w:rFonts w:ascii="Sylfaen" w:hAnsi="Sylfaen"/>
          <w:sz w:val="20"/>
          <w:szCs w:val="20"/>
          <w:lang w:val="ka-GE"/>
        </w:rPr>
      </w:pPr>
      <w:r w:rsidRPr="006E435D">
        <w:rPr>
          <w:rFonts w:ascii="Sylfaen" w:hAnsi="Sylfaen"/>
          <w:sz w:val="20"/>
          <w:szCs w:val="20"/>
          <w:lang w:val="ka-GE"/>
        </w:rPr>
        <w:t>- preparation of grant projects;</w:t>
      </w:r>
    </w:p>
    <w:p w14:paraId="64CE2E22" w14:textId="77777777" w:rsidR="006E435D" w:rsidRPr="006E435D" w:rsidRDefault="006E435D" w:rsidP="006E435D">
      <w:pPr>
        <w:spacing w:line="360" w:lineRule="auto"/>
        <w:jc w:val="both"/>
        <w:rPr>
          <w:rFonts w:ascii="Sylfaen" w:hAnsi="Sylfaen"/>
          <w:sz w:val="20"/>
          <w:szCs w:val="20"/>
          <w:lang w:val="ka-GE"/>
        </w:rPr>
      </w:pPr>
      <w:r w:rsidRPr="006E435D">
        <w:rPr>
          <w:rFonts w:ascii="Sylfaen" w:hAnsi="Sylfaen"/>
          <w:sz w:val="20"/>
          <w:szCs w:val="20"/>
          <w:lang w:val="ka-GE"/>
        </w:rPr>
        <w:lastRenderedPageBreak/>
        <w:t>- Reporting with donor organizations;</w:t>
      </w:r>
    </w:p>
    <w:p w14:paraId="2F6A5431" w14:textId="54CCB274" w:rsidR="009637D4" w:rsidRDefault="006E435D" w:rsidP="006E435D">
      <w:pPr>
        <w:spacing w:line="360" w:lineRule="auto"/>
        <w:jc w:val="both"/>
        <w:rPr>
          <w:rFonts w:ascii="Sylfaen" w:hAnsi="Sylfaen"/>
          <w:sz w:val="20"/>
          <w:szCs w:val="20"/>
          <w:lang w:val="ka-GE"/>
        </w:rPr>
      </w:pPr>
      <w:r w:rsidRPr="006E435D">
        <w:rPr>
          <w:rFonts w:ascii="Sylfaen" w:hAnsi="Sylfaen"/>
          <w:sz w:val="20"/>
          <w:szCs w:val="20"/>
          <w:lang w:val="ka-GE"/>
        </w:rPr>
        <w:t>- conducting negotiations with various partner organizations.</w:t>
      </w:r>
    </w:p>
    <w:p w14:paraId="01A4AD3D" w14:textId="77777777" w:rsidR="006E435D" w:rsidRPr="006E435D" w:rsidRDefault="006E435D" w:rsidP="006E435D">
      <w:pPr>
        <w:spacing w:line="360" w:lineRule="auto"/>
        <w:jc w:val="both"/>
        <w:rPr>
          <w:rFonts w:ascii="Sylfaen" w:hAnsi="Sylfaen"/>
          <w:sz w:val="20"/>
          <w:szCs w:val="20"/>
          <w:lang w:val="ka-GE"/>
        </w:rPr>
      </w:pPr>
    </w:p>
    <w:p w14:paraId="1D2CA190" w14:textId="77777777" w:rsidR="009637D4" w:rsidRPr="00AB50DC" w:rsidRDefault="009637D4" w:rsidP="009637D4">
      <w:pPr>
        <w:spacing w:line="360" w:lineRule="auto"/>
        <w:jc w:val="both"/>
        <w:rPr>
          <w:rFonts w:ascii="Sylfaen" w:hAnsi="Sylfaen"/>
          <w:b/>
          <w:bCs/>
          <w:i/>
          <w:iCs/>
          <w:sz w:val="20"/>
          <w:szCs w:val="20"/>
        </w:rPr>
      </w:pPr>
      <w:r w:rsidRPr="00AB50DC">
        <w:rPr>
          <w:rFonts w:ascii="Sylfaen" w:hAnsi="Sylfaen"/>
          <w:b/>
          <w:bCs/>
          <w:i/>
          <w:iCs/>
          <w:sz w:val="20"/>
          <w:szCs w:val="20"/>
          <w:lang w:val="ka-GE"/>
        </w:rPr>
        <w:t xml:space="preserve">Killian/Floris </w:t>
      </w:r>
    </w:p>
    <w:p w14:paraId="543EC8E9" w14:textId="3D7022DD" w:rsidR="009637D4" w:rsidRPr="00AB50DC" w:rsidRDefault="009637D4" w:rsidP="009637D4">
      <w:pPr>
        <w:spacing w:line="360" w:lineRule="auto"/>
        <w:jc w:val="both"/>
        <w:rPr>
          <w:rFonts w:ascii="Sylfaen" w:hAnsi="Sylfaen"/>
          <w:sz w:val="20"/>
          <w:szCs w:val="20"/>
        </w:rPr>
      </w:pPr>
      <w:r w:rsidRPr="00AB50DC">
        <w:rPr>
          <w:rFonts w:ascii="Sylfaen" w:hAnsi="Sylfaen"/>
          <w:sz w:val="20"/>
          <w:szCs w:val="20"/>
          <w:lang w:val="ka-GE"/>
        </w:rPr>
        <w:t xml:space="preserve">კილიანი და ფლორისი არიან მცირე ბიზნესის სტატუსის </w:t>
      </w:r>
      <w:r w:rsidR="006E435D">
        <w:rPr>
          <w:rFonts w:ascii="Sylfaen" w:hAnsi="Sylfaen"/>
          <w:sz w:val="20"/>
          <w:szCs w:val="20"/>
          <w:lang w:val="ka-GE"/>
        </w:rPr>
        <w:t>მქონე</w:t>
      </w:r>
      <w:r w:rsidRPr="00AB50DC">
        <w:rPr>
          <w:rFonts w:ascii="Sylfaen" w:hAnsi="Sylfaen"/>
          <w:sz w:val="20"/>
          <w:szCs w:val="20"/>
          <w:lang w:val="ka-GE"/>
        </w:rPr>
        <w:t xml:space="preserve">, არარეზიდენტი პირები, რომლებიც მუშაობენ როგორც ფრილანსერები და ცხოვრობენ საქართველოში. </w:t>
      </w:r>
    </w:p>
    <w:p w14:paraId="07AE63F2" w14:textId="77777777" w:rsidR="009637D4" w:rsidRDefault="009637D4" w:rsidP="009637D4">
      <w:pPr>
        <w:spacing w:line="360" w:lineRule="auto"/>
        <w:jc w:val="both"/>
        <w:rPr>
          <w:rFonts w:ascii="Sylfaen" w:hAnsi="Sylfaen"/>
          <w:sz w:val="20"/>
          <w:szCs w:val="20"/>
          <w:lang w:val="ka-GE"/>
        </w:rPr>
      </w:pPr>
      <w:r w:rsidRPr="00AB50DC">
        <w:rPr>
          <w:rFonts w:ascii="Sylfaen" w:hAnsi="Sylfaen"/>
          <w:sz w:val="20"/>
          <w:szCs w:val="20"/>
          <w:lang w:val="ka-GE"/>
        </w:rPr>
        <w:t>სიგმასა და მათი თანამშრომლობა უკვე რამდენიმე წელია აქტიურად მიმდინარეობს, სტანდარტული მომსახურებების (საგადასახადო რიპორტინგი, იურიდიული მომსახურება) გარდა სიგმა მათ მომსახურებას უწევს ყველა საჭირო მიმართულებით, მათ შორის უძრავ ქონებასთან დაკავშირებული საკითხების მოგვარება და ა.შ.</w:t>
      </w:r>
      <w:r w:rsidRPr="000620C5">
        <w:rPr>
          <w:rFonts w:ascii="Sylfaen" w:hAnsi="Sylfaen"/>
          <w:sz w:val="20"/>
          <w:szCs w:val="20"/>
          <w:lang w:val="ka-GE"/>
        </w:rPr>
        <w:t xml:space="preserve"> </w:t>
      </w:r>
    </w:p>
    <w:p w14:paraId="2F4D8DDA" w14:textId="2A8D80E4" w:rsidR="006E435D" w:rsidRDefault="006E435D" w:rsidP="009637D4">
      <w:pPr>
        <w:spacing w:line="360" w:lineRule="auto"/>
        <w:jc w:val="both"/>
        <w:rPr>
          <w:rFonts w:ascii="Sylfaen" w:hAnsi="Sylfaen"/>
          <w:b/>
          <w:i/>
          <w:sz w:val="20"/>
          <w:szCs w:val="20"/>
          <w:lang w:val="ka-GE"/>
        </w:rPr>
      </w:pPr>
      <w:r w:rsidRPr="006E435D">
        <w:rPr>
          <w:rFonts w:ascii="Sylfaen" w:hAnsi="Sylfaen"/>
          <w:b/>
          <w:i/>
          <w:sz w:val="20"/>
          <w:szCs w:val="20"/>
          <w:lang w:val="ka-GE"/>
        </w:rPr>
        <w:t>Killian/Floris</w:t>
      </w:r>
    </w:p>
    <w:p w14:paraId="3293DD78" w14:textId="1A89659E" w:rsidR="006E435D" w:rsidRDefault="006E435D" w:rsidP="009637D4">
      <w:pPr>
        <w:spacing w:line="360" w:lineRule="auto"/>
        <w:jc w:val="both"/>
        <w:rPr>
          <w:rFonts w:ascii="Sylfaen" w:hAnsi="Sylfaen"/>
          <w:sz w:val="20"/>
          <w:szCs w:val="20"/>
          <w:lang w:val="ka-GE"/>
        </w:rPr>
      </w:pPr>
      <w:r w:rsidRPr="006E435D">
        <w:rPr>
          <w:rFonts w:ascii="Sylfaen" w:hAnsi="Sylfaen"/>
          <w:sz w:val="20"/>
          <w:szCs w:val="20"/>
          <w:lang w:val="ka-GE"/>
        </w:rPr>
        <w:t>Killian and F</w:t>
      </w:r>
      <w:r>
        <w:rPr>
          <w:rFonts w:ascii="Sylfaen" w:hAnsi="Sylfaen"/>
          <w:sz w:val="20"/>
          <w:szCs w:val="20"/>
          <w:lang w:val="ka-GE"/>
        </w:rPr>
        <w:t xml:space="preserve">loris are small business owners </w:t>
      </w:r>
      <w:r>
        <w:rPr>
          <w:rFonts w:ascii="Sylfaen" w:hAnsi="Sylfaen"/>
          <w:sz w:val="20"/>
          <w:szCs w:val="20"/>
        </w:rPr>
        <w:t>and n</w:t>
      </w:r>
      <w:r w:rsidRPr="006E435D">
        <w:rPr>
          <w:rFonts w:ascii="Sylfaen" w:hAnsi="Sylfaen"/>
          <w:sz w:val="20"/>
          <w:szCs w:val="20"/>
          <w:lang w:val="ka-GE"/>
        </w:rPr>
        <w:t>on-resident individuals who work as freelancers and live in Georgia.</w:t>
      </w:r>
    </w:p>
    <w:p w14:paraId="55E4189A" w14:textId="269A07CA" w:rsidR="006E435D" w:rsidRPr="006E435D" w:rsidRDefault="006E435D" w:rsidP="009637D4">
      <w:pPr>
        <w:spacing w:line="360" w:lineRule="auto"/>
        <w:jc w:val="both"/>
        <w:rPr>
          <w:rFonts w:ascii="Sylfaen" w:hAnsi="Sylfaen"/>
          <w:sz w:val="20"/>
          <w:szCs w:val="20"/>
          <w:lang w:val="ka-GE"/>
        </w:rPr>
      </w:pPr>
      <w:r w:rsidRPr="006E435D">
        <w:rPr>
          <w:rFonts w:ascii="Sylfaen" w:hAnsi="Sylfaen"/>
          <w:sz w:val="20"/>
          <w:szCs w:val="20"/>
          <w:lang w:val="ka-GE"/>
        </w:rPr>
        <w:t xml:space="preserve">Sigma and their cooperation </w:t>
      </w:r>
      <w:r>
        <w:rPr>
          <w:rFonts w:ascii="Sylfaen" w:hAnsi="Sylfaen"/>
          <w:sz w:val="20"/>
          <w:szCs w:val="20"/>
        </w:rPr>
        <w:t>have</w:t>
      </w:r>
      <w:r w:rsidRPr="006E435D">
        <w:rPr>
          <w:rFonts w:ascii="Sylfaen" w:hAnsi="Sylfaen"/>
          <w:sz w:val="20"/>
          <w:szCs w:val="20"/>
          <w:lang w:val="ka-GE"/>
        </w:rPr>
        <w:t xml:space="preserve"> been active for several years, in addition to standard services (tax reporting, legal services), Sigma provides them with services in all necessary directions, including solving issues related to real estate, etc.</w:t>
      </w:r>
    </w:p>
    <w:p w14:paraId="4D479E87" w14:textId="77777777" w:rsidR="006E435D" w:rsidRPr="000620C5" w:rsidRDefault="006E435D" w:rsidP="009637D4">
      <w:pPr>
        <w:spacing w:line="360" w:lineRule="auto"/>
        <w:jc w:val="both"/>
        <w:rPr>
          <w:rFonts w:ascii="Sylfaen" w:hAnsi="Sylfaen"/>
          <w:sz w:val="20"/>
          <w:szCs w:val="20"/>
        </w:rPr>
      </w:pPr>
    </w:p>
    <w:p w14:paraId="483CF176" w14:textId="77777777" w:rsidR="009637D4" w:rsidRPr="000E5D88" w:rsidRDefault="009637D4" w:rsidP="009637D4">
      <w:pPr>
        <w:spacing w:line="360" w:lineRule="auto"/>
        <w:jc w:val="both"/>
        <w:rPr>
          <w:rFonts w:ascii="Sylfaen" w:hAnsi="Sylfaen"/>
          <w:b/>
          <w:bCs/>
          <w:i/>
          <w:iCs/>
          <w:sz w:val="20"/>
          <w:szCs w:val="20"/>
        </w:rPr>
      </w:pPr>
      <w:r w:rsidRPr="000E5D88">
        <w:rPr>
          <w:rFonts w:ascii="Sylfaen" w:hAnsi="Sylfaen"/>
          <w:b/>
          <w:bCs/>
          <w:i/>
          <w:iCs/>
          <w:sz w:val="20"/>
          <w:szCs w:val="20"/>
        </w:rPr>
        <w:t>სასტუმრო ჰარმონია აბასთუმანი</w:t>
      </w:r>
    </w:p>
    <w:p w14:paraId="65081EB2" w14:textId="77777777" w:rsidR="009637D4" w:rsidRDefault="009637D4" w:rsidP="009637D4">
      <w:pPr>
        <w:spacing w:line="360" w:lineRule="auto"/>
        <w:jc w:val="both"/>
        <w:rPr>
          <w:rFonts w:ascii="Sylfaen" w:hAnsi="Sylfaen" w:cs="Sylfaen"/>
          <w:color w:val="050505"/>
          <w:sz w:val="20"/>
          <w:szCs w:val="20"/>
        </w:rPr>
      </w:pPr>
      <w:r>
        <w:rPr>
          <w:rFonts w:ascii="Sylfaen" w:hAnsi="Sylfaen" w:cs="Sylfaen"/>
          <w:color w:val="050505"/>
          <w:sz w:val="20"/>
          <w:szCs w:val="20"/>
          <w:lang w:val="ka-GE"/>
        </w:rPr>
        <w:t xml:space="preserve">კომპანია ჰარმონიამ შეისყიდა ოჯახური ტიპის, ცხრანომრიანი სასტუმრო კურურტ აბასთუმანში. სიგმა ჯგუფი დაეხმარა მენეჯმენტს ბიზნეს გეგმის შედგენაში, კომერციული ბანკიდან ფინანსური სახსრების მოძიებაში და სასტუმროს რე-ბრენდინგში. </w:t>
      </w:r>
    </w:p>
    <w:p w14:paraId="038E82E9" w14:textId="77777777" w:rsidR="009637D4" w:rsidRDefault="009637D4" w:rsidP="009637D4">
      <w:pPr>
        <w:spacing w:line="360" w:lineRule="auto"/>
        <w:jc w:val="both"/>
        <w:rPr>
          <w:rFonts w:ascii="Sylfaen" w:hAnsi="Sylfaen" w:cs="Sylfaen"/>
          <w:color w:val="050505"/>
          <w:sz w:val="20"/>
          <w:szCs w:val="20"/>
        </w:rPr>
      </w:pPr>
      <w:r>
        <w:rPr>
          <w:rFonts w:ascii="Sylfaen" w:hAnsi="Sylfaen" w:cs="Sylfaen"/>
          <w:color w:val="050505"/>
          <w:sz w:val="20"/>
          <w:szCs w:val="20"/>
          <w:lang w:val="ka-GE"/>
        </w:rPr>
        <w:t xml:space="preserve">ამ ეტაპზე, სიგმა უწევს ჰარმონიას შემდეგ მომსახურებებს: </w:t>
      </w:r>
    </w:p>
    <w:p w14:paraId="0D40DBDF" w14:textId="77777777" w:rsidR="009637D4" w:rsidRDefault="009637D4" w:rsidP="009637D4">
      <w:pPr>
        <w:pStyle w:val="ListParagraph"/>
        <w:numPr>
          <w:ilvl w:val="0"/>
          <w:numId w:val="8"/>
        </w:numPr>
        <w:spacing w:after="0" w:line="360" w:lineRule="auto"/>
        <w:jc w:val="both"/>
        <w:rPr>
          <w:rFonts w:ascii="Sylfaen" w:hAnsi="Sylfaen" w:cs="Sylfaen"/>
          <w:color w:val="050505"/>
          <w:sz w:val="20"/>
          <w:szCs w:val="20"/>
        </w:rPr>
      </w:pPr>
      <w:r>
        <w:rPr>
          <w:rFonts w:ascii="Sylfaen" w:hAnsi="Sylfaen" w:cs="Sylfaen"/>
          <w:color w:val="050505"/>
          <w:sz w:val="20"/>
          <w:szCs w:val="20"/>
          <w:lang w:val="ka-GE"/>
        </w:rPr>
        <w:t xml:space="preserve">ბუღალტრული აღრიცხვა; </w:t>
      </w:r>
    </w:p>
    <w:p w14:paraId="0C3FA879" w14:textId="77777777" w:rsidR="009637D4" w:rsidRDefault="009637D4" w:rsidP="009637D4">
      <w:pPr>
        <w:pStyle w:val="ListParagraph"/>
        <w:numPr>
          <w:ilvl w:val="0"/>
          <w:numId w:val="8"/>
        </w:numPr>
        <w:spacing w:after="0" w:line="360" w:lineRule="auto"/>
        <w:jc w:val="both"/>
        <w:rPr>
          <w:rFonts w:ascii="Sylfaen" w:hAnsi="Sylfaen" w:cs="Sylfaen"/>
          <w:color w:val="050505"/>
          <w:sz w:val="20"/>
          <w:szCs w:val="20"/>
        </w:rPr>
      </w:pPr>
      <w:r>
        <w:rPr>
          <w:rFonts w:ascii="Sylfaen" w:hAnsi="Sylfaen" w:cs="Sylfaen"/>
          <w:color w:val="050505"/>
          <w:sz w:val="20"/>
          <w:szCs w:val="20"/>
          <w:lang w:val="ka-GE"/>
        </w:rPr>
        <w:t xml:space="preserve">საგადასახადო აღრიცხვა; </w:t>
      </w:r>
    </w:p>
    <w:p w14:paraId="012ECEC0" w14:textId="77777777" w:rsidR="009637D4" w:rsidRDefault="009637D4" w:rsidP="009637D4">
      <w:pPr>
        <w:pStyle w:val="ListParagraph"/>
        <w:numPr>
          <w:ilvl w:val="0"/>
          <w:numId w:val="8"/>
        </w:numPr>
        <w:spacing w:after="0" w:line="360" w:lineRule="auto"/>
        <w:jc w:val="both"/>
        <w:rPr>
          <w:rFonts w:ascii="Sylfaen" w:hAnsi="Sylfaen" w:cs="Sylfaen"/>
          <w:color w:val="050505"/>
          <w:sz w:val="20"/>
          <w:szCs w:val="20"/>
        </w:rPr>
      </w:pPr>
      <w:r>
        <w:rPr>
          <w:rFonts w:ascii="Sylfaen" w:hAnsi="Sylfaen" w:cs="Sylfaen"/>
          <w:color w:val="050505"/>
          <w:sz w:val="20"/>
          <w:szCs w:val="20"/>
          <w:lang w:val="ka-GE"/>
        </w:rPr>
        <w:t xml:space="preserve">ჯავშნების მართვა; </w:t>
      </w:r>
    </w:p>
    <w:p w14:paraId="7BBE5657" w14:textId="77777777" w:rsidR="009637D4" w:rsidRDefault="009637D4" w:rsidP="009637D4">
      <w:pPr>
        <w:pStyle w:val="ListParagraph"/>
        <w:numPr>
          <w:ilvl w:val="0"/>
          <w:numId w:val="8"/>
        </w:numPr>
        <w:spacing w:after="0" w:line="360" w:lineRule="auto"/>
        <w:jc w:val="both"/>
        <w:rPr>
          <w:rFonts w:ascii="Sylfaen" w:hAnsi="Sylfaen" w:cs="Sylfaen"/>
          <w:color w:val="050505"/>
          <w:sz w:val="20"/>
          <w:szCs w:val="20"/>
        </w:rPr>
      </w:pPr>
      <w:r>
        <w:rPr>
          <w:rFonts w:ascii="Sylfaen" w:hAnsi="Sylfaen" w:cs="Sylfaen"/>
          <w:color w:val="050505"/>
          <w:sz w:val="20"/>
          <w:szCs w:val="20"/>
          <w:lang w:val="ka-GE"/>
        </w:rPr>
        <w:t xml:space="preserve">კომუნიკაცია კლიენტებთან; </w:t>
      </w:r>
    </w:p>
    <w:p w14:paraId="50034975" w14:textId="77777777" w:rsidR="009637D4" w:rsidRDefault="009637D4" w:rsidP="009637D4">
      <w:pPr>
        <w:pStyle w:val="ListParagraph"/>
        <w:numPr>
          <w:ilvl w:val="0"/>
          <w:numId w:val="8"/>
        </w:numPr>
        <w:spacing w:after="0" w:line="360" w:lineRule="auto"/>
        <w:jc w:val="both"/>
        <w:rPr>
          <w:rFonts w:ascii="Sylfaen" w:hAnsi="Sylfaen" w:cs="Sylfaen"/>
          <w:color w:val="050505"/>
          <w:sz w:val="20"/>
          <w:szCs w:val="20"/>
        </w:rPr>
      </w:pPr>
      <w:r>
        <w:rPr>
          <w:rFonts w:ascii="Sylfaen" w:hAnsi="Sylfaen" w:cs="Sylfaen"/>
          <w:color w:val="050505"/>
          <w:sz w:val="20"/>
          <w:szCs w:val="20"/>
          <w:lang w:val="ka-GE"/>
        </w:rPr>
        <w:t xml:space="preserve">შესყიდვების ოპტიმიზაცია და მართვა; </w:t>
      </w:r>
    </w:p>
    <w:p w14:paraId="2925EAA4" w14:textId="77777777" w:rsidR="009637D4" w:rsidRDefault="009637D4" w:rsidP="009637D4">
      <w:pPr>
        <w:pStyle w:val="ListParagraph"/>
        <w:numPr>
          <w:ilvl w:val="0"/>
          <w:numId w:val="8"/>
        </w:numPr>
        <w:spacing w:after="0" w:line="360" w:lineRule="auto"/>
        <w:jc w:val="both"/>
        <w:rPr>
          <w:rFonts w:ascii="Sylfaen" w:hAnsi="Sylfaen" w:cs="Sylfaen"/>
          <w:color w:val="050505"/>
          <w:sz w:val="20"/>
          <w:szCs w:val="20"/>
        </w:rPr>
      </w:pPr>
      <w:r>
        <w:rPr>
          <w:rFonts w:ascii="Sylfaen" w:hAnsi="Sylfaen" w:cs="Sylfaen"/>
          <w:color w:val="050505"/>
          <w:sz w:val="20"/>
          <w:szCs w:val="20"/>
          <w:lang w:val="ka-GE"/>
        </w:rPr>
        <w:t xml:space="preserve">იურიდიული მომსახურებები; </w:t>
      </w:r>
    </w:p>
    <w:p w14:paraId="2EA766F4" w14:textId="77777777" w:rsidR="009637D4" w:rsidRDefault="009637D4" w:rsidP="009637D4">
      <w:pPr>
        <w:pStyle w:val="ListParagraph"/>
        <w:numPr>
          <w:ilvl w:val="0"/>
          <w:numId w:val="8"/>
        </w:numPr>
        <w:spacing w:after="0" w:line="360" w:lineRule="auto"/>
        <w:jc w:val="both"/>
        <w:rPr>
          <w:rFonts w:ascii="Sylfaen" w:hAnsi="Sylfaen" w:cs="Sylfaen"/>
          <w:color w:val="050505"/>
          <w:sz w:val="20"/>
          <w:szCs w:val="20"/>
        </w:rPr>
      </w:pPr>
      <w:r>
        <w:rPr>
          <w:rFonts w:ascii="Sylfaen" w:hAnsi="Sylfaen" w:cs="Sylfaen"/>
          <w:color w:val="050505"/>
          <w:sz w:val="20"/>
          <w:szCs w:val="20"/>
          <w:lang w:val="ka-GE"/>
        </w:rPr>
        <w:t xml:space="preserve">ანგარიშგება ბანკთან; </w:t>
      </w:r>
    </w:p>
    <w:p w14:paraId="67255C28" w14:textId="77777777" w:rsidR="009637D4" w:rsidRPr="000E5D88" w:rsidRDefault="009637D4" w:rsidP="009637D4">
      <w:pPr>
        <w:pStyle w:val="ListParagraph"/>
        <w:numPr>
          <w:ilvl w:val="0"/>
          <w:numId w:val="8"/>
        </w:numPr>
        <w:spacing w:after="0" w:line="360" w:lineRule="auto"/>
        <w:jc w:val="both"/>
        <w:rPr>
          <w:rFonts w:ascii="Sylfaen" w:hAnsi="Sylfaen" w:cs="Sylfaen"/>
          <w:color w:val="050505"/>
          <w:sz w:val="20"/>
          <w:szCs w:val="20"/>
        </w:rPr>
      </w:pPr>
      <w:r>
        <w:rPr>
          <w:rFonts w:ascii="Sylfaen" w:hAnsi="Sylfaen" w:cs="Sylfaen"/>
          <w:color w:val="050505"/>
          <w:sz w:val="20"/>
          <w:szCs w:val="20"/>
          <w:lang w:val="ka-GE"/>
        </w:rPr>
        <w:t xml:space="preserve">სოციალური მედიის მართვა. </w:t>
      </w:r>
    </w:p>
    <w:p w14:paraId="1F4D493E" w14:textId="550F4D99" w:rsidR="009637D4" w:rsidRPr="00D3470A" w:rsidRDefault="00D3470A" w:rsidP="009637D4">
      <w:pPr>
        <w:rPr>
          <w:rFonts w:ascii="Sylfaen" w:hAnsi="Sylfaen"/>
          <w:b/>
          <w:i/>
          <w:lang w:val="ka-GE"/>
        </w:rPr>
      </w:pPr>
      <w:r w:rsidRPr="00D3470A">
        <w:rPr>
          <w:rFonts w:ascii="Sylfaen" w:hAnsi="Sylfaen"/>
          <w:b/>
          <w:i/>
          <w:lang w:val="ka-GE"/>
        </w:rPr>
        <w:lastRenderedPageBreak/>
        <w:t>Hotel Harmony Abastumani</w:t>
      </w:r>
    </w:p>
    <w:p w14:paraId="72FF99C6" w14:textId="77777777" w:rsidR="009637D4" w:rsidRDefault="009637D4" w:rsidP="009637D4">
      <w:pPr>
        <w:rPr>
          <w:rFonts w:ascii="Sylfaen" w:hAnsi="Sylfaen"/>
          <w:lang w:val="ka-GE"/>
        </w:rPr>
      </w:pPr>
    </w:p>
    <w:p w14:paraId="521D9ACF" w14:textId="77777777" w:rsidR="00D3470A" w:rsidRPr="00D3470A" w:rsidRDefault="00D3470A" w:rsidP="00D3470A">
      <w:pPr>
        <w:rPr>
          <w:rFonts w:ascii="Sylfaen" w:hAnsi="Sylfaen"/>
          <w:lang w:val="ka-GE"/>
        </w:rPr>
      </w:pPr>
      <w:r w:rsidRPr="00D3470A">
        <w:rPr>
          <w:rFonts w:ascii="Sylfaen" w:hAnsi="Sylfaen"/>
          <w:lang w:val="ka-GE"/>
        </w:rPr>
        <w:t>Harmony company bought a family-type, nine-room hotel in Kururt Abastuman. Sigma Group helped the management to draw up a business plan, find financial funds from a commercial bank and re-brand the hotel.</w:t>
      </w:r>
    </w:p>
    <w:p w14:paraId="52BB415B" w14:textId="54C8E232" w:rsidR="009637D4" w:rsidRDefault="00D3470A" w:rsidP="00D3470A">
      <w:pPr>
        <w:rPr>
          <w:rFonts w:ascii="Sylfaen" w:hAnsi="Sylfaen"/>
          <w:lang w:val="ka-GE"/>
        </w:rPr>
      </w:pPr>
      <w:r w:rsidRPr="00D3470A">
        <w:rPr>
          <w:rFonts w:ascii="Sylfaen" w:hAnsi="Sylfaen"/>
          <w:lang w:val="ka-GE"/>
        </w:rPr>
        <w:t>At this point, Sigma provides the following services:</w:t>
      </w:r>
    </w:p>
    <w:p w14:paraId="725A69D9" w14:textId="05EE91BC" w:rsidR="00D3470A" w:rsidRPr="00D3470A" w:rsidRDefault="00D3470A" w:rsidP="00D3470A">
      <w:pPr>
        <w:rPr>
          <w:rFonts w:ascii="Sylfaen" w:hAnsi="Sylfaen"/>
          <w:lang w:val="ka-GE"/>
        </w:rPr>
      </w:pPr>
      <w:r>
        <w:rPr>
          <w:rFonts w:ascii="Sylfaen" w:hAnsi="Sylfaen"/>
          <w:lang w:val="ka-GE"/>
        </w:rPr>
        <w:t>-</w:t>
      </w:r>
      <w:r w:rsidRPr="00D3470A">
        <w:rPr>
          <w:rFonts w:ascii="Sylfaen" w:hAnsi="Sylfaen"/>
          <w:lang w:val="ka-GE"/>
        </w:rPr>
        <w:t>Accounting;</w:t>
      </w:r>
    </w:p>
    <w:p w14:paraId="119B9522" w14:textId="0B976AC9" w:rsidR="00D3470A" w:rsidRPr="00D3470A" w:rsidRDefault="00D3470A" w:rsidP="00D3470A">
      <w:pPr>
        <w:rPr>
          <w:rFonts w:ascii="Sylfaen" w:hAnsi="Sylfaen"/>
          <w:lang w:val="ka-GE"/>
        </w:rPr>
      </w:pPr>
      <w:r>
        <w:rPr>
          <w:rFonts w:ascii="Sylfaen" w:hAnsi="Sylfaen"/>
          <w:lang w:val="ka-GE"/>
        </w:rPr>
        <w:t>-</w:t>
      </w:r>
      <w:r>
        <w:rPr>
          <w:rFonts w:ascii="Sylfaen" w:hAnsi="Sylfaen"/>
        </w:rPr>
        <w:t>T</w:t>
      </w:r>
      <w:r w:rsidRPr="00D3470A">
        <w:rPr>
          <w:rFonts w:ascii="Sylfaen" w:hAnsi="Sylfaen"/>
          <w:lang w:val="ka-GE"/>
        </w:rPr>
        <w:t>ax accounting;</w:t>
      </w:r>
    </w:p>
    <w:p w14:paraId="18B4F107" w14:textId="10D55F70" w:rsidR="00D3470A" w:rsidRPr="00D3470A" w:rsidRDefault="00D3470A" w:rsidP="00D3470A">
      <w:pPr>
        <w:rPr>
          <w:rFonts w:ascii="Sylfaen" w:hAnsi="Sylfaen"/>
          <w:lang w:val="ka-GE"/>
        </w:rPr>
      </w:pPr>
      <w:r>
        <w:rPr>
          <w:rFonts w:ascii="Sylfaen" w:hAnsi="Sylfaen"/>
          <w:lang w:val="ka-GE"/>
        </w:rPr>
        <w:t xml:space="preserve">- </w:t>
      </w:r>
      <w:r>
        <w:rPr>
          <w:rFonts w:ascii="Sylfaen" w:hAnsi="Sylfaen"/>
        </w:rPr>
        <w:t>M</w:t>
      </w:r>
      <w:r w:rsidRPr="00D3470A">
        <w:rPr>
          <w:rFonts w:ascii="Sylfaen" w:hAnsi="Sylfaen"/>
          <w:lang w:val="ka-GE"/>
        </w:rPr>
        <w:t>anagement of bookings;</w:t>
      </w:r>
    </w:p>
    <w:p w14:paraId="708F4B71" w14:textId="40FF6106" w:rsidR="00D3470A" w:rsidRPr="00D3470A" w:rsidRDefault="00D3470A" w:rsidP="00D3470A">
      <w:pPr>
        <w:rPr>
          <w:rFonts w:ascii="Sylfaen" w:hAnsi="Sylfaen"/>
          <w:lang w:val="ka-GE"/>
        </w:rPr>
      </w:pPr>
      <w:r>
        <w:rPr>
          <w:rFonts w:ascii="Sylfaen" w:hAnsi="Sylfaen"/>
          <w:lang w:val="ka-GE"/>
        </w:rPr>
        <w:t xml:space="preserve">- </w:t>
      </w:r>
      <w:r>
        <w:rPr>
          <w:rFonts w:ascii="Sylfaen" w:hAnsi="Sylfaen"/>
        </w:rPr>
        <w:t>C</w:t>
      </w:r>
      <w:r w:rsidRPr="00D3470A">
        <w:rPr>
          <w:rFonts w:ascii="Sylfaen" w:hAnsi="Sylfaen"/>
          <w:lang w:val="ka-GE"/>
        </w:rPr>
        <w:t>ommunication with clients;</w:t>
      </w:r>
    </w:p>
    <w:p w14:paraId="444E2D34" w14:textId="70642C9C" w:rsidR="00D3470A" w:rsidRPr="00D3470A" w:rsidRDefault="00D3470A" w:rsidP="00D3470A">
      <w:pPr>
        <w:rPr>
          <w:rFonts w:ascii="Sylfaen" w:hAnsi="Sylfaen"/>
          <w:lang w:val="ka-GE"/>
        </w:rPr>
      </w:pPr>
      <w:r>
        <w:rPr>
          <w:rFonts w:ascii="Sylfaen" w:hAnsi="Sylfaen"/>
          <w:lang w:val="ka-GE"/>
        </w:rPr>
        <w:t xml:space="preserve">- </w:t>
      </w:r>
      <w:r>
        <w:rPr>
          <w:rFonts w:ascii="Sylfaen" w:hAnsi="Sylfaen"/>
        </w:rPr>
        <w:t>O</w:t>
      </w:r>
      <w:r w:rsidRPr="00D3470A">
        <w:rPr>
          <w:rFonts w:ascii="Sylfaen" w:hAnsi="Sylfaen"/>
          <w:lang w:val="ka-GE"/>
        </w:rPr>
        <w:t>ptimization and management of purchases;</w:t>
      </w:r>
    </w:p>
    <w:p w14:paraId="0629072D" w14:textId="1D876287" w:rsidR="00D3470A" w:rsidRPr="00D3470A" w:rsidRDefault="00D3470A" w:rsidP="00D3470A">
      <w:pPr>
        <w:rPr>
          <w:rFonts w:ascii="Sylfaen" w:hAnsi="Sylfaen"/>
          <w:lang w:val="ka-GE"/>
        </w:rPr>
      </w:pPr>
      <w:r>
        <w:rPr>
          <w:rFonts w:ascii="Sylfaen" w:hAnsi="Sylfaen"/>
          <w:lang w:val="ka-GE"/>
        </w:rPr>
        <w:t xml:space="preserve">- </w:t>
      </w:r>
      <w:r>
        <w:rPr>
          <w:rFonts w:ascii="Sylfaen" w:hAnsi="Sylfaen"/>
        </w:rPr>
        <w:t>L</w:t>
      </w:r>
      <w:r w:rsidRPr="00D3470A">
        <w:rPr>
          <w:rFonts w:ascii="Sylfaen" w:hAnsi="Sylfaen"/>
          <w:lang w:val="ka-GE"/>
        </w:rPr>
        <w:t>egal services;</w:t>
      </w:r>
    </w:p>
    <w:p w14:paraId="6F04F04F" w14:textId="68052AF3" w:rsidR="00D3470A" w:rsidRPr="00D3470A" w:rsidRDefault="00D3470A" w:rsidP="00D3470A">
      <w:pPr>
        <w:rPr>
          <w:rFonts w:ascii="Sylfaen" w:hAnsi="Sylfaen"/>
          <w:lang w:val="ka-GE"/>
        </w:rPr>
      </w:pPr>
      <w:r>
        <w:rPr>
          <w:rFonts w:ascii="Sylfaen" w:hAnsi="Sylfaen"/>
          <w:lang w:val="ka-GE"/>
        </w:rPr>
        <w:t xml:space="preserve">- </w:t>
      </w:r>
      <w:r>
        <w:rPr>
          <w:rFonts w:ascii="Sylfaen" w:hAnsi="Sylfaen"/>
        </w:rPr>
        <w:t>R</w:t>
      </w:r>
      <w:r w:rsidRPr="00D3470A">
        <w:rPr>
          <w:rFonts w:ascii="Sylfaen" w:hAnsi="Sylfaen"/>
          <w:lang w:val="ka-GE"/>
        </w:rPr>
        <w:t>eporting to the bank;</w:t>
      </w:r>
    </w:p>
    <w:p w14:paraId="1160E481" w14:textId="2B83F1EC" w:rsidR="00D3470A" w:rsidRDefault="00D3470A" w:rsidP="00D3470A">
      <w:pPr>
        <w:rPr>
          <w:rFonts w:ascii="Sylfaen" w:hAnsi="Sylfaen"/>
          <w:lang w:val="ka-GE"/>
        </w:rPr>
      </w:pPr>
      <w:r w:rsidRPr="00D3470A">
        <w:rPr>
          <w:rFonts w:ascii="Sylfaen" w:hAnsi="Sylfaen"/>
          <w:lang w:val="ka-GE"/>
        </w:rPr>
        <w:t>- S</w:t>
      </w:r>
      <w:bookmarkStart w:id="1" w:name="_GoBack"/>
      <w:bookmarkEnd w:id="1"/>
      <w:r w:rsidRPr="00D3470A">
        <w:rPr>
          <w:rFonts w:ascii="Sylfaen" w:hAnsi="Sylfaen"/>
          <w:lang w:val="ka-GE"/>
        </w:rPr>
        <w:t>ocial media management.</w:t>
      </w:r>
    </w:p>
    <w:p w14:paraId="399A80B1" w14:textId="77777777" w:rsidR="00D3470A" w:rsidRDefault="00D3470A" w:rsidP="00D3470A">
      <w:pPr>
        <w:rPr>
          <w:rFonts w:ascii="Sylfaen" w:hAnsi="Sylfaen"/>
          <w:lang w:val="ka-GE"/>
        </w:rPr>
      </w:pPr>
    </w:p>
    <w:p w14:paraId="74C726C8" w14:textId="77777777" w:rsidR="009637D4" w:rsidRDefault="009637D4" w:rsidP="009637D4">
      <w:pPr>
        <w:rPr>
          <w:rFonts w:ascii="Sylfaen" w:hAnsi="Sylfaen"/>
          <w:lang w:val="ka-GE"/>
        </w:rPr>
      </w:pPr>
    </w:p>
    <w:p w14:paraId="1727C7FC" w14:textId="77777777" w:rsidR="009637D4" w:rsidRDefault="009637D4" w:rsidP="009637D4">
      <w:pPr>
        <w:rPr>
          <w:rFonts w:ascii="Sylfaen" w:hAnsi="Sylfaen"/>
          <w:lang w:val="ka-GE"/>
        </w:rPr>
      </w:pPr>
    </w:p>
    <w:p w14:paraId="6C2FD5CD" w14:textId="77777777" w:rsidR="009637D4" w:rsidRDefault="009637D4" w:rsidP="009637D4">
      <w:pPr>
        <w:rPr>
          <w:rFonts w:ascii="Sylfaen" w:hAnsi="Sylfaen"/>
          <w:lang w:val="ka-GE"/>
        </w:rPr>
      </w:pPr>
    </w:p>
    <w:p w14:paraId="022A0FB7" w14:textId="77777777" w:rsidR="009637D4" w:rsidRDefault="009637D4" w:rsidP="009637D4">
      <w:pPr>
        <w:rPr>
          <w:rFonts w:ascii="Sylfaen" w:hAnsi="Sylfaen"/>
          <w:lang w:val="ka-GE"/>
        </w:rPr>
      </w:pPr>
    </w:p>
    <w:p w14:paraId="22A984DF" w14:textId="77777777" w:rsidR="009637D4" w:rsidRDefault="009637D4" w:rsidP="009637D4">
      <w:pPr>
        <w:rPr>
          <w:rFonts w:ascii="Sylfaen" w:hAnsi="Sylfaen"/>
          <w:lang w:val="ka-GE"/>
        </w:rPr>
      </w:pPr>
    </w:p>
    <w:p w14:paraId="5C5B2AFD" w14:textId="77777777" w:rsidR="009637D4" w:rsidRDefault="009637D4" w:rsidP="009637D4">
      <w:pPr>
        <w:rPr>
          <w:rFonts w:ascii="Sylfaen" w:hAnsi="Sylfaen"/>
          <w:lang w:val="ka-GE"/>
        </w:rPr>
      </w:pPr>
    </w:p>
    <w:p w14:paraId="308D23CC" w14:textId="77777777" w:rsidR="009637D4" w:rsidRDefault="009637D4" w:rsidP="009637D4">
      <w:pPr>
        <w:rPr>
          <w:rFonts w:ascii="Sylfaen" w:hAnsi="Sylfaen"/>
          <w:lang w:val="ka-GE"/>
        </w:rPr>
      </w:pPr>
    </w:p>
    <w:p w14:paraId="31A31490" w14:textId="77777777" w:rsidR="009637D4" w:rsidRDefault="009637D4" w:rsidP="009637D4">
      <w:pPr>
        <w:rPr>
          <w:rFonts w:ascii="Sylfaen" w:hAnsi="Sylfaen"/>
          <w:lang w:val="ka-GE"/>
        </w:rPr>
      </w:pPr>
    </w:p>
    <w:p w14:paraId="5858AEC7" w14:textId="77777777" w:rsidR="009637D4" w:rsidRDefault="009637D4" w:rsidP="009637D4">
      <w:pPr>
        <w:rPr>
          <w:rFonts w:ascii="Sylfaen" w:hAnsi="Sylfaen"/>
          <w:lang w:val="ka-GE"/>
        </w:rPr>
      </w:pPr>
    </w:p>
    <w:p w14:paraId="5D35F9A8" w14:textId="77777777" w:rsidR="009637D4" w:rsidRDefault="009637D4" w:rsidP="009637D4">
      <w:pPr>
        <w:rPr>
          <w:rFonts w:ascii="Sylfaen" w:hAnsi="Sylfaen"/>
          <w:lang w:val="ka-GE"/>
        </w:rPr>
      </w:pPr>
    </w:p>
    <w:p w14:paraId="7AB79B69" w14:textId="77777777" w:rsidR="009637D4" w:rsidRPr="00D94A74" w:rsidRDefault="009637D4" w:rsidP="009637D4">
      <w:pPr>
        <w:rPr>
          <w:rFonts w:ascii="Sylfaen" w:hAnsi="Sylfaen"/>
          <w:lang w:val="ka-GE"/>
        </w:rPr>
      </w:pPr>
    </w:p>
    <w:p w14:paraId="70D2153C" w14:textId="77777777" w:rsidR="009637D4" w:rsidRPr="00D94A74" w:rsidRDefault="009637D4" w:rsidP="009637D4">
      <w:pPr>
        <w:rPr>
          <w:rFonts w:ascii="Sylfaen" w:hAnsi="Sylfaen"/>
          <w:lang w:val="ka-GE"/>
        </w:rPr>
      </w:pPr>
    </w:p>
    <w:p w14:paraId="46859602" w14:textId="77777777" w:rsidR="009637D4" w:rsidRPr="007E2698" w:rsidRDefault="009637D4" w:rsidP="009637D4">
      <w:pPr>
        <w:rPr>
          <w:rFonts w:ascii="Sylfaen" w:hAnsi="Sylfaen"/>
          <w:lang w:val="ka-GE"/>
        </w:rPr>
      </w:pPr>
      <w:r w:rsidRPr="00D94A74">
        <w:rPr>
          <w:rFonts w:ascii="Sylfaen" w:hAnsi="Sylfaen"/>
          <w:lang w:val="ka-GE"/>
        </w:rPr>
        <w:t xml:space="preserve">სექცია 4 : </w:t>
      </w:r>
      <w:r>
        <w:rPr>
          <w:rFonts w:ascii="Sylfaen" w:hAnsi="Sylfaen"/>
        </w:rPr>
        <w:t xml:space="preserve"> </w:t>
      </w:r>
      <w:r>
        <w:rPr>
          <w:rFonts w:ascii="Sylfaen" w:hAnsi="Sylfaen"/>
          <w:lang w:val="ka-GE"/>
        </w:rPr>
        <w:t>აქ თუ შეიძლება, რომ ჩავანაცვლოთ- მიმდინარე კლიენტები, განხორციელებული პროექტები, მოზიდული ფინანსური რესურსი მაჩვენებლები.</w:t>
      </w:r>
    </w:p>
    <w:p w14:paraId="0DD8A445" w14:textId="77777777" w:rsidR="009637D4" w:rsidRPr="00D94A74" w:rsidRDefault="009637D4" w:rsidP="009637D4">
      <w:pPr>
        <w:rPr>
          <w:rFonts w:ascii="Sylfaen" w:hAnsi="Sylfaen"/>
          <w:lang w:val="ka-GE"/>
        </w:rPr>
      </w:pPr>
      <w:r w:rsidRPr="00D94A74">
        <w:rPr>
          <w:rFonts w:ascii="Sylfaen" w:hAnsi="Sylfaen"/>
          <w:noProof/>
        </w:rPr>
        <w:lastRenderedPageBreak/>
        <w:drawing>
          <wp:inline distT="0" distB="0" distL="0" distR="0" wp14:anchorId="60B951AA" wp14:editId="407EDD72">
            <wp:extent cx="5943600" cy="14185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18590"/>
                    </a:xfrm>
                    <a:prstGeom prst="rect">
                      <a:avLst/>
                    </a:prstGeom>
                  </pic:spPr>
                </pic:pic>
              </a:graphicData>
            </a:graphic>
          </wp:inline>
        </w:drawing>
      </w:r>
    </w:p>
    <w:p w14:paraId="4B22A0DD" w14:textId="77777777" w:rsidR="009637D4" w:rsidRDefault="009637D4" w:rsidP="009637D4">
      <w:pPr>
        <w:rPr>
          <w:rFonts w:ascii="Sylfaen" w:hAnsi="Sylfaen"/>
          <w:lang w:val="ka-GE"/>
        </w:rPr>
      </w:pPr>
    </w:p>
    <w:p w14:paraId="0A82282A" w14:textId="77777777" w:rsidR="009637D4" w:rsidRDefault="009637D4" w:rsidP="009637D4">
      <w:pPr>
        <w:rPr>
          <w:rFonts w:ascii="Sylfaen" w:hAnsi="Sylfaen"/>
          <w:lang w:val="ka-GE"/>
        </w:rPr>
      </w:pPr>
    </w:p>
    <w:p w14:paraId="3E4B799F" w14:textId="77777777" w:rsidR="009637D4" w:rsidRDefault="009637D4" w:rsidP="009637D4">
      <w:pPr>
        <w:rPr>
          <w:rFonts w:ascii="Sylfaen" w:hAnsi="Sylfaen"/>
          <w:lang w:val="ka-GE"/>
        </w:rPr>
      </w:pPr>
    </w:p>
    <w:p w14:paraId="7085A299" w14:textId="77777777" w:rsidR="009637D4" w:rsidRDefault="009637D4" w:rsidP="009637D4">
      <w:pPr>
        <w:rPr>
          <w:rFonts w:ascii="Sylfaen" w:hAnsi="Sylfaen"/>
          <w:lang w:val="ka-GE"/>
        </w:rPr>
      </w:pPr>
    </w:p>
    <w:p w14:paraId="51BBBF9E" w14:textId="77777777" w:rsidR="009637D4" w:rsidRDefault="009637D4" w:rsidP="009637D4">
      <w:pPr>
        <w:rPr>
          <w:rFonts w:ascii="Sylfaen" w:hAnsi="Sylfaen"/>
          <w:lang w:val="ka-GE"/>
        </w:rPr>
      </w:pPr>
    </w:p>
    <w:p w14:paraId="2AB2E9F0" w14:textId="77777777" w:rsidR="009637D4" w:rsidRDefault="009637D4" w:rsidP="009637D4">
      <w:pPr>
        <w:rPr>
          <w:rFonts w:ascii="Sylfaen" w:hAnsi="Sylfaen"/>
          <w:lang w:val="ka-GE"/>
        </w:rPr>
      </w:pPr>
    </w:p>
    <w:p w14:paraId="2CC5785A" w14:textId="77777777" w:rsidR="009637D4" w:rsidRDefault="009637D4" w:rsidP="009637D4">
      <w:pPr>
        <w:rPr>
          <w:rFonts w:ascii="Sylfaen" w:hAnsi="Sylfaen"/>
          <w:lang w:val="ka-GE"/>
        </w:rPr>
      </w:pPr>
    </w:p>
    <w:p w14:paraId="2EA6D835" w14:textId="77777777" w:rsidR="009637D4" w:rsidRDefault="009637D4" w:rsidP="009637D4">
      <w:pPr>
        <w:rPr>
          <w:rFonts w:ascii="Sylfaen" w:hAnsi="Sylfaen"/>
          <w:lang w:val="ka-GE"/>
        </w:rPr>
      </w:pPr>
    </w:p>
    <w:p w14:paraId="51C135FB" w14:textId="77777777" w:rsidR="009637D4" w:rsidRDefault="009637D4" w:rsidP="009637D4">
      <w:pPr>
        <w:rPr>
          <w:rFonts w:ascii="Sylfaen" w:hAnsi="Sylfaen"/>
          <w:lang w:val="ka-GE"/>
        </w:rPr>
      </w:pPr>
    </w:p>
    <w:p w14:paraId="7C40B805" w14:textId="77777777" w:rsidR="009637D4" w:rsidRDefault="009637D4" w:rsidP="009637D4">
      <w:pPr>
        <w:rPr>
          <w:rFonts w:ascii="Sylfaen" w:hAnsi="Sylfaen"/>
          <w:lang w:val="ka-GE"/>
        </w:rPr>
      </w:pPr>
    </w:p>
    <w:p w14:paraId="59E08FDA" w14:textId="77777777" w:rsidR="009637D4" w:rsidRPr="006D6CFA" w:rsidRDefault="009637D4" w:rsidP="009637D4">
      <w:pPr>
        <w:rPr>
          <w:rFonts w:ascii="Sylfaen" w:hAnsi="Sylfaen"/>
          <w:lang w:val="ka-GE"/>
        </w:rPr>
      </w:pPr>
      <w:r w:rsidRPr="00D94A74">
        <w:rPr>
          <w:rFonts w:ascii="Sylfaen" w:hAnsi="Sylfaen"/>
          <w:lang w:val="ka-GE"/>
        </w:rPr>
        <w:t>სექცია 5</w:t>
      </w:r>
      <w:r>
        <w:rPr>
          <w:rFonts w:ascii="Sylfaen" w:hAnsi="Sylfaen"/>
          <w:lang w:val="ka-GE"/>
        </w:rPr>
        <w:t xml:space="preserve">- აქ ჩვენი 6 ძირითადი სერვისი, რომ მივუთითოთ, რომელიც </w:t>
      </w:r>
      <w:r w:rsidRPr="00DF5D0F">
        <w:rPr>
          <w:rFonts w:ascii="Sylfaen" w:hAnsi="Sylfaen"/>
          <w:lang w:val="ka-GE"/>
        </w:rPr>
        <w:t>learn more-</w:t>
      </w:r>
      <w:r>
        <w:rPr>
          <w:rFonts w:ascii="Sylfaen" w:hAnsi="Sylfaen"/>
          <w:lang w:val="ka-GE"/>
        </w:rPr>
        <w:t xml:space="preserve">ით სერვისების გვერდზე გადავა. </w:t>
      </w:r>
      <w:r w:rsidRPr="00DF5D0F">
        <w:rPr>
          <w:rFonts w:eastAsia="Malgun Gothic Semilight" w:cs="Malgun Gothic Semilight"/>
          <w:color w:val="040404"/>
          <w:sz w:val="23"/>
          <w:szCs w:val="23"/>
          <w:lang w:val="ka-GE"/>
        </w:rPr>
        <w:t>SiGMA</w:t>
      </w:r>
      <w:r w:rsidRPr="00DF5D0F">
        <w:rPr>
          <w:rFonts w:eastAsia="Malgun Gothic Semilight" w:cs="Malgun Gothic Semilight"/>
          <w:color w:val="040404"/>
          <w:spacing w:val="31"/>
          <w:sz w:val="23"/>
          <w:szCs w:val="23"/>
          <w:lang w:val="ka-GE"/>
        </w:rPr>
        <w:t xml:space="preserve"> </w:t>
      </w:r>
      <w:r w:rsidRPr="00DF5D0F">
        <w:rPr>
          <w:rFonts w:eastAsia="Malgun Gothic Semilight" w:cs="Malgun Gothic Semilight"/>
          <w:color w:val="040404"/>
          <w:sz w:val="23"/>
          <w:szCs w:val="23"/>
          <w:lang w:val="ka-GE"/>
        </w:rPr>
        <w:t>Back</w:t>
      </w:r>
      <w:r w:rsidRPr="00DF5D0F">
        <w:rPr>
          <w:rFonts w:eastAsia="Malgun Gothic Semilight" w:cs="Malgun Gothic Semilight"/>
          <w:color w:val="040404"/>
          <w:spacing w:val="32"/>
          <w:sz w:val="23"/>
          <w:szCs w:val="23"/>
          <w:lang w:val="ka-GE"/>
        </w:rPr>
        <w:t xml:space="preserve"> </w:t>
      </w:r>
      <w:r w:rsidRPr="00DF5D0F">
        <w:rPr>
          <w:rFonts w:eastAsia="Malgun Gothic Semilight" w:cs="Malgun Gothic Semilight"/>
          <w:color w:val="040404"/>
          <w:sz w:val="23"/>
          <w:szCs w:val="23"/>
          <w:lang w:val="ka-GE"/>
        </w:rPr>
        <w:t>Office,</w:t>
      </w:r>
      <w:r w:rsidRPr="00DF5D0F">
        <w:rPr>
          <w:rFonts w:eastAsia="Malgun Gothic Semilight" w:cs="Malgun Gothic Semilight"/>
          <w:color w:val="040404"/>
          <w:spacing w:val="33"/>
          <w:sz w:val="23"/>
          <w:szCs w:val="23"/>
          <w:lang w:val="ka-GE"/>
        </w:rPr>
        <w:t xml:space="preserve"> </w:t>
      </w:r>
      <w:r w:rsidRPr="00DF5D0F">
        <w:rPr>
          <w:rFonts w:eastAsia="Malgun Gothic Semilight" w:cs="Malgun Gothic Semilight"/>
          <w:color w:val="040404"/>
          <w:sz w:val="23"/>
          <w:szCs w:val="23"/>
          <w:lang w:val="ka-GE"/>
        </w:rPr>
        <w:t>SiGMA</w:t>
      </w:r>
      <w:r w:rsidRPr="00DF5D0F">
        <w:rPr>
          <w:rFonts w:eastAsia="Malgun Gothic Semilight" w:cs="Malgun Gothic Semilight"/>
          <w:color w:val="040404"/>
          <w:spacing w:val="-63"/>
          <w:sz w:val="23"/>
          <w:szCs w:val="23"/>
          <w:lang w:val="ka-GE"/>
        </w:rPr>
        <w:t xml:space="preserve"> </w:t>
      </w:r>
      <w:r w:rsidRPr="00DF5D0F">
        <w:rPr>
          <w:rFonts w:eastAsia="Malgun Gothic Semilight" w:cs="Malgun Gothic Semilight"/>
          <w:color w:val="040404"/>
          <w:sz w:val="23"/>
          <w:szCs w:val="23"/>
          <w:lang w:val="ka-GE"/>
        </w:rPr>
        <w:t>Business</w:t>
      </w:r>
      <w:r w:rsidRPr="00DF5D0F">
        <w:rPr>
          <w:rFonts w:eastAsia="Malgun Gothic Semilight" w:cs="Malgun Gothic Semilight"/>
          <w:color w:val="040404"/>
          <w:spacing w:val="3"/>
          <w:sz w:val="23"/>
          <w:szCs w:val="23"/>
          <w:lang w:val="ka-GE"/>
        </w:rPr>
        <w:t xml:space="preserve"> </w:t>
      </w:r>
      <w:r w:rsidRPr="00DF5D0F">
        <w:rPr>
          <w:rFonts w:eastAsia="Malgun Gothic Semilight" w:cs="Malgun Gothic Semilight"/>
          <w:color w:val="040404"/>
          <w:sz w:val="23"/>
          <w:szCs w:val="23"/>
          <w:lang w:val="ka-GE"/>
        </w:rPr>
        <w:t>Assistant,</w:t>
      </w:r>
      <w:r w:rsidRPr="00DF5D0F">
        <w:rPr>
          <w:rFonts w:eastAsia="Malgun Gothic Semilight" w:cs="Malgun Gothic Semilight"/>
          <w:color w:val="040404"/>
          <w:spacing w:val="3"/>
          <w:sz w:val="23"/>
          <w:szCs w:val="23"/>
          <w:lang w:val="ka-GE"/>
        </w:rPr>
        <w:t xml:space="preserve"> </w:t>
      </w:r>
      <w:r w:rsidRPr="00DF5D0F">
        <w:rPr>
          <w:rFonts w:eastAsia="Malgun Gothic Semilight" w:cs="Malgun Gothic Semilight"/>
          <w:color w:val="040404"/>
          <w:sz w:val="23"/>
          <w:szCs w:val="23"/>
          <w:lang w:val="ka-GE"/>
        </w:rPr>
        <w:t>SiGMA</w:t>
      </w:r>
      <w:r w:rsidRPr="00DF5D0F">
        <w:rPr>
          <w:rFonts w:eastAsia="Malgun Gothic Semilight" w:cs="Malgun Gothic Semilight"/>
          <w:color w:val="040404"/>
          <w:spacing w:val="1"/>
          <w:sz w:val="23"/>
          <w:szCs w:val="23"/>
          <w:lang w:val="ka-GE"/>
        </w:rPr>
        <w:t xml:space="preserve"> </w:t>
      </w:r>
      <w:r w:rsidRPr="00DF5D0F">
        <w:rPr>
          <w:rFonts w:eastAsia="Malgun Gothic Semilight" w:cs="Malgun Gothic Semilight"/>
          <w:color w:val="040404"/>
          <w:sz w:val="23"/>
          <w:szCs w:val="23"/>
          <w:lang w:val="ka-GE"/>
        </w:rPr>
        <w:t>HR,</w:t>
      </w:r>
      <w:r w:rsidRPr="00DF5D0F">
        <w:rPr>
          <w:rFonts w:eastAsia="Malgun Gothic Semilight" w:cs="Malgun Gothic Semilight"/>
          <w:color w:val="040404"/>
          <w:spacing w:val="3"/>
          <w:sz w:val="23"/>
          <w:szCs w:val="23"/>
          <w:lang w:val="ka-GE"/>
        </w:rPr>
        <w:t xml:space="preserve"> </w:t>
      </w:r>
      <w:r w:rsidRPr="00DF5D0F">
        <w:rPr>
          <w:rFonts w:eastAsia="Malgun Gothic Semilight" w:cs="Malgun Gothic Semilight"/>
          <w:color w:val="040404"/>
          <w:sz w:val="23"/>
          <w:szCs w:val="23"/>
          <w:lang w:val="ka-GE"/>
        </w:rPr>
        <w:t>SiGMA</w:t>
      </w:r>
      <w:r w:rsidRPr="00DF5D0F">
        <w:rPr>
          <w:rFonts w:eastAsia="Malgun Gothic Semilight" w:cs="Malgun Gothic Semilight"/>
          <w:color w:val="040404"/>
          <w:spacing w:val="1"/>
          <w:sz w:val="23"/>
          <w:szCs w:val="23"/>
          <w:lang w:val="ka-GE"/>
        </w:rPr>
        <w:t xml:space="preserve"> </w:t>
      </w:r>
      <w:r w:rsidRPr="00DF5D0F">
        <w:rPr>
          <w:rFonts w:eastAsia="Malgun Gothic Semilight" w:cs="Malgun Gothic Semilight"/>
          <w:color w:val="040404"/>
          <w:sz w:val="23"/>
          <w:szCs w:val="23"/>
          <w:lang w:val="ka-GE"/>
        </w:rPr>
        <w:t>IE,</w:t>
      </w:r>
      <w:r w:rsidRPr="00DF5D0F">
        <w:rPr>
          <w:rFonts w:eastAsia="Malgun Gothic Semilight" w:cs="Malgun Gothic Semilight"/>
          <w:color w:val="040404"/>
          <w:spacing w:val="3"/>
          <w:sz w:val="23"/>
          <w:szCs w:val="23"/>
          <w:lang w:val="ka-GE"/>
        </w:rPr>
        <w:t xml:space="preserve"> </w:t>
      </w:r>
      <w:r w:rsidRPr="00DF5D0F">
        <w:rPr>
          <w:rFonts w:eastAsia="Malgun Gothic Semilight" w:cs="Malgun Gothic Semilight"/>
          <w:color w:val="040404"/>
          <w:sz w:val="23"/>
          <w:szCs w:val="23"/>
          <w:lang w:val="ka-GE"/>
        </w:rPr>
        <w:t>SiGMA</w:t>
      </w:r>
      <w:r w:rsidRPr="00DF5D0F">
        <w:rPr>
          <w:rFonts w:eastAsia="Malgun Gothic Semilight" w:cs="Malgun Gothic Semilight"/>
          <w:color w:val="040404"/>
          <w:spacing w:val="1"/>
          <w:sz w:val="23"/>
          <w:szCs w:val="23"/>
          <w:lang w:val="ka-GE"/>
        </w:rPr>
        <w:t xml:space="preserve"> </w:t>
      </w:r>
      <w:r w:rsidRPr="00DF5D0F">
        <w:rPr>
          <w:rFonts w:eastAsia="Malgun Gothic Semilight" w:cs="Malgun Gothic Semilight"/>
          <w:color w:val="040404"/>
          <w:sz w:val="23"/>
          <w:szCs w:val="23"/>
          <w:lang w:val="ka-GE"/>
        </w:rPr>
        <w:t>Start,</w:t>
      </w:r>
      <w:r w:rsidRPr="00DF5D0F">
        <w:rPr>
          <w:rFonts w:eastAsia="Malgun Gothic Semilight" w:cs="Malgun Gothic Semilight"/>
          <w:color w:val="040404"/>
          <w:spacing w:val="3"/>
          <w:sz w:val="23"/>
          <w:szCs w:val="23"/>
          <w:lang w:val="ka-GE"/>
        </w:rPr>
        <w:t xml:space="preserve"> </w:t>
      </w:r>
      <w:r w:rsidRPr="00DF5D0F">
        <w:rPr>
          <w:rFonts w:eastAsia="Malgun Gothic Semilight" w:cs="Malgun Gothic Semilight"/>
          <w:color w:val="040404"/>
          <w:sz w:val="23"/>
          <w:szCs w:val="23"/>
          <w:lang w:val="ka-GE"/>
        </w:rPr>
        <w:t>SiGMA</w:t>
      </w:r>
      <w:r w:rsidRPr="00DF5D0F">
        <w:rPr>
          <w:rFonts w:eastAsia="Malgun Gothic Semilight" w:cs="Malgun Gothic Semilight"/>
          <w:color w:val="040404"/>
          <w:spacing w:val="1"/>
          <w:sz w:val="23"/>
          <w:szCs w:val="23"/>
          <w:lang w:val="ka-GE"/>
        </w:rPr>
        <w:t xml:space="preserve"> </w:t>
      </w:r>
      <w:r w:rsidRPr="00DF5D0F">
        <w:rPr>
          <w:rFonts w:eastAsia="Malgun Gothic Semilight" w:cs="Malgun Gothic Semilight"/>
          <w:color w:val="040404"/>
          <w:sz w:val="23"/>
          <w:szCs w:val="23"/>
          <w:lang w:val="ka-GE"/>
        </w:rPr>
        <w:t>Projects</w:t>
      </w:r>
      <w:r>
        <w:rPr>
          <w:rFonts w:eastAsia="Malgun Gothic Semilight" w:cs="Malgun Gothic Semilight"/>
          <w:color w:val="040404"/>
          <w:sz w:val="23"/>
          <w:szCs w:val="23"/>
          <w:lang w:val="ka-GE"/>
        </w:rPr>
        <w:t xml:space="preserve"> და ფოტოები იქნება მითითებული.</w:t>
      </w:r>
    </w:p>
    <w:p w14:paraId="16FB77BD" w14:textId="77777777" w:rsidR="009637D4" w:rsidRPr="00D94A74" w:rsidRDefault="009637D4" w:rsidP="009637D4">
      <w:pPr>
        <w:rPr>
          <w:rFonts w:ascii="Sylfaen" w:hAnsi="Sylfaen"/>
          <w:lang w:val="ka-GE"/>
        </w:rPr>
      </w:pPr>
      <w:r w:rsidRPr="00D94A74">
        <w:rPr>
          <w:rFonts w:ascii="Sylfaen" w:hAnsi="Sylfaen"/>
          <w:noProof/>
        </w:rPr>
        <w:drawing>
          <wp:inline distT="0" distB="0" distL="0" distR="0" wp14:anchorId="5E022D76" wp14:editId="1496F9E9">
            <wp:extent cx="5943600" cy="26536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53665"/>
                    </a:xfrm>
                    <a:prstGeom prst="rect">
                      <a:avLst/>
                    </a:prstGeom>
                  </pic:spPr>
                </pic:pic>
              </a:graphicData>
            </a:graphic>
          </wp:inline>
        </w:drawing>
      </w:r>
    </w:p>
    <w:p w14:paraId="20699A9F" w14:textId="77777777" w:rsidR="009637D4" w:rsidRDefault="009637D4" w:rsidP="009637D4">
      <w:pPr>
        <w:rPr>
          <w:rFonts w:ascii="Sylfaen" w:hAnsi="Sylfaen"/>
          <w:lang w:val="ka-GE"/>
        </w:rPr>
      </w:pPr>
    </w:p>
    <w:p w14:paraId="34627AED" w14:textId="77777777" w:rsidR="009637D4" w:rsidRDefault="009637D4" w:rsidP="009637D4">
      <w:pPr>
        <w:rPr>
          <w:rFonts w:ascii="Sylfaen" w:hAnsi="Sylfaen"/>
          <w:lang w:val="ka-GE"/>
        </w:rPr>
      </w:pPr>
    </w:p>
    <w:p w14:paraId="482D4375" w14:textId="0E5D8275" w:rsidR="009637D4" w:rsidRDefault="009637D4" w:rsidP="009637D4">
      <w:pPr>
        <w:rPr>
          <w:rFonts w:ascii="Sylfaen" w:hAnsi="Sylfaen"/>
          <w:lang w:val="ka-GE"/>
        </w:rPr>
      </w:pPr>
      <w:r w:rsidRPr="00D94A74">
        <w:rPr>
          <w:rFonts w:ascii="Sylfaen" w:hAnsi="Sylfaen"/>
          <w:lang w:val="ka-GE"/>
        </w:rPr>
        <w:t>სექცია 6:</w:t>
      </w:r>
    </w:p>
    <w:p w14:paraId="0B81C962" w14:textId="77777777" w:rsidR="009637D4" w:rsidRDefault="009637D4" w:rsidP="009637D4">
      <w:pPr>
        <w:rPr>
          <w:rFonts w:ascii="Sylfaen" w:hAnsi="Sylfaen"/>
          <w:lang w:val="ka-GE"/>
        </w:rPr>
      </w:pPr>
      <w:r>
        <w:rPr>
          <w:rFonts w:ascii="Sylfaen" w:hAnsi="Sylfaen"/>
          <w:lang w:val="ka-GE"/>
        </w:rPr>
        <w:lastRenderedPageBreak/>
        <w:t>აქ უბრალოდ დასახელებები,რომ ჩავსვათ კომპანიების.</w:t>
      </w:r>
    </w:p>
    <w:p w14:paraId="0D175AF8" w14:textId="77777777" w:rsidR="009637D4" w:rsidRPr="00EE4865" w:rsidRDefault="009637D4" w:rsidP="009637D4">
      <w:pPr>
        <w:spacing w:line="360" w:lineRule="auto"/>
        <w:jc w:val="both"/>
        <w:rPr>
          <w:rFonts w:ascii="Sylfaen" w:hAnsi="Sylfaen"/>
          <w:b/>
          <w:bCs/>
          <w:i/>
          <w:iCs/>
          <w:sz w:val="20"/>
          <w:szCs w:val="20"/>
          <w:lang w:val="ka-GE"/>
        </w:rPr>
      </w:pPr>
      <w:r w:rsidRPr="00AB50DC">
        <w:rPr>
          <w:rFonts w:ascii="Sylfaen" w:hAnsi="Sylfaen"/>
          <w:b/>
          <w:bCs/>
          <w:i/>
          <w:iCs/>
          <w:sz w:val="20"/>
          <w:szCs w:val="20"/>
          <w:lang w:val="ka-GE"/>
        </w:rPr>
        <w:t>კავკასუს კემპერვან</w:t>
      </w:r>
      <w:r>
        <w:rPr>
          <w:rFonts w:ascii="Sylfaen" w:hAnsi="Sylfaen"/>
          <w:b/>
          <w:bCs/>
          <w:i/>
          <w:iCs/>
          <w:sz w:val="20"/>
          <w:szCs w:val="20"/>
          <w:lang w:val="ka-GE"/>
        </w:rPr>
        <w:t xml:space="preserve">სი, </w:t>
      </w:r>
      <w:r w:rsidRPr="00DF5D0F">
        <w:rPr>
          <w:rFonts w:ascii="Sylfaen" w:hAnsi="Sylfaen"/>
          <w:b/>
          <w:bCs/>
          <w:i/>
          <w:iCs/>
          <w:sz w:val="20"/>
          <w:szCs w:val="20"/>
          <w:lang w:val="ka-GE"/>
        </w:rPr>
        <w:t>RUDERAL</w:t>
      </w:r>
      <w:r>
        <w:rPr>
          <w:rFonts w:ascii="Sylfaen" w:hAnsi="Sylfaen"/>
          <w:b/>
          <w:bCs/>
          <w:i/>
          <w:iCs/>
          <w:sz w:val="20"/>
          <w:szCs w:val="20"/>
          <w:lang w:val="ka-GE"/>
        </w:rPr>
        <w:t xml:space="preserve">, </w:t>
      </w:r>
      <w:r w:rsidRPr="00DF5D0F">
        <w:rPr>
          <w:rFonts w:ascii="Sylfaen" w:hAnsi="Sylfaen"/>
          <w:b/>
          <w:bCs/>
          <w:i/>
          <w:iCs/>
          <w:sz w:val="20"/>
          <w:szCs w:val="20"/>
          <w:lang w:val="ka-GE"/>
        </w:rPr>
        <w:t>Tbilisi Hub</w:t>
      </w:r>
      <w:r>
        <w:rPr>
          <w:rFonts w:ascii="Sylfaen" w:hAnsi="Sylfaen"/>
          <w:b/>
          <w:bCs/>
          <w:i/>
          <w:iCs/>
          <w:sz w:val="20"/>
          <w:szCs w:val="20"/>
          <w:lang w:val="ka-GE"/>
        </w:rPr>
        <w:t>,</w:t>
      </w:r>
      <w:r w:rsidRPr="00DF5D0F">
        <w:rPr>
          <w:rFonts w:ascii="Sylfaen" w:hAnsi="Sylfaen"/>
          <w:b/>
          <w:bCs/>
          <w:i/>
          <w:iCs/>
          <w:sz w:val="20"/>
          <w:szCs w:val="20"/>
          <w:lang w:val="ka-GE"/>
        </w:rPr>
        <w:t xml:space="preserve"> Bala, </w:t>
      </w:r>
      <w:r w:rsidRPr="00AB50DC">
        <w:rPr>
          <w:rFonts w:ascii="Sylfaen" w:hAnsi="Sylfaen"/>
          <w:b/>
          <w:bCs/>
          <w:i/>
          <w:iCs/>
          <w:sz w:val="20"/>
          <w:szCs w:val="20"/>
          <w:lang w:val="ka-GE"/>
        </w:rPr>
        <w:t>დომოქიმი</w:t>
      </w:r>
      <w:r w:rsidRPr="00DF5D0F">
        <w:rPr>
          <w:rFonts w:ascii="Sylfaen" w:hAnsi="Sylfaen"/>
          <w:b/>
          <w:bCs/>
          <w:i/>
          <w:iCs/>
          <w:sz w:val="20"/>
          <w:szCs w:val="20"/>
          <w:lang w:val="ka-GE"/>
        </w:rPr>
        <w:t xml:space="preserve">, White Rabbit- </w:t>
      </w:r>
      <w:r>
        <w:rPr>
          <w:rFonts w:ascii="Sylfaen" w:hAnsi="Sylfaen"/>
          <w:b/>
          <w:bCs/>
          <w:i/>
          <w:iCs/>
          <w:sz w:val="20"/>
          <w:szCs w:val="20"/>
          <w:lang w:val="ka-GE"/>
        </w:rPr>
        <w:t>ამ ეტაპზე ეს 6.</w:t>
      </w:r>
    </w:p>
    <w:p w14:paraId="54098F92" w14:textId="77777777" w:rsidR="009637D4" w:rsidRPr="00DF5D0F" w:rsidRDefault="009637D4" w:rsidP="009637D4">
      <w:pPr>
        <w:spacing w:line="360" w:lineRule="auto"/>
        <w:jc w:val="both"/>
        <w:rPr>
          <w:rFonts w:ascii="Sylfaen" w:hAnsi="Sylfaen"/>
          <w:b/>
          <w:bCs/>
          <w:i/>
          <w:iCs/>
          <w:sz w:val="20"/>
          <w:szCs w:val="20"/>
          <w:lang w:val="ka-GE"/>
        </w:rPr>
      </w:pPr>
    </w:p>
    <w:p w14:paraId="0DD5A5B7" w14:textId="77777777" w:rsidR="009637D4" w:rsidRPr="00D94A74" w:rsidRDefault="009637D4" w:rsidP="009637D4">
      <w:pPr>
        <w:rPr>
          <w:rFonts w:ascii="Sylfaen" w:hAnsi="Sylfaen"/>
          <w:lang w:val="ka-GE"/>
        </w:rPr>
      </w:pPr>
      <w:r w:rsidRPr="00D94A74">
        <w:rPr>
          <w:rFonts w:ascii="Sylfaen" w:hAnsi="Sylfaen"/>
          <w:noProof/>
        </w:rPr>
        <w:drawing>
          <wp:inline distT="0" distB="0" distL="0" distR="0" wp14:anchorId="7EFE24A6" wp14:editId="76D0FFAB">
            <wp:extent cx="5943600" cy="16833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83385"/>
                    </a:xfrm>
                    <a:prstGeom prst="rect">
                      <a:avLst/>
                    </a:prstGeom>
                  </pic:spPr>
                </pic:pic>
              </a:graphicData>
            </a:graphic>
          </wp:inline>
        </w:drawing>
      </w:r>
    </w:p>
    <w:p w14:paraId="58431081" w14:textId="77777777" w:rsidR="009637D4" w:rsidRDefault="009637D4" w:rsidP="009637D4">
      <w:pPr>
        <w:rPr>
          <w:rFonts w:ascii="Sylfaen" w:hAnsi="Sylfaen"/>
          <w:lang w:val="ka-GE"/>
        </w:rPr>
      </w:pPr>
      <w:r w:rsidRPr="00D94A74">
        <w:rPr>
          <w:rFonts w:ascii="Sylfaen" w:hAnsi="Sylfaen"/>
          <w:lang w:val="ka-GE"/>
        </w:rPr>
        <w:t>სექცია 7:</w:t>
      </w:r>
    </w:p>
    <w:p w14:paraId="1FDD1974" w14:textId="77777777" w:rsidR="009637D4" w:rsidRPr="009D3157" w:rsidRDefault="009637D4" w:rsidP="009637D4">
      <w:pPr>
        <w:rPr>
          <w:rFonts w:ascii="Sylfaen" w:hAnsi="Sylfaen"/>
          <w:b/>
          <w:bCs/>
        </w:rPr>
      </w:pPr>
      <w:r w:rsidRPr="009D3157">
        <w:rPr>
          <w:rFonts w:ascii="Sylfaen" w:hAnsi="Sylfaen"/>
          <w:b/>
          <w:bCs/>
          <w:noProof/>
        </w:rPr>
        <w:drawing>
          <wp:anchor distT="0" distB="0" distL="114300" distR="114300" simplePos="0" relativeHeight="251659264" behindDoc="0" locked="0" layoutInCell="1" allowOverlap="1" wp14:anchorId="4AED3DA1" wp14:editId="0A6222BB">
            <wp:simplePos x="914400" y="914400"/>
            <wp:positionH relativeFrom="column">
              <wp:align>left</wp:align>
            </wp:positionH>
            <wp:positionV relativeFrom="paragraph">
              <wp:align>top</wp:align>
            </wp:positionV>
            <wp:extent cx="1438275" cy="1438275"/>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38275" cy="1438275"/>
                    </a:xfrm>
                    <a:prstGeom prst="rect">
                      <a:avLst/>
                    </a:prstGeom>
                  </pic:spPr>
                </pic:pic>
              </a:graphicData>
            </a:graphic>
          </wp:anchor>
        </w:drawing>
      </w:r>
      <w:r w:rsidRPr="009D3157">
        <w:rPr>
          <w:rFonts w:ascii="Sylfaen" w:hAnsi="Sylfaen"/>
          <w:b/>
          <w:bCs/>
        </w:rPr>
        <w:t xml:space="preserve">Floris Van Der Marel </w:t>
      </w:r>
    </w:p>
    <w:p w14:paraId="002642E6" w14:textId="77777777" w:rsidR="009637D4" w:rsidRDefault="009637D4" w:rsidP="009637D4">
      <w:pPr>
        <w:rPr>
          <w:rFonts w:ascii="Sylfaen" w:hAnsi="Sylfaen"/>
        </w:rPr>
      </w:pPr>
    </w:p>
    <w:p w14:paraId="56E1172B" w14:textId="77777777" w:rsidR="009637D4" w:rsidRDefault="009637D4" w:rsidP="009637D4">
      <w:pPr>
        <w:jc w:val="both"/>
        <w:rPr>
          <w:rFonts w:ascii="Sylfaen" w:hAnsi="Sylfaen"/>
        </w:rPr>
      </w:pPr>
      <w:r>
        <w:rPr>
          <w:rFonts w:ascii="Sylfaen" w:hAnsi="Sylfaen"/>
        </w:rPr>
        <w:t>“</w:t>
      </w:r>
      <w:r w:rsidRPr="00365178">
        <w:rPr>
          <w:rFonts w:ascii="Sylfaen" w:hAnsi="Sylfaen"/>
        </w:rPr>
        <w:t>Sigma has been amazing in supporting us in doing our taxes, and additionally, they have gone above and beyond to help us navigate other bureaucratic structures for buying a house, planning a renovation, and more. Always fast and very communicative, I highly recommend working with Sigma to everybody!"</w:t>
      </w:r>
    </w:p>
    <w:p w14:paraId="1442AD82" w14:textId="77777777" w:rsidR="009637D4" w:rsidRDefault="009637D4" w:rsidP="009637D4">
      <w:pPr>
        <w:jc w:val="both"/>
        <w:rPr>
          <w:rFonts w:ascii="Sylfaen" w:hAnsi="Sylfaen"/>
        </w:rPr>
      </w:pPr>
    </w:p>
    <w:p w14:paraId="5D0710C4" w14:textId="77777777" w:rsidR="009637D4" w:rsidRDefault="009637D4" w:rsidP="009637D4">
      <w:pPr>
        <w:jc w:val="both"/>
        <w:rPr>
          <w:rFonts w:ascii="Sylfaen" w:hAnsi="Sylfaen"/>
        </w:rPr>
      </w:pPr>
    </w:p>
    <w:p w14:paraId="731B2669" w14:textId="77777777" w:rsidR="009637D4" w:rsidRDefault="009637D4" w:rsidP="009637D4">
      <w:pPr>
        <w:jc w:val="both"/>
        <w:rPr>
          <w:rFonts w:ascii="Sylfaen" w:hAnsi="Sylfaen"/>
        </w:rPr>
      </w:pPr>
    </w:p>
    <w:tbl>
      <w:tblPr>
        <w:tblStyle w:val="TableGrid"/>
        <w:tblpPr w:leftFromText="180" w:rightFromText="180" w:vertAnchor="text" w:horzAnchor="page" w:tblpX="4545" w:tblpY="2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6"/>
      </w:tblGrid>
      <w:tr w:rsidR="009637D4" w14:paraId="2BC39A0E" w14:textId="77777777" w:rsidTr="001179AC">
        <w:trPr>
          <w:trHeight w:val="1799"/>
        </w:trPr>
        <w:tc>
          <w:tcPr>
            <w:tcW w:w="6366" w:type="dxa"/>
          </w:tcPr>
          <w:p w14:paraId="739D89F8" w14:textId="77777777" w:rsidR="009637D4" w:rsidRPr="00796272" w:rsidRDefault="009637D4" w:rsidP="001179AC">
            <w:pPr>
              <w:tabs>
                <w:tab w:val="left" w:pos="2576"/>
                <w:tab w:val="left" w:pos="3408"/>
              </w:tabs>
              <w:jc w:val="both"/>
              <w:rPr>
                <w:rFonts w:ascii="Sylfaen" w:hAnsi="Sylfaen"/>
                <w:b/>
                <w:bCs/>
              </w:rPr>
            </w:pPr>
            <w:r w:rsidRPr="00796272">
              <w:rPr>
                <w:rFonts w:ascii="Sylfaen" w:hAnsi="Sylfaen"/>
                <w:b/>
                <w:bCs/>
              </w:rPr>
              <w:t>Ruderal</w:t>
            </w:r>
          </w:p>
          <w:p w14:paraId="7DC2EACC" w14:textId="77777777" w:rsidR="009637D4" w:rsidRDefault="009637D4" w:rsidP="001179AC">
            <w:pPr>
              <w:tabs>
                <w:tab w:val="left" w:pos="2576"/>
                <w:tab w:val="left" w:pos="3408"/>
              </w:tabs>
              <w:jc w:val="both"/>
              <w:rPr>
                <w:rFonts w:ascii="Helvetica" w:hAnsi="Helvetica"/>
                <w:color w:val="000000"/>
              </w:rPr>
            </w:pPr>
          </w:p>
          <w:p w14:paraId="39B6901E" w14:textId="77777777" w:rsidR="009637D4" w:rsidRDefault="009637D4" w:rsidP="001179AC">
            <w:pPr>
              <w:tabs>
                <w:tab w:val="left" w:pos="2576"/>
                <w:tab w:val="left" w:pos="3408"/>
              </w:tabs>
              <w:jc w:val="both"/>
              <w:rPr>
                <w:rFonts w:ascii="Sylfaen" w:hAnsi="Sylfaen"/>
                <w:lang w:val="ka-GE"/>
              </w:rPr>
            </w:pPr>
            <w:r>
              <w:rPr>
                <w:rFonts w:ascii="Helvetica" w:hAnsi="Helvetica"/>
                <w:color w:val="000000"/>
              </w:rPr>
              <w:t>"</w:t>
            </w:r>
            <w:r w:rsidRPr="00796272">
              <w:rPr>
                <w:rFonts w:ascii="Sylfaen" w:hAnsi="Sylfaen"/>
              </w:rPr>
              <w:t>We've been with Sigma since we launched our landscape architecture and planning start-up in 2019. The team at Sigma is highly responsive and detail-oriented on both legal and financial matters. With Sigma, we've reached new markets and clients in the region and worldwide. The team provides peace of mind so we can focus on our core business. "</w:t>
            </w:r>
          </w:p>
        </w:tc>
      </w:tr>
    </w:tbl>
    <w:p w14:paraId="09F9C5AF" w14:textId="77777777" w:rsidR="009637D4" w:rsidRDefault="009637D4" w:rsidP="009637D4">
      <w:pPr>
        <w:tabs>
          <w:tab w:val="left" w:pos="2576"/>
          <w:tab w:val="left" w:pos="3408"/>
        </w:tabs>
        <w:jc w:val="both"/>
        <w:rPr>
          <w:rFonts w:ascii="Sylfaen" w:hAnsi="Sylfaen"/>
          <w:lang w:val="ka-GE"/>
        </w:rPr>
      </w:pPr>
      <w:r>
        <w:fldChar w:fldCharType="begin"/>
      </w:r>
      <w:r>
        <w:instrText xml:space="preserve"> INCLUDEPICTURE "https://scontent.ftbs1-1.fna.fbcdn.net/v/t39.30808-6/291778708_537236904631078_2513301389323567792_n.png?_nc_cat=107&amp;ccb=1-7&amp;_nc_sid=09cbfe&amp;_nc_ohc=ZpHZmGYn5toAX-xjui5&amp;_nc_ht=scontent.ftbs1-1.fna&amp;oh=00_AT9rUBbatrhSxGGmbKs1IIK0mf0mI367bgIt6lHhpEU_CQ&amp;oe=6356C755" \* MERGEFORMATINET </w:instrText>
      </w:r>
      <w:r>
        <w:fldChar w:fldCharType="separate"/>
      </w:r>
      <w:r>
        <w:rPr>
          <w:noProof/>
        </w:rPr>
        <w:drawing>
          <wp:inline distT="0" distB="0" distL="0" distR="0" wp14:anchorId="71DB2038" wp14:editId="7E6FFEB3">
            <wp:extent cx="1290320" cy="1178560"/>
            <wp:effectExtent l="0" t="0" r="5080" b="2540"/>
            <wp:docPr id="25" name="Picture 25" descr="შეიძლება იყოს ტექსტი, რომელშიც ნაჩვენებია „Ruderal“-(ი)ს გამოსახულებ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შეიძლება იყოს ტექსტი, რომელშიც ნაჩვენებია „Ruderal“-(ი)ს გამოსახულება"/>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90320" cy="1178560"/>
                    </a:xfrm>
                    <a:prstGeom prst="rect">
                      <a:avLst/>
                    </a:prstGeom>
                    <a:noFill/>
                    <a:ln>
                      <a:noFill/>
                    </a:ln>
                  </pic:spPr>
                </pic:pic>
              </a:graphicData>
            </a:graphic>
          </wp:inline>
        </w:drawing>
      </w:r>
      <w:r>
        <w:fldChar w:fldCharType="end"/>
      </w:r>
      <w:r>
        <w:t xml:space="preserve">   </w:t>
      </w:r>
    </w:p>
    <w:p w14:paraId="4E217FB3" w14:textId="77777777" w:rsidR="009637D4" w:rsidRDefault="009637D4" w:rsidP="009637D4">
      <w:pPr>
        <w:tabs>
          <w:tab w:val="left" w:pos="2576"/>
          <w:tab w:val="left" w:pos="3408"/>
        </w:tabs>
        <w:jc w:val="both"/>
        <w:rPr>
          <w:rFonts w:ascii="Sylfaen" w:hAnsi="Sylfaen"/>
          <w:lang w:val="ka-GE"/>
        </w:rPr>
      </w:pPr>
    </w:p>
    <w:p w14:paraId="762CC78C" w14:textId="77777777" w:rsidR="009637D4" w:rsidRDefault="009637D4" w:rsidP="009637D4">
      <w:pPr>
        <w:tabs>
          <w:tab w:val="left" w:pos="2576"/>
          <w:tab w:val="left" w:pos="3408"/>
        </w:tabs>
        <w:jc w:val="both"/>
        <w:rPr>
          <w:rFonts w:ascii="Sylfaen" w:hAnsi="Sylfaen"/>
          <w:lang w:val="ka-GE"/>
        </w:rPr>
      </w:pPr>
    </w:p>
    <w:p w14:paraId="2EF037AD" w14:textId="77777777" w:rsidR="009637D4" w:rsidRDefault="009637D4" w:rsidP="009637D4">
      <w:pPr>
        <w:tabs>
          <w:tab w:val="left" w:pos="2576"/>
          <w:tab w:val="left" w:pos="3408"/>
        </w:tabs>
        <w:jc w:val="both"/>
        <w:rPr>
          <w:rFonts w:ascii="Sylfaen" w:hAnsi="Sylfaen"/>
          <w:lang w:val="ka-GE"/>
        </w:rPr>
      </w:pPr>
    </w:p>
    <w:p w14:paraId="5094BE64" w14:textId="77777777" w:rsidR="009637D4" w:rsidRDefault="009637D4" w:rsidP="009637D4">
      <w:pPr>
        <w:tabs>
          <w:tab w:val="left" w:pos="2576"/>
          <w:tab w:val="left" w:pos="3408"/>
        </w:tabs>
        <w:jc w:val="both"/>
        <w:rPr>
          <w:rFonts w:ascii="Sylfaen" w:hAnsi="Sylfaen"/>
          <w:lang w:val="ka-GE"/>
        </w:rPr>
      </w:pPr>
    </w:p>
    <w:p w14:paraId="7558D44C" w14:textId="77777777" w:rsidR="009637D4" w:rsidRDefault="009637D4" w:rsidP="009637D4">
      <w:pPr>
        <w:tabs>
          <w:tab w:val="left" w:pos="2576"/>
          <w:tab w:val="left" w:pos="3408"/>
        </w:tabs>
        <w:jc w:val="both"/>
        <w:rPr>
          <w:rFonts w:ascii="Sylfaen" w:hAnsi="Sylfaen"/>
          <w:lang w:val="ka-GE"/>
        </w:rPr>
      </w:pPr>
    </w:p>
    <w:p w14:paraId="6BD55CDF" w14:textId="77777777" w:rsidR="009637D4" w:rsidRDefault="009637D4" w:rsidP="009637D4">
      <w:pPr>
        <w:tabs>
          <w:tab w:val="left" w:pos="2576"/>
          <w:tab w:val="left" w:pos="3408"/>
        </w:tabs>
        <w:jc w:val="both"/>
        <w:rPr>
          <w:rFonts w:ascii="Sylfaen" w:hAnsi="Sylfaen"/>
          <w:lang w:val="ka-GE"/>
        </w:rPr>
      </w:pPr>
    </w:p>
    <w:p w14:paraId="7358BB30" w14:textId="77777777" w:rsidR="009637D4" w:rsidRDefault="009637D4" w:rsidP="009637D4">
      <w:pPr>
        <w:tabs>
          <w:tab w:val="left" w:pos="2576"/>
          <w:tab w:val="left" w:pos="3408"/>
        </w:tabs>
        <w:jc w:val="both"/>
        <w:rPr>
          <w:rFonts w:ascii="Sylfaen" w:hAnsi="Sylfaen"/>
          <w:b/>
          <w:bCs/>
        </w:rPr>
      </w:pPr>
      <w:r>
        <w:rPr>
          <w:rFonts w:ascii="Sylfaen" w:hAnsi="Sylfaen"/>
          <w:b/>
          <w:bCs/>
          <w:noProof/>
        </w:rPr>
        <w:lastRenderedPageBreak/>
        <w:drawing>
          <wp:anchor distT="0" distB="0" distL="114300" distR="114300" simplePos="0" relativeHeight="251660288" behindDoc="0" locked="0" layoutInCell="1" allowOverlap="1" wp14:anchorId="298B0AB2" wp14:editId="56261745">
            <wp:simplePos x="914400" y="5309419"/>
            <wp:positionH relativeFrom="column">
              <wp:align>left</wp:align>
            </wp:positionH>
            <wp:positionV relativeFrom="paragraph">
              <wp:align>top</wp:align>
            </wp:positionV>
            <wp:extent cx="1299913" cy="1307690"/>
            <wp:effectExtent l="0" t="0" r="0" b="63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299913" cy="1307690"/>
                    </a:xfrm>
                    <a:prstGeom prst="rect">
                      <a:avLst/>
                    </a:prstGeom>
                  </pic:spPr>
                </pic:pic>
              </a:graphicData>
            </a:graphic>
          </wp:anchor>
        </w:drawing>
      </w:r>
      <w:r>
        <w:rPr>
          <w:rFonts w:ascii="Sylfaen" w:hAnsi="Sylfaen"/>
          <w:b/>
          <w:bCs/>
        </w:rPr>
        <w:t xml:space="preserve">             </w:t>
      </w:r>
      <w:r w:rsidRPr="00693581">
        <w:rPr>
          <w:rFonts w:ascii="Sylfaen" w:hAnsi="Sylfaen"/>
          <w:b/>
          <w:bCs/>
        </w:rPr>
        <w:t xml:space="preserve">Killian Poolmans </w:t>
      </w:r>
    </w:p>
    <w:p w14:paraId="2E121B19" w14:textId="77777777" w:rsidR="009637D4" w:rsidRDefault="009637D4" w:rsidP="009637D4">
      <w:pPr>
        <w:tabs>
          <w:tab w:val="left" w:pos="2576"/>
          <w:tab w:val="left" w:pos="3408"/>
        </w:tabs>
        <w:jc w:val="both"/>
        <w:rPr>
          <w:rFonts w:ascii="Sylfaen" w:hAnsi="Sylfaen"/>
          <w:b/>
          <w:bCs/>
        </w:rPr>
      </w:pPr>
    </w:p>
    <w:p w14:paraId="07A64EE6" w14:textId="77777777" w:rsidR="009637D4" w:rsidRPr="00693581" w:rsidRDefault="009637D4" w:rsidP="009637D4">
      <w:pPr>
        <w:tabs>
          <w:tab w:val="left" w:pos="2576"/>
          <w:tab w:val="left" w:pos="3408"/>
        </w:tabs>
        <w:jc w:val="both"/>
        <w:rPr>
          <w:rFonts w:ascii="Sylfaen" w:hAnsi="Sylfaen"/>
        </w:rPr>
      </w:pPr>
      <w:r w:rsidRPr="00693581">
        <w:rPr>
          <w:rFonts w:ascii="Sylfaen" w:hAnsi="Sylfaen"/>
        </w:rPr>
        <w:t>"As a foreigner moving to Georgia to settle down and start your own business, it can be hard to find people you can trust that help you navigate the system. Luckily I found those people in Sigma group. They have supported me in every step of the way and gone above and beyond their job to help me navigate and succeed here in Georgia. Their responsiveness, expertise and client focus is unmatched."</w:t>
      </w:r>
    </w:p>
    <w:p w14:paraId="122D859B" w14:textId="77777777" w:rsidR="009637D4" w:rsidRDefault="009637D4" w:rsidP="009637D4">
      <w:pPr>
        <w:tabs>
          <w:tab w:val="left" w:pos="2576"/>
          <w:tab w:val="left" w:pos="3408"/>
        </w:tabs>
        <w:rPr>
          <w:rFonts w:ascii="Sylfaen" w:hAnsi="Sylfaen"/>
          <w:b/>
          <w:bCs/>
        </w:rPr>
      </w:pPr>
      <w:r>
        <w:rPr>
          <w:rFonts w:ascii="Sylfaen" w:hAnsi="Sylfaen"/>
          <w:b/>
          <w:bCs/>
        </w:rPr>
        <w:br w:type="textWrapping" w:clear="all"/>
      </w:r>
    </w:p>
    <w:p w14:paraId="776B39B0" w14:textId="77777777" w:rsidR="009637D4" w:rsidRDefault="009637D4" w:rsidP="009637D4">
      <w:pPr>
        <w:tabs>
          <w:tab w:val="left" w:pos="2576"/>
          <w:tab w:val="left" w:pos="3408"/>
        </w:tabs>
        <w:jc w:val="both"/>
        <w:rPr>
          <w:rFonts w:ascii="Sylfaen" w:hAnsi="Sylfaen"/>
          <w:b/>
          <w:bCs/>
        </w:rPr>
      </w:pPr>
    </w:p>
    <w:p w14:paraId="6790FF7C" w14:textId="77777777" w:rsidR="009637D4" w:rsidRDefault="009637D4" w:rsidP="009637D4">
      <w:pPr>
        <w:tabs>
          <w:tab w:val="left" w:pos="2576"/>
          <w:tab w:val="left" w:pos="3408"/>
        </w:tabs>
        <w:jc w:val="both"/>
        <w:rPr>
          <w:rFonts w:ascii="Sylfaen" w:hAnsi="Sylfaen"/>
          <w:lang w:val="ka-GE"/>
        </w:rPr>
      </w:pPr>
      <w:r>
        <w:rPr>
          <w:rFonts w:ascii="Sylfaen" w:hAnsi="Sylfaen"/>
          <w:lang w:val="ka-GE"/>
        </w:rPr>
        <w:br w:type="textWrapping" w:clear="all"/>
      </w:r>
    </w:p>
    <w:p w14:paraId="40A61D46" w14:textId="77777777" w:rsidR="009637D4" w:rsidRPr="007F2281" w:rsidRDefault="009637D4" w:rsidP="009637D4">
      <w:pPr>
        <w:jc w:val="both"/>
        <w:rPr>
          <w:rFonts w:ascii="Sylfaen" w:hAnsi="Sylfaen"/>
          <w:lang w:val="ka-GE"/>
        </w:rPr>
      </w:pPr>
    </w:p>
    <w:p w14:paraId="3FBDEF7B" w14:textId="77777777" w:rsidR="009637D4" w:rsidRPr="00D94A74" w:rsidRDefault="009637D4" w:rsidP="009637D4">
      <w:pPr>
        <w:rPr>
          <w:rFonts w:ascii="Sylfaen" w:hAnsi="Sylfaen"/>
          <w:lang w:val="ka-GE"/>
        </w:rPr>
      </w:pPr>
    </w:p>
    <w:p w14:paraId="74990E7B" w14:textId="77777777" w:rsidR="009637D4" w:rsidRPr="00D94A74" w:rsidRDefault="009637D4" w:rsidP="009637D4">
      <w:pPr>
        <w:rPr>
          <w:rFonts w:ascii="Sylfaen" w:hAnsi="Sylfaen"/>
          <w:lang w:val="ka-GE"/>
        </w:rPr>
      </w:pPr>
      <w:r w:rsidRPr="00D94A74">
        <w:rPr>
          <w:rFonts w:ascii="Sylfaen" w:hAnsi="Sylfaen"/>
          <w:noProof/>
        </w:rPr>
        <w:drawing>
          <wp:inline distT="0" distB="0" distL="0" distR="0" wp14:anchorId="0E578C49" wp14:editId="4FAD744E">
            <wp:extent cx="5943600" cy="193230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932305"/>
                    </a:xfrm>
                    <a:prstGeom prst="rect">
                      <a:avLst/>
                    </a:prstGeom>
                  </pic:spPr>
                </pic:pic>
              </a:graphicData>
            </a:graphic>
          </wp:inline>
        </w:drawing>
      </w:r>
    </w:p>
    <w:p w14:paraId="03A9CABC" w14:textId="77777777" w:rsidR="009637D4" w:rsidRDefault="009637D4" w:rsidP="009637D4">
      <w:pPr>
        <w:rPr>
          <w:rFonts w:ascii="Sylfaen" w:hAnsi="Sylfaen"/>
          <w:lang w:val="ka-GE"/>
        </w:rPr>
      </w:pPr>
    </w:p>
    <w:p w14:paraId="7C8623F7" w14:textId="77777777" w:rsidR="009637D4" w:rsidRDefault="009637D4" w:rsidP="009637D4">
      <w:pPr>
        <w:rPr>
          <w:rFonts w:ascii="Sylfaen" w:hAnsi="Sylfaen"/>
          <w:lang w:val="ka-GE"/>
        </w:rPr>
      </w:pPr>
    </w:p>
    <w:p w14:paraId="2ECD8BDB" w14:textId="23D34EE3" w:rsidR="009637D4" w:rsidRDefault="009637D4" w:rsidP="009637D4">
      <w:pPr>
        <w:rPr>
          <w:rFonts w:ascii="Sylfaen" w:hAnsi="Sylfaen"/>
          <w:lang w:val="ka-GE"/>
        </w:rPr>
      </w:pPr>
      <w:r w:rsidRPr="00D94A74">
        <w:rPr>
          <w:rFonts w:ascii="Sylfaen" w:hAnsi="Sylfaen"/>
          <w:lang w:val="ka-GE"/>
        </w:rPr>
        <w:t>სექცია 8</w:t>
      </w:r>
      <w:r>
        <w:rPr>
          <w:rFonts w:ascii="Sylfaen" w:hAnsi="Sylfaen"/>
          <w:lang w:val="ka-GE"/>
        </w:rPr>
        <w:t>- ამ სივრცეში დავტოვოთ ორი მხოლოდ:  სოციალური საწარმოების მხარდაჭერა და</w:t>
      </w:r>
    </w:p>
    <w:p w14:paraId="1E7B1E1D" w14:textId="77777777" w:rsidR="009637D4" w:rsidRPr="00D94A74" w:rsidRDefault="009637D4" w:rsidP="009637D4">
      <w:pPr>
        <w:rPr>
          <w:rFonts w:ascii="Sylfaen" w:hAnsi="Sylfaen"/>
          <w:lang w:val="ka-GE"/>
        </w:rPr>
      </w:pPr>
      <w:r>
        <w:rPr>
          <w:rFonts w:ascii="Sylfaen" w:hAnsi="Sylfaen"/>
          <w:lang w:val="ka-GE"/>
        </w:rPr>
        <w:t>სტარტაპების მხარდაჭერა.</w:t>
      </w:r>
    </w:p>
    <w:p w14:paraId="743EF1EF" w14:textId="77777777" w:rsidR="009637D4" w:rsidRDefault="009637D4" w:rsidP="009637D4">
      <w:pPr>
        <w:rPr>
          <w:rFonts w:ascii="Sylfaen" w:hAnsi="Sylfaen"/>
          <w:lang w:val="ka-GE"/>
        </w:rPr>
      </w:pPr>
    </w:p>
    <w:p w14:paraId="2DD44EE4" w14:textId="77777777" w:rsidR="009637D4" w:rsidRPr="00D94A74" w:rsidRDefault="009637D4" w:rsidP="009637D4">
      <w:pPr>
        <w:rPr>
          <w:rFonts w:ascii="Sylfaen" w:hAnsi="Sylfaen"/>
          <w:lang w:val="ka-GE"/>
        </w:rPr>
      </w:pPr>
      <w:r w:rsidRPr="00D94A74">
        <w:rPr>
          <w:rFonts w:ascii="Sylfaen" w:hAnsi="Sylfaen"/>
          <w:noProof/>
        </w:rPr>
        <w:lastRenderedPageBreak/>
        <w:drawing>
          <wp:inline distT="0" distB="0" distL="0" distR="0" wp14:anchorId="4C53BF7C" wp14:editId="43E5C825">
            <wp:extent cx="5943600" cy="2568575"/>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568575"/>
                    </a:xfrm>
                    <a:prstGeom prst="rect">
                      <a:avLst/>
                    </a:prstGeom>
                  </pic:spPr>
                </pic:pic>
              </a:graphicData>
            </a:graphic>
          </wp:inline>
        </w:drawing>
      </w:r>
    </w:p>
    <w:p w14:paraId="44E35E6A" w14:textId="77777777" w:rsidR="009637D4" w:rsidRDefault="009637D4" w:rsidP="009637D4">
      <w:pPr>
        <w:rPr>
          <w:rFonts w:ascii="Sylfaen" w:hAnsi="Sylfaen"/>
          <w:lang w:val="ka-GE"/>
        </w:rPr>
      </w:pPr>
    </w:p>
    <w:p w14:paraId="0B212898" w14:textId="77777777" w:rsidR="009637D4" w:rsidRDefault="009637D4" w:rsidP="009637D4">
      <w:pPr>
        <w:rPr>
          <w:rFonts w:ascii="Sylfaen" w:hAnsi="Sylfaen"/>
          <w:lang w:val="ka-GE"/>
        </w:rPr>
      </w:pPr>
    </w:p>
    <w:p w14:paraId="121EF3DD" w14:textId="77777777" w:rsidR="009637D4" w:rsidRDefault="009637D4" w:rsidP="009637D4">
      <w:pPr>
        <w:rPr>
          <w:rFonts w:ascii="Sylfaen" w:hAnsi="Sylfaen"/>
          <w:lang w:val="ka-GE"/>
        </w:rPr>
      </w:pPr>
      <w:r w:rsidRPr="00D94A74">
        <w:rPr>
          <w:rFonts w:ascii="Sylfaen" w:hAnsi="Sylfaen"/>
          <w:lang w:val="ka-GE"/>
        </w:rPr>
        <w:t>სექცია 9</w:t>
      </w:r>
      <w:r>
        <w:rPr>
          <w:rFonts w:ascii="Sylfaen" w:hAnsi="Sylfaen"/>
          <w:lang w:val="ka-GE"/>
        </w:rPr>
        <w:t xml:space="preserve">. აქედან </w:t>
      </w:r>
      <w:r>
        <w:rPr>
          <w:rFonts w:ascii="Sylfaen" w:hAnsi="Sylfaen"/>
        </w:rPr>
        <w:t>request a quote</w:t>
      </w:r>
      <w:r>
        <w:rPr>
          <w:rFonts w:ascii="Sylfaen" w:hAnsi="Sylfaen"/>
          <w:lang w:val="ka-GE"/>
        </w:rPr>
        <w:t>-ზე რომ გადადიოდეს, სადაც მსგავსი სტილის შეკითხვები იქნება.</w:t>
      </w:r>
    </w:p>
    <w:p w14:paraId="487E11F1" w14:textId="77777777" w:rsidR="009637D4" w:rsidRDefault="009637D4" w:rsidP="009637D4">
      <w:pPr>
        <w:rPr>
          <w:rFonts w:ascii="Sylfaen" w:hAnsi="Sylfaen"/>
          <w:lang w:val="ka-GE"/>
        </w:rPr>
      </w:pPr>
    </w:p>
    <w:p w14:paraId="27832E48" w14:textId="77777777" w:rsidR="009637D4" w:rsidRDefault="009637D4" w:rsidP="009637D4">
      <w:pPr>
        <w:rPr>
          <w:rFonts w:ascii="Sylfaen" w:hAnsi="Sylfaen"/>
          <w:lang w:val="ka-GE"/>
        </w:rPr>
      </w:pPr>
    </w:p>
    <w:p w14:paraId="6E9350ED" w14:textId="77777777" w:rsidR="009637D4" w:rsidRDefault="009637D4" w:rsidP="009637D4">
      <w:pPr>
        <w:rPr>
          <w:rFonts w:ascii="Sylfaen" w:hAnsi="Sylfaen"/>
          <w:lang w:val="ka-GE"/>
        </w:rPr>
      </w:pPr>
    </w:p>
    <w:p w14:paraId="24948CF6" w14:textId="77777777" w:rsidR="009637D4" w:rsidRPr="0072656F" w:rsidRDefault="009637D4" w:rsidP="009637D4">
      <w:pPr>
        <w:rPr>
          <w:rFonts w:ascii="Sylfaen" w:hAnsi="Sylfaen"/>
          <w:lang w:val="ka-GE"/>
        </w:rPr>
      </w:pPr>
      <w:r>
        <w:rPr>
          <w:noProof/>
        </w:rPr>
        <w:drawing>
          <wp:anchor distT="0" distB="0" distL="0" distR="0" simplePos="0" relativeHeight="251661312" behindDoc="0" locked="0" layoutInCell="1" allowOverlap="1" wp14:anchorId="613C13F3" wp14:editId="58D62951">
            <wp:simplePos x="0" y="0"/>
            <wp:positionH relativeFrom="page">
              <wp:posOffset>914400</wp:posOffset>
            </wp:positionH>
            <wp:positionV relativeFrom="paragraph">
              <wp:posOffset>285750</wp:posOffset>
            </wp:positionV>
            <wp:extent cx="5634767" cy="2648902"/>
            <wp:effectExtent l="0" t="0" r="4445" b="0"/>
            <wp:wrapTopAndBottom/>
            <wp:docPr id="2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21" cstate="print"/>
                    <a:stretch>
                      <a:fillRect/>
                    </a:stretch>
                  </pic:blipFill>
                  <pic:spPr>
                    <a:xfrm>
                      <a:off x="0" y="0"/>
                      <a:ext cx="5634767" cy="2648902"/>
                    </a:xfrm>
                    <a:prstGeom prst="rect">
                      <a:avLst/>
                    </a:prstGeom>
                  </pic:spPr>
                </pic:pic>
              </a:graphicData>
            </a:graphic>
          </wp:anchor>
        </w:drawing>
      </w:r>
    </w:p>
    <w:p w14:paraId="71F06C64" w14:textId="77777777" w:rsidR="009637D4" w:rsidRPr="00D94A74" w:rsidRDefault="009637D4" w:rsidP="009637D4">
      <w:pPr>
        <w:rPr>
          <w:rFonts w:ascii="Sylfaen" w:hAnsi="Sylfaen"/>
          <w:lang w:val="ka-GE"/>
        </w:rPr>
      </w:pPr>
      <w:r w:rsidRPr="00D94A74">
        <w:rPr>
          <w:rFonts w:ascii="Sylfaen" w:hAnsi="Sylfaen"/>
          <w:noProof/>
        </w:rPr>
        <w:drawing>
          <wp:inline distT="0" distB="0" distL="0" distR="0" wp14:anchorId="2AFBF2AD" wp14:editId="1E99A00E">
            <wp:extent cx="5943600" cy="12668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266825"/>
                    </a:xfrm>
                    <a:prstGeom prst="rect">
                      <a:avLst/>
                    </a:prstGeom>
                  </pic:spPr>
                </pic:pic>
              </a:graphicData>
            </a:graphic>
          </wp:inline>
        </w:drawing>
      </w:r>
    </w:p>
    <w:p w14:paraId="2F7B2CEB" w14:textId="77777777" w:rsidR="009637D4" w:rsidRDefault="009637D4" w:rsidP="009637D4">
      <w:pPr>
        <w:rPr>
          <w:rFonts w:ascii="Sylfaen" w:hAnsi="Sylfaen"/>
          <w:lang w:val="ka-GE"/>
        </w:rPr>
      </w:pPr>
    </w:p>
    <w:p w14:paraId="2376FF20" w14:textId="77777777" w:rsidR="009637D4" w:rsidRPr="00D94A74" w:rsidRDefault="009637D4" w:rsidP="009637D4">
      <w:pPr>
        <w:rPr>
          <w:rFonts w:ascii="Sylfaen" w:hAnsi="Sylfaen"/>
          <w:lang w:val="ka-GE"/>
        </w:rPr>
      </w:pPr>
      <w:r>
        <w:rPr>
          <w:rFonts w:ascii="Sylfaen" w:hAnsi="Sylfaen"/>
          <w:lang w:val="ka-GE"/>
        </w:rPr>
        <w:t xml:space="preserve"> </w:t>
      </w:r>
    </w:p>
    <w:p w14:paraId="27263A9B" w14:textId="77777777" w:rsidR="009637D4" w:rsidRPr="00DC370E" w:rsidRDefault="009637D4" w:rsidP="009637D4">
      <w:pPr>
        <w:rPr>
          <w:rFonts w:ascii="Sylfaen" w:hAnsi="Sylfaen"/>
          <w:lang w:val="ka-GE"/>
        </w:rPr>
      </w:pPr>
      <w:r w:rsidRPr="00D94A74">
        <w:rPr>
          <w:rFonts w:ascii="Sylfaen" w:hAnsi="Sylfaen"/>
          <w:lang w:val="ka-GE"/>
        </w:rPr>
        <w:t>ფუტერი :</w:t>
      </w:r>
      <w:r>
        <w:rPr>
          <w:rFonts w:ascii="Sylfaen" w:hAnsi="Sylfaen"/>
          <w:lang w:val="ka-GE"/>
        </w:rPr>
        <w:t xml:space="preserve"> </w:t>
      </w:r>
      <w:r>
        <w:rPr>
          <w:rFonts w:ascii="Sylfaen" w:hAnsi="Sylfaen"/>
        </w:rPr>
        <w:t>Email:</w:t>
      </w:r>
      <w:r w:rsidRPr="00DC370E">
        <w:rPr>
          <w:rFonts w:ascii="Sylfaen" w:eastAsiaTheme="minorEastAsia" w:hAnsi="Sylfaen"/>
          <w:color w:val="000000" w:themeColor="text1"/>
          <w:kern w:val="24"/>
          <w:sz w:val="36"/>
          <w:szCs w:val="36"/>
          <w:lang w:eastAsia="ka-GE"/>
        </w:rPr>
        <w:t xml:space="preserve"> </w:t>
      </w:r>
      <w:r w:rsidRPr="00DC370E">
        <w:rPr>
          <w:rFonts w:ascii="Sylfaen" w:hAnsi="Sylfaen"/>
        </w:rPr>
        <w:t>info@sigmagroup.ge</w:t>
      </w:r>
    </w:p>
    <w:p w14:paraId="00A306D5" w14:textId="77777777" w:rsidR="009637D4" w:rsidRDefault="009637D4" w:rsidP="009637D4">
      <w:pPr>
        <w:rPr>
          <w:rFonts w:ascii="Sylfaen" w:hAnsi="Sylfaen"/>
        </w:rPr>
      </w:pPr>
      <w:r>
        <w:rPr>
          <w:rFonts w:ascii="Sylfaen" w:hAnsi="Sylfaen"/>
        </w:rPr>
        <w:t>Phone:</w:t>
      </w:r>
      <w:r w:rsidRPr="003754A0">
        <w:rPr>
          <w:rFonts w:ascii="Sylfaen" w:hAnsi="Sylfaen"/>
        </w:rPr>
        <w:t>+995 591 96 99 01</w:t>
      </w:r>
    </w:p>
    <w:p w14:paraId="0949C78A" w14:textId="77777777" w:rsidR="009637D4" w:rsidRPr="003754A0" w:rsidRDefault="009637D4" w:rsidP="009637D4">
      <w:pPr>
        <w:rPr>
          <w:rFonts w:ascii="Sylfaen" w:hAnsi="Sylfaen"/>
          <w:lang w:val="ka-GE"/>
        </w:rPr>
      </w:pPr>
      <w:r>
        <w:rPr>
          <w:rFonts w:ascii="Sylfaen" w:hAnsi="Sylfaen"/>
        </w:rPr>
        <w:t>Facebook, linkedin</w:t>
      </w:r>
      <w:r>
        <w:rPr>
          <w:rFonts w:ascii="Sylfaen" w:hAnsi="Sylfaen"/>
          <w:lang w:val="ka-GE"/>
        </w:rPr>
        <w:t xml:space="preserve">, </w:t>
      </w:r>
      <w:r>
        <w:rPr>
          <w:rFonts w:ascii="Sylfaen" w:hAnsi="Sylfaen"/>
        </w:rPr>
        <w:t>Instagram</w:t>
      </w:r>
      <w:r>
        <w:rPr>
          <w:rFonts w:ascii="Sylfaen" w:hAnsi="Sylfaen"/>
          <w:lang w:val="ka-GE"/>
        </w:rPr>
        <w:t xml:space="preserve"> დავტოვოთ და მესინჯერში პირდაპირ მოწერის ფუნქციაც რომ იყოს.</w:t>
      </w:r>
    </w:p>
    <w:p w14:paraId="6E78A869" w14:textId="77777777" w:rsidR="009637D4" w:rsidRPr="00D94A74" w:rsidRDefault="009637D4" w:rsidP="009637D4">
      <w:pPr>
        <w:rPr>
          <w:rFonts w:ascii="Sylfaen" w:hAnsi="Sylfaen"/>
          <w:lang w:val="ka-GE"/>
        </w:rPr>
      </w:pPr>
      <w:r w:rsidRPr="00D94A74">
        <w:rPr>
          <w:rFonts w:ascii="Sylfaen" w:hAnsi="Sylfaen"/>
          <w:lang w:val="ka-GE"/>
        </w:rPr>
        <w:t xml:space="preserve"> </w:t>
      </w:r>
      <w:r w:rsidRPr="00D94A74">
        <w:rPr>
          <w:rFonts w:ascii="Sylfaen" w:hAnsi="Sylfaen"/>
          <w:noProof/>
        </w:rPr>
        <w:drawing>
          <wp:inline distT="0" distB="0" distL="0" distR="0" wp14:anchorId="069DFE53" wp14:editId="76326355">
            <wp:extent cx="5943600" cy="162115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621155"/>
                    </a:xfrm>
                    <a:prstGeom prst="rect">
                      <a:avLst/>
                    </a:prstGeom>
                  </pic:spPr>
                </pic:pic>
              </a:graphicData>
            </a:graphic>
          </wp:inline>
        </w:drawing>
      </w:r>
    </w:p>
    <w:p w14:paraId="25E1C117" w14:textId="77777777" w:rsidR="009637D4" w:rsidRPr="00D94A74" w:rsidRDefault="009637D4" w:rsidP="009637D4">
      <w:pPr>
        <w:rPr>
          <w:rFonts w:ascii="Sylfaen" w:hAnsi="Sylfaen"/>
          <w:lang w:val="ka-GE"/>
        </w:rPr>
      </w:pPr>
    </w:p>
    <w:bookmarkEnd w:id="0"/>
    <w:p w14:paraId="22BBC96A" w14:textId="77777777" w:rsidR="009637D4" w:rsidRPr="009637D4" w:rsidRDefault="009637D4" w:rsidP="009637D4">
      <w:pPr>
        <w:widowControl w:val="0"/>
        <w:tabs>
          <w:tab w:val="left" w:pos="821"/>
        </w:tabs>
        <w:autoSpaceDE w:val="0"/>
        <w:autoSpaceDN w:val="0"/>
        <w:spacing w:before="28" w:after="0" w:line="240" w:lineRule="auto"/>
        <w:rPr>
          <w:rFonts w:ascii="Sylfaen" w:hAnsi="Sylfaen"/>
          <w:sz w:val="24"/>
        </w:rPr>
      </w:pPr>
    </w:p>
    <w:sectPr w:rsidR="009637D4" w:rsidRPr="009637D4" w:rsidSect="009637D4">
      <w:pgSz w:w="12240" w:h="15840"/>
      <w:pgMar w:top="1400" w:right="1320" w:bottom="280" w:left="1340"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F1EF78" w14:textId="77777777" w:rsidR="00555351" w:rsidRDefault="00555351" w:rsidP="009F3F54">
      <w:pPr>
        <w:spacing w:after="0" w:line="240" w:lineRule="auto"/>
      </w:pPr>
      <w:r>
        <w:separator/>
      </w:r>
    </w:p>
  </w:endnote>
  <w:endnote w:type="continuationSeparator" w:id="0">
    <w:p w14:paraId="2E50BC42" w14:textId="77777777" w:rsidR="00555351" w:rsidRDefault="00555351" w:rsidP="009F3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Semilight">
    <w:panose1 w:val="020B0502040204020203"/>
    <w:charset w:val="81"/>
    <w:family w:val="swiss"/>
    <w:pitch w:val="variable"/>
    <w:sig w:usb0="B0000AAF" w:usb1="09DF7CFB" w:usb2="00000012" w:usb3="00000000" w:csb0="003E01BD"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B54892" w14:textId="77777777" w:rsidR="00555351" w:rsidRDefault="00555351" w:rsidP="009F3F54">
      <w:pPr>
        <w:spacing w:after="0" w:line="240" w:lineRule="auto"/>
      </w:pPr>
      <w:r>
        <w:separator/>
      </w:r>
    </w:p>
  </w:footnote>
  <w:footnote w:type="continuationSeparator" w:id="0">
    <w:p w14:paraId="4753B80C" w14:textId="77777777" w:rsidR="00555351" w:rsidRDefault="00555351" w:rsidP="009F3F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954655"/>
    <w:multiLevelType w:val="multilevel"/>
    <w:tmpl w:val="C28C0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3C3BC6"/>
    <w:multiLevelType w:val="hybridMultilevel"/>
    <w:tmpl w:val="75465EE2"/>
    <w:lvl w:ilvl="0" w:tplc="F1C003A6">
      <w:start w:val="5"/>
      <w:numFmt w:val="bullet"/>
      <w:lvlText w:val="-"/>
      <w:lvlJc w:val="left"/>
      <w:pPr>
        <w:ind w:left="720" w:hanging="360"/>
      </w:pPr>
      <w:rPr>
        <w:rFonts w:ascii="Sylfaen" w:eastAsiaTheme="minorHAnsi" w:hAnsi="Sylfaen"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D0F657D"/>
    <w:multiLevelType w:val="hybridMultilevel"/>
    <w:tmpl w:val="4F2E1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5D1437"/>
    <w:multiLevelType w:val="hybridMultilevel"/>
    <w:tmpl w:val="443E5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8F2838"/>
    <w:multiLevelType w:val="hybridMultilevel"/>
    <w:tmpl w:val="8098D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1B39E1"/>
    <w:multiLevelType w:val="hybridMultilevel"/>
    <w:tmpl w:val="39AA7A9A"/>
    <w:lvl w:ilvl="0" w:tplc="F7180FAA">
      <w:numFmt w:val="bullet"/>
      <w:lvlText w:val=""/>
      <w:lvlJc w:val="left"/>
      <w:pPr>
        <w:ind w:left="100" w:hanging="360"/>
      </w:pPr>
      <w:rPr>
        <w:rFonts w:ascii="Wingdings" w:eastAsia="Wingdings" w:hAnsi="Wingdings" w:cs="Wingdings" w:hint="default"/>
        <w:w w:val="100"/>
        <w:sz w:val="24"/>
        <w:szCs w:val="24"/>
        <w:lang w:val="en-US" w:eastAsia="en-US" w:bidi="ar-SA"/>
      </w:rPr>
    </w:lvl>
    <w:lvl w:ilvl="1" w:tplc="5114FE24">
      <w:numFmt w:val="bullet"/>
      <w:lvlText w:val="•"/>
      <w:lvlJc w:val="left"/>
      <w:pPr>
        <w:ind w:left="1048" w:hanging="360"/>
      </w:pPr>
      <w:rPr>
        <w:rFonts w:hint="default"/>
        <w:lang w:val="en-US" w:eastAsia="en-US" w:bidi="ar-SA"/>
      </w:rPr>
    </w:lvl>
    <w:lvl w:ilvl="2" w:tplc="3280BFD0">
      <w:numFmt w:val="bullet"/>
      <w:lvlText w:val="•"/>
      <w:lvlJc w:val="left"/>
      <w:pPr>
        <w:ind w:left="1996" w:hanging="360"/>
      </w:pPr>
      <w:rPr>
        <w:rFonts w:hint="default"/>
        <w:lang w:val="en-US" w:eastAsia="en-US" w:bidi="ar-SA"/>
      </w:rPr>
    </w:lvl>
    <w:lvl w:ilvl="3" w:tplc="0778FB40">
      <w:numFmt w:val="bullet"/>
      <w:lvlText w:val="•"/>
      <w:lvlJc w:val="left"/>
      <w:pPr>
        <w:ind w:left="2944" w:hanging="360"/>
      </w:pPr>
      <w:rPr>
        <w:rFonts w:hint="default"/>
        <w:lang w:val="en-US" w:eastAsia="en-US" w:bidi="ar-SA"/>
      </w:rPr>
    </w:lvl>
    <w:lvl w:ilvl="4" w:tplc="76AE8C4E">
      <w:numFmt w:val="bullet"/>
      <w:lvlText w:val="•"/>
      <w:lvlJc w:val="left"/>
      <w:pPr>
        <w:ind w:left="3892" w:hanging="360"/>
      </w:pPr>
      <w:rPr>
        <w:rFonts w:hint="default"/>
        <w:lang w:val="en-US" w:eastAsia="en-US" w:bidi="ar-SA"/>
      </w:rPr>
    </w:lvl>
    <w:lvl w:ilvl="5" w:tplc="0242E628">
      <w:numFmt w:val="bullet"/>
      <w:lvlText w:val="•"/>
      <w:lvlJc w:val="left"/>
      <w:pPr>
        <w:ind w:left="4840" w:hanging="360"/>
      </w:pPr>
      <w:rPr>
        <w:rFonts w:hint="default"/>
        <w:lang w:val="en-US" w:eastAsia="en-US" w:bidi="ar-SA"/>
      </w:rPr>
    </w:lvl>
    <w:lvl w:ilvl="6" w:tplc="1CCE5E2E">
      <w:numFmt w:val="bullet"/>
      <w:lvlText w:val="•"/>
      <w:lvlJc w:val="left"/>
      <w:pPr>
        <w:ind w:left="5788" w:hanging="360"/>
      </w:pPr>
      <w:rPr>
        <w:rFonts w:hint="default"/>
        <w:lang w:val="en-US" w:eastAsia="en-US" w:bidi="ar-SA"/>
      </w:rPr>
    </w:lvl>
    <w:lvl w:ilvl="7" w:tplc="88B4D852">
      <w:numFmt w:val="bullet"/>
      <w:lvlText w:val="•"/>
      <w:lvlJc w:val="left"/>
      <w:pPr>
        <w:ind w:left="6736" w:hanging="360"/>
      </w:pPr>
      <w:rPr>
        <w:rFonts w:hint="default"/>
        <w:lang w:val="en-US" w:eastAsia="en-US" w:bidi="ar-SA"/>
      </w:rPr>
    </w:lvl>
    <w:lvl w:ilvl="8" w:tplc="64DE1020">
      <w:numFmt w:val="bullet"/>
      <w:lvlText w:val="•"/>
      <w:lvlJc w:val="left"/>
      <w:pPr>
        <w:ind w:left="7684" w:hanging="360"/>
      </w:pPr>
      <w:rPr>
        <w:rFonts w:hint="default"/>
        <w:lang w:val="en-US" w:eastAsia="en-US" w:bidi="ar-SA"/>
      </w:rPr>
    </w:lvl>
  </w:abstractNum>
  <w:abstractNum w:abstractNumId="6">
    <w:nsid w:val="681F2A17"/>
    <w:multiLevelType w:val="hybridMultilevel"/>
    <w:tmpl w:val="C2909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5E2550"/>
    <w:multiLevelType w:val="hybridMultilevel"/>
    <w:tmpl w:val="F0824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2"/>
  </w:num>
  <w:num w:numId="4">
    <w:abstractNumId w:val="4"/>
  </w:num>
  <w:num w:numId="5">
    <w:abstractNumId w:val="7"/>
  </w:num>
  <w:num w:numId="6">
    <w:abstractNumId w:val="0"/>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14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02F"/>
    <w:rsid w:val="00010E21"/>
    <w:rsid w:val="000620C5"/>
    <w:rsid w:val="00065284"/>
    <w:rsid w:val="00146859"/>
    <w:rsid w:val="001C2845"/>
    <w:rsid w:val="001F7AF5"/>
    <w:rsid w:val="00226A18"/>
    <w:rsid w:val="00266539"/>
    <w:rsid w:val="0028415C"/>
    <w:rsid w:val="002A34B3"/>
    <w:rsid w:val="002A509C"/>
    <w:rsid w:val="002C31AE"/>
    <w:rsid w:val="003754A0"/>
    <w:rsid w:val="00387B5B"/>
    <w:rsid w:val="00404829"/>
    <w:rsid w:val="004514E7"/>
    <w:rsid w:val="0047121F"/>
    <w:rsid w:val="00473C27"/>
    <w:rsid w:val="00487200"/>
    <w:rsid w:val="004C3D40"/>
    <w:rsid w:val="004D2112"/>
    <w:rsid w:val="00553CDD"/>
    <w:rsid w:val="00555351"/>
    <w:rsid w:val="005A2430"/>
    <w:rsid w:val="005A7A91"/>
    <w:rsid w:val="006622DC"/>
    <w:rsid w:val="00666F61"/>
    <w:rsid w:val="006B5774"/>
    <w:rsid w:val="006D6CFA"/>
    <w:rsid w:val="006E435D"/>
    <w:rsid w:val="006F1196"/>
    <w:rsid w:val="0072656F"/>
    <w:rsid w:val="00762D49"/>
    <w:rsid w:val="007A0A3F"/>
    <w:rsid w:val="007B558D"/>
    <w:rsid w:val="007E2698"/>
    <w:rsid w:val="007E3DB0"/>
    <w:rsid w:val="00851C37"/>
    <w:rsid w:val="008A2809"/>
    <w:rsid w:val="008A553B"/>
    <w:rsid w:val="00902C88"/>
    <w:rsid w:val="00935A9C"/>
    <w:rsid w:val="009560A4"/>
    <w:rsid w:val="009637D4"/>
    <w:rsid w:val="00980299"/>
    <w:rsid w:val="009F3F54"/>
    <w:rsid w:val="00A077A4"/>
    <w:rsid w:val="00AC0310"/>
    <w:rsid w:val="00B0627A"/>
    <w:rsid w:val="00B83BC0"/>
    <w:rsid w:val="00C3159A"/>
    <w:rsid w:val="00CE15AA"/>
    <w:rsid w:val="00D14458"/>
    <w:rsid w:val="00D3470A"/>
    <w:rsid w:val="00D7218C"/>
    <w:rsid w:val="00D752C4"/>
    <w:rsid w:val="00D94A74"/>
    <w:rsid w:val="00DC370E"/>
    <w:rsid w:val="00DC43AF"/>
    <w:rsid w:val="00DF5D0F"/>
    <w:rsid w:val="00DF728E"/>
    <w:rsid w:val="00E04E3D"/>
    <w:rsid w:val="00E101BE"/>
    <w:rsid w:val="00E43FB8"/>
    <w:rsid w:val="00EE4865"/>
    <w:rsid w:val="00EF102F"/>
    <w:rsid w:val="00F32C28"/>
    <w:rsid w:val="00F50A32"/>
    <w:rsid w:val="00F619F3"/>
    <w:rsid w:val="00F82710"/>
    <w:rsid w:val="00F84903"/>
    <w:rsid w:val="00FC3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C09C5"/>
  <w15:chartTrackingRefBased/>
  <w15:docId w15:val="{C3783156-17CD-4F0A-9CFE-A6D819B78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21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21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C3D4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D7218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7218C"/>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7218C"/>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02F"/>
    <w:pPr>
      <w:ind w:left="720"/>
      <w:contextualSpacing/>
    </w:pPr>
  </w:style>
  <w:style w:type="character" w:customStyle="1" w:styleId="Heading3Char">
    <w:name w:val="Heading 3 Char"/>
    <w:basedOn w:val="DefaultParagraphFont"/>
    <w:link w:val="Heading3"/>
    <w:uiPriority w:val="9"/>
    <w:rsid w:val="004C3D40"/>
    <w:rPr>
      <w:rFonts w:ascii="Times New Roman" w:eastAsia="Times New Roman" w:hAnsi="Times New Roman" w:cs="Times New Roman"/>
      <w:b/>
      <w:bCs/>
      <w:sz w:val="27"/>
      <w:szCs w:val="27"/>
    </w:rPr>
  </w:style>
  <w:style w:type="paragraph" w:styleId="NormalWeb">
    <w:name w:val="Normal (Web)"/>
    <w:basedOn w:val="Normal"/>
    <w:uiPriority w:val="99"/>
    <w:unhideWhenUsed/>
    <w:rsid w:val="004C3D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dlr-core-skin-divider">
    <w:name w:val="gdlr-core-skin-divider"/>
    <w:basedOn w:val="Normal"/>
    <w:rsid w:val="004C3D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dlr-core-icon-list-content">
    <w:name w:val="gdlr-core-icon-list-content"/>
    <w:basedOn w:val="DefaultParagraphFont"/>
    <w:rsid w:val="004C3D40"/>
  </w:style>
  <w:style w:type="paragraph" w:styleId="BodyText">
    <w:name w:val="Body Text"/>
    <w:basedOn w:val="Normal"/>
    <w:link w:val="BodyTextChar"/>
    <w:uiPriority w:val="1"/>
    <w:qFormat/>
    <w:rsid w:val="00CE15AA"/>
    <w:pPr>
      <w:widowControl w:val="0"/>
      <w:autoSpaceDE w:val="0"/>
      <w:autoSpaceDN w:val="0"/>
      <w:spacing w:after="0" w:line="240" w:lineRule="auto"/>
      <w:ind w:left="100"/>
    </w:pPr>
    <w:rPr>
      <w:rFonts w:ascii="Sylfaen" w:eastAsia="Sylfaen" w:hAnsi="Sylfaen" w:cs="Sylfaen"/>
      <w:sz w:val="24"/>
      <w:szCs w:val="24"/>
    </w:rPr>
  </w:style>
  <w:style w:type="character" w:customStyle="1" w:styleId="BodyTextChar">
    <w:name w:val="Body Text Char"/>
    <w:basedOn w:val="DefaultParagraphFont"/>
    <w:link w:val="BodyText"/>
    <w:uiPriority w:val="1"/>
    <w:rsid w:val="00CE15AA"/>
    <w:rPr>
      <w:rFonts w:ascii="Sylfaen" w:eastAsia="Sylfaen" w:hAnsi="Sylfaen" w:cs="Sylfaen"/>
      <w:sz w:val="24"/>
      <w:szCs w:val="24"/>
    </w:rPr>
  </w:style>
  <w:style w:type="paragraph" w:styleId="NoSpacing">
    <w:name w:val="No Spacing"/>
    <w:uiPriority w:val="1"/>
    <w:qFormat/>
    <w:rsid w:val="00CE15AA"/>
    <w:pPr>
      <w:spacing w:after="0" w:line="240" w:lineRule="auto"/>
    </w:pPr>
  </w:style>
  <w:style w:type="character" w:customStyle="1" w:styleId="Heading1Char">
    <w:name w:val="Heading 1 Char"/>
    <w:basedOn w:val="DefaultParagraphFont"/>
    <w:link w:val="Heading1"/>
    <w:uiPriority w:val="9"/>
    <w:rsid w:val="00D7218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7218C"/>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D7218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D7218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D7218C"/>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D7218C"/>
    <w:rPr>
      <w:b/>
      <w:bCs/>
    </w:rPr>
  </w:style>
  <w:style w:type="paragraph" w:styleId="Quote">
    <w:name w:val="Quote"/>
    <w:basedOn w:val="Normal"/>
    <w:next w:val="Normal"/>
    <w:link w:val="QuoteChar"/>
    <w:uiPriority w:val="29"/>
    <w:qFormat/>
    <w:rsid w:val="00D7218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7218C"/>
    <w:rPr>
      <w:i/>
      <w:iCs/>
      <w:color w:val="404040" w:themeColor="text1" w:themeTint="BF"/>
    </w:rPr>
  </w:style>
  <w:style w:type="paragraph" w:styleId="IntenseQuote">
    <w:name w:val="Intense Quote"/>
    <w:basedOn w:val="Normal"/>
    <w:next w:val="Normal"/>
    <w:link w:val="IntenseQuoteChar"/>
    <w:uiPriority w:val="30"/>
    <w:qFormat/>
    <w:rsid w:val="00D7218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7218C"/>
    <w:rPr>
      <w:i/>
      <w:iCs/>
      <w:color w:val="4472C4" w:themeColor="accent1"/>
    </w:rPr>
  </w:style>
  <w:style w:type="paragraph" w:styleId="Header">
    <w:name w:val="header"/>
    <w:basedOn w:val="Normal"/>
    <w:link w:val="HeaderChar"/>
    <w:uiPriority w:val="99"/>
    <w:unhideWhenUsed/>
    <w:rsid w:val="009F3F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3F54"/>
  </w:style>
  <w:style w:type="paragraph" w:styleId="Footer">
    <w:name w:val="footer"/>
    <w:basedOn w:val="Normal"/>
    <w:link w:val="FooterChar"/>
    <w:uiPriority w:val="99"/>
    <w:unhideWhenUsed/>
    <w:rsid w:val="009F3F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3F54"/>
  </w:style>
  <w:style w:type="table" w:styleId="TableGrid">
    <w:name w:val="Table Grid"/>
    <w:basedOn w:val="TableNormal"/>
    <w:uiPriority w:val="39"/>
    <w:rsid w:val="009560A4"/>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39399">
      <w:bodyDiv w:val="1"/>
      <w:marLeft w:val="0"/>
      <w:marRight w:val="0"/>
      <w:marTop w:val="0"/>
      <w:marBottom w:val="0"/>
      <w:divBdr>
        <w:top w:val="none" w:sz="0" w:space="0" w:color="auto"/>
        <w:left w:val="none" w:sz="0" w:space="0" w:color="auto"/>
        <w:bottom w:val="none" w:sz="0" w:space="0" w:color="auto"/>
        <w:right w:val="none" w:sz="0" w:space="0" w:color="auto"/>
      </w:divBdr>
      <w:divsChild>
        <w:div w:id="1630470314">
          <w:marLeft w:val="0"/>
          <w:marRight w:val="0"/>
          <w:marTop w:val="0"/>
          <w:marBottom w:val="0"/>
          <w:divBdr>
            <w:top w:val="none" w:sz="0" w:space="0" w:color="auto"/>
            <w:left w:val="none" w:sz="0" w:space="0" w:color="auto"/>
            <w:bottom w:val="none" w:sz="0" w:space="0" w:color="auto"/>
            <w:right w:val="none" w:sz="0" w:space="0" w:color="auto"/>
          </w:divBdr>
          <w:divsChild>
            <w:div w:id="181893354">
              <w:marLeft w:val="0"/>
              <w:marRight w:val="0"/>
              <w:marTop w:val="0"/>
              <w:marBottom w:val="0"/>
              <w:divBdr>
                <w:top w:val="none" w:sz="0" w:space="0" w:color="auto"/>
                <w:left w:val="none" w:sz="0" w:space="0" w:color="auto"/>
                <w:bottom w:val="none" w:sz="0" w:space="0" w:color="auto"/>
                <w:right w:val="none" w:sz="0" w:space="0" w:color="auto"/>
              </w:divBdr>
            </w:div>
          </w:divsChild>
        </w:div>
        <w:div w:id="18439465">
          <w:marLeft w:val="0"/>
          <w:marRight w:val="0"/>
          <w:marTop w:val="0"/>
          <w:marBottom w:val="0"/>
          <w:divBdr>
            <w:top w:val="none" w:sz="0" w:space="0" w:color="auto"/>
            <w:left w:val="none" w:sz="0" w:space="0" w:color="auto"/>
            <w:bottom w:val="none" w:sz="0" w:space="0" w:color="auto"/>
            <w:right w:val="none" w:sz="0" w:space="0" w:color="auto"/>
          </w:divBdr>
          <w:divsChild>
            <w:div w:id="202231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125137">
      <w:bodyDiv w:val="1"/>
      <w:marLeft w:val="0"/>
      <w:marRight w:val="0"/>
      <w:marTop w:val="0"/>
      <w:marBottom w:val="0"/>
      <w:divBdr>
        <w:top w:val="none" w:sz="0" w:space="0" w:color="auto"/>
        <w:left w:val="none" w:sz="0" w:space="0" w:color="auto"/>
        <w:bottom w:val="none" w:sz="0" w:space="0" w:color="auto"/>
        <w:right w:val="none" w:sz="0" w:space="0" w:color="auto"/>
      </w:divBdr>
    </w:div>
    <w:div w:id="888079101">
      <w:bodyDiv w:val="1"/>
      <w:marLeft w:val="0"/>
      <w:marRight w:val="0"/>
      <w:marTop w:val="0"/>
      <w:marBottom w:val="0"/>
      <w:divBdr>
        <w:top w:val="none" w:sz="0" w:space="0" w:color="auto"/>
        <w:left w:val="none" w:sz="0" w:space="0" w:color="auto"/>
        <w:bottom w:val="none" w:sz="0" w:space="0" w:color="auto"/>
        <w:right w:val="none" w:sz="0" w:space="0" w:color="auto"/>
      </w:divBdr>
    </w:div>
    <w:div w:id="1719739936">
      <w:bodyDiv w:val="1"/>
      <w:marLeft w:val="0"/>
      <w:marRight w:val="0"/>
      <w:marTop w:val="0"/>
      <w:marBottom w:val="0"/>
      <w:divBdr>
        <w:top w:val="none" w:sz="0" w:space="0" w:color="auto"/>
        <w:left w:val="none" w:sz="0" w:space="0" w:color="auto"/>
        <w:bottom w:val="none" w:sz="0" w:space="0" w:color="auto"/>
        <w:right w:val="none" w:sz="0" w:space="0" w:color="auto"/>
      </w:divBdr>
    </w:div>
    <w:div w:id="1796095810">
      <w:bodyDiv w:val="1"/>
      <w:marLeft w:val="0"/>
      <w:marRight w:val="0"/>
      <w:marTop w:val="0"/>
      <w:marBottom w:val="0"/>
      <w:divBdr>
        <w:top w:val="none" w:sz="0" w:space="0" w:color="auto"/>
        <w:left w:val="none" w:sz="0" w:space="0" w:color="auto"/>
        <w:bottom w:val="none" w:sz="0" w:space="0" w:color="auto"/>
        <w:right w:val="none" w:sz="0" w:space="0" w:color="auto"/>
      </w:divBdr>
      <w:divsChild>
        <w:div w:id="891884469">
          <w:marLeft w:val="0"/>
          <w:marRight w:val="0"/>
          <w:marTop w:val="0"/>
          <w:marBottom w:val="0"/>
          <w:divBdr>
            <w:top w:val="none" w:sz="0" w:space="0" w:color="auto"/>
            <w:left w:val="none" w:sz="0" w:space="0" w:color="auto"/>
            <w:bottom w:val="none" w:sz="0" w:space="0" w:color="auto"/>
            <w:right w:val="none" w:sz="0" w:space="0" w:color="auto"/>
          </w:divBdr>
          <w:divsChild>
            <w:div w:id="804808466">
              <w:marLeft w:val="0"/>
              <w:marRight w:val="0"/>
              <w:marTop w:val="0"/>
              <w:marBottom w:val="0"/>
              <w:divBdr>
                <w:top w:val="none" w:sz="0" w:space="0" w:color="auto"/>
                <w:left w:val="none" w:sz="0" w:space="0" w:color="auto"/>
                <w:bottom w:val="none" w:sz="0" w:space="0" w:color="auto"/>
                <w:right w:val="none" w:sz="0" w:space="0" w:color="auto"/>
              </w:divBdr>
            </w:div>
          </w:divsChild>
        </w:div>
        <w:div w:id="1572352406">
          <w:marLeft w:val="0"/>
          <w:marRight w:val="0"/>
          <w:marTop w:val="0"/>
          <w:marBottom w:val="0"/>
          <w:divBdr>
            <w:top w:val="none" w:sz="0" w:space="0" w:color="auto"/>
            <w:left w:val="none" w:sz="0" w:space="0" w:color="auto"/>
            <w:bottom w:val="none" w:sz="0" w:space="0" w:color="auto"/>
            <w:right w:val="none" w:sz="0" w:space="0" w:color="auto"/>
          </w:divBdr>
          <w:divsChild>
            <w:div w:id="28890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29786">
      <w:bodyDiv w:val="1"/>
      <w:marLeft w:val="0"/>
      <w:marRight w:val="0"/>
      <w:marTop w:val="0"/>
      <w:marBottom w:val="0"/>
      <w:divBdr>
        <w:top w:val="none" w:sz="0" w:space="0" w:color="auto"/>
        <w:left w:val="none" w:sz="0" w:space="0" w:color="auto"/>
        <w:bottom w:val="none" w:sz="0" w:space="0" w:color="auto"/>
        <w:right w:val="none" w:sz="0" w:space="0" w:color="auto"/>
      </w:divBdr>
      <w:divsChild>
        <w:div w:id="1603758960">
          <w:marLeft w:val="0"/>
          <w:marRight w:val="0"/>
          <w:marTop w:val="0"/>
          <w:marBottom w:val="0"/>
          <w:divBdr>
            <w:top w:val="none" w:sz="0" w:space="0" w:color="auto"/>
            <w:left w:val="none" w:sz="0" w:space="0" w:color="auto"/>
            <w:bottom w:val="none" w:sz="0" w:space="0" w:color="auto"/>
            <w:right w:val="none" w:sz="0" w:space="0" w:color="auto"/>
          </w:divBdr>
          <w:divsChild>
            <w:div w:id="885021238">
              <w:marLeft w:val="0"/>
              <w:marRight w:val="0"/>
              <w:marTop w:val="0"/>
              <w:marBottom w:val="0"/>
              <w:divBdr>
                <w:top w:val="none" w:sz="0" w:space="0" w:color="auto"/>
                <w:left w:val="none" w:sz="0" w:space="0" w:color="auto"/>
                <w:bottom w:val="none" w:sz="0" w:space="0" w:color="auto"/>
                <w:right w:val="none" w:sz="0" w:space="0" w:color="auto"/>
              </w:divBdr>
            </w:div>
          </w:divsChild>
        </w:div>
        <w:div w:id="2041466809">
          <w:marLeft w:val="0"/>
          <w:marRight w:val="0"/>
          <w:marTop w:val="0"/>
          <w:marBottom w:val="0"/>
          <w:divBdr>
            <w:top w:val="none" w:sz="0" w:space="0" w:color="auto"/>
            <w:left w:val="none" w:sz="0" w:space="0" w:color="auto"/>
            <w:bottom w:val="none" w:sz="0" w:space="0" w:color="auto"/>
            <w:right w:val="none" w:sz="0" w:space="0" w:color="auto"/>
          </w:divBdr>
          <w:divsChild>
            <w:div w:id="1459572031">
              <w:marLeft w:val="0"/>
              <w:marRight w:val="0"/>
              <w:marTop w:val="0"/>
              <w:marBottom w:val="0"/>
              <w:divBdr>
                <w:top w:val="none" w:sz="0" w:space="0" w:color="auto"/>
                <w:left w:val="none" w:sz="0" w:space="0" w:color="auto"/>
                <w:bottom w:val="none" w:sz="0" w:space="0" w:color="auto"/>
                <w:right w:val="none" w:sz="0" w:space="0" w:color="auto"/>
              </w:divBdr>
            </w:div>
          </w:divsChild>
        </w:div>
        <w:div w:id="582447909">
          <w:marLeft w:val="0"/>
          <w:marRight w:val="0"/>
          <w:marTop w:val="0"/>
          <w:marBottom w:val="0"/>
          <w:divBdr>
            <w:top w:val="none" w:sz="0" w:space="0" w:color="auto"/>
            <w:left w:val="none" w:sz="0" w:space="0" w:color="auto"/>
            <w:bottom w:val="none" w:sz="0" w:space="0" w:color="auto"/>
            <w:right w:val="none" w:sz="0" w:space="0" w:color="auto"/>
          </w:divBdr>
          <w:divsChild>
            <w:div w:id="790439522">
              <w:marLeft w:val="0"/>
              <w:marRight w:val="0"/>
              <w:marTop w:val="0"/>
              <w:marBottom w:val="0"/>
              <w:divBdr>
                <w:top w:val="none" w:sz="0" w:space="0" w:color="auto"/>
                <w:left w:val="none" w:sz="0" w:space="0" w:color="auto"/>
                <w:bottom w:val="none" w:sz="0" w:space="0" w:color="auto"/>
                <w:right w:val="none" w:sz="0" w:space="0" w:color="auto"/>
              </w:divBdr>
            </w:div>
            <w:div w:id="446892313">
              <w:marLeft w:val="0"/>
              <w:marRight w:val="0"/>
              <w:marTop w:val="0"/>
              <w:marBottom w:val="0"/>
              <w:divBdr>
                <w:top w:val="none" w:sz="0" w:space="0" w:color="auto"/>
                <w:left w:val="none" w:sz="0" w:space="0" w:color="auto"/>
                <w:bottom w:val="none" w:sz="0" w:space="0" w:color="auto"/>
                <w:right w:val="none" w:sz="0" w:space="0" w:color="auto"/>
              </w:divBdr>
            </w:div>
            <w:div w:id="4930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6D0B45-DA98-492E-AE1C-A362083F1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21</Pages>
  <Words>2822</Words>
  <Characters>19134</Characters>
  <Application>Microsoft Office Word</Application>
  <DocSecurity>0</DocSecurity>
  <Lines>617</Lines>
  <Paragraphs>300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Gocha Berulava</dc:creator>
  <cp:keywords/>
  <dc:description/>
  <cp:lastModifiedBy>mariam jashiashvili</cp:lastModifiedBy>
  <cp:revision>4</cp:revision>
  <dcterms:created xsi:type="dcterms:W3CDTF">2022-11-17T08:38:00Z</dcterms:created>
  <dcterms:modified xsi:type="dcterms:W3CDTF">2022-11-21T10:41:00Z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aec04f95820a81fa1f9caaecb6a7de2db7a0cb7ef4bcc7e61069c883b75c54c1</vt:lpwstr>
  </property>
</Properties>
</file>