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371A" w14:textId="77777777" w:rsidR="00000EA1" w:rsidRDefault="00000EA1" w:rsidP="00210405">
      <w:pPr>
        <w:pStyle w:val="Odlomakpopis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EA1">
        <w:rPr>
          <w:rFonts w:ascii="Times New Roman" w:hAnsi="Times New Roman" w:cs="Times New Roman"/>
          <w:b/>
          <w:bCs/>
          <w:sz w:val="28"/>
          <w:szCs w:val="28"/>
        </w:rPr>
        <w:t>Analiza zahtjeva</w:t>
      </w:r>
    </w:p>
    <w:p w14:paraId="2F93050D" w14:textId="40945E60" w:rsidR="00000EA1" w:rsidRDefault="00000EA1" w:rsidP="00210405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88748" w14:textId="7D46EBFC" w:rsidR="00000EA1" w:rsidRDefault="00000EA1" w:rsidP="00210405">
      <w:pPr>
        <w:pStyle w:val="Odlomakpopis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Poslovni zahtjevi</w:t>
      </w:r>
    </w:p>
    <w:p w14:paraId="2F26C456" w14:textId="77777777" w:rsidR="00000EA1" w:rsidRDefault="00000EA1" w:rsidP="00210405">
      <w:pPr>
        <w:pStyle w:val="Odlomakpopis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F934" w14:textId="03ED46E2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Pristup digitalnom kartonu u stvarnom vremenu</w:t>
      </w:r>
    </w:p>
    <w:p w14:paraId="2805673D" w14:textId="499A22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doktorima da jednostavno i brzo pristupe digitalnom kartonu pacijenta tijekom pregleda. Doktori trebaju imati mogućnost pregleda svih relevantnih medicinskih informacija kako bi pravovremeno donijeli dijagnozu i propisali terapiju.</w:t>
      </w:r>
    </w:p>
    <w:p w14:paraId="72564E5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6431" w14:textId="77777777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Sigurnost podataka </w:t>
      </w:r>
    </w:p>
    <w:p w14:paraId="7407A4B6" w14:textId="40C4EC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Sve informacije u digitalnom kartonu moraju biti sigurno pohranjene i dostupne samo ovlaštenim osobama. Potrebno je implementirati visoke sigurnosne mjere kako bi se osigurala privatnost pacijenata i spriječio neovlašten pristup podacima.</w:t>
      </w:r>
    </w:p>
    <w:p w14:paraId="6446BCF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22BB8" w14:textId="4AD3EC97" w:rsidR="00A55B16" w:rsidRP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Funkcija rezervacije termina</w:t>
      </w:r>
    </w:p>
    <w:p w14:paraId="08CB803C" w14:textId="00959BAF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pacijentima da rezerviraju termine pregleda putem online obrasca. Ova funkcionalnost treba biti jednostavna za upotrebu i treba smanjiti potrebu za klasičnom rezervacijom termina putem telefona ili osobnim dolaskom u kliniku.</w:t>
      </w:r>
    </w:p>
    <w:p w14:paraId="02033BFE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31B5F" w14:textId="77777777" w:rsidR="00A55B16" w:rsidRDefault="00D563CE" w:rsidP="00A55B16">
      <w:pPr>
        <w:pStyle w:val="Odlomakpopisa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  </w:t>
      </w:r>
      <w:r w:rsidR="00000EA1"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Praćenje zdravstvenog stanja pacijenata</w:t>
      </w:r>
    </w:p>
    <w:p w14:paraId="5121299B" w14:textId="18C90AE1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Pacijenti trebaju imati mogućnost pregleda svog digitalnog kartona kako bi pratili svoje zdravstveno stanje. Aplikacija treba omogućiti prikaz relevantnih medicinskih podataka, rezultata pretraga, dijagnoza i terapija kako bi pacijenti bili svjesni svojeg trenutnog stanja.</w:t>
      </w:r>
    </w:p>
    <w:p w14:paraId="00461135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39F43" w14:textId="77777777" w:rsidR="00A55B16" w:rsidRDefault="00000EA1" w:rsidP="00A55B16">
      <w:pPr>
        <w:pStyle w:val="Odlomakpopisa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</w:t>
      </w:r>
    </w:p>
    <w:p w14:paraId="1B0EC5F8" w14:textId="47A7F1CA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Aplikacija treba biti prilagodljiva različitim potrebama i zahtjevima medicinskog osoblja. Treba omogućiti dodavanje novih polja ili modula prema specifičnim zahtjevima klinika ili specijalnosti doktora.</w:t>
      </w:r>
    </w:p>
    <w:p w14:paraId="20CD78EA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CD2397" w14:textId="77777777" w:rsid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7F42B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7C16E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9F55D" w14:textId="77777777" w:rsidR="00A55B16" w:rsidRPr="00000EA1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7AF79" w14:textId="77777777" w:rsidR="00000EA1" w:rsidRDefault="00000EA1" w:rsidP="0021040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0C3D7D" w14:textId="339312B5" w:rsidR="00000EA1" w:rsidRPr="00000EA1" w:rsidRDefault="00000EA1" w:rsidP="00210405">
      <w:pPr>
        <w:pStyle w:val="Odlomakpopisa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Korisnički zahtjevi</w:t>
      </w:r>
    </w:p>
    <w:p w14:paraId="64873F44" w14:textId="77777777" w:rsid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ADAB7" w14:textId="3A3A76A2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Doktori:</w:t>
      </w:r>
    </w:p>
    <w:p w14:paraId="58757B8A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14DE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jednostavnog pristupa digitalnom kartonu pacijenta tijekom pregleda.</w:t>
      </w:r>
    </w:p>
    <w:p w14:paraId="68E6588E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 pacijenta, uključujući anamnezu, dijagnoze, terapije, laboratorijske rezultate i pretrage.</w:t>
      </w:r>
    </w:p>
    <w:p w14:paraId="67E01DEB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upisivanja novih dijagnoza, terapija i napomena u digitalni karton.</w:t>
      </w:r>
    </w:p>
    <w:p w14:paraId="1BE8B48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medicinskih podataka.</w:t>
      </w:r>
    </w:p>
    <w:p w14:paraId="4961CD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Integracija s postojećim informacijskim sustavima u zdravstvenoj ustanovi radi razmjene podataka.</w:t>
      </w:r>
    </w:p>
    <w:p w14:paraId="4824AE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 prema specifičnim potrebama i zahtjevima klinike ili specijalnosti doktora.</w:t>
      </w:r>
    </w:p>
    <w:p w14:paraId="425665D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korisničko sučelje koje omogućuje brzo i jednostavno korištenje aplikacije.</w:t>
      </w:r>
    </w:p>
    <w:p w14:paraId="078D394E" w14:textId="3B70694A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Pacijenti:</w:t>
      </w:r>
    </w:p>
    <w:p w14:paraId="4FDC1D28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6DB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pristupa vlastitom digitalnom kartonu radi praćenja zdravstvenog stanja.</w:t>
      </w:r>
    </w:p>
    <w:p w14:paraId="171995D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informacija, uključujući povijest bolesti, dijagnoze, terapije, laboratorijske rezultate i pretrage.</w:t>
      </w:r>
    </w:p>
    <w:p w14:paraId="4B96636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rezervacije termina pregleda putem online obrasca.</w:t>
      </w:r>
    </w:p>
    <w:p w14:paraId="63710BE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dostupnih termina pregleda i mogućnost odabira željenog termina.</w:t>
      </w:r>
    </w:p>
    <w:p w14:paraId="02E2D62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osobnih zdravstvenih podataka.</w:t>
      </w:r>
    </w:p>
    <w:p w14:paraId="533DFD84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postavljanja pitanja ili slanja poruka doktoru putem aplikacije.</w:t>
      </w:r>
    </w:p>
    <w:p w14:paraId="0C339404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Intuitivno korisničko sučelje koje omogućuje jednostavno </w:t>
      </w:r>
      <w:proofErr w:type="spellStart"/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navigiranje</w:t>
      </w:r>
      <w:proofErr w:type="spellEnd"/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korištenje aplikacije bez tehničkih poteškoća.</w:t>
      </w:r>
    </w:p>
    <w:p w14:paraId="4059BF3F" w14:textId="77777777" w:rsidR="00210405" w:rsidRPr="00000EA1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0BE1B" w14:textId="1B06B6DE" w:rsidR="00000EA1" w:rsidRPr="00DC0599" w:rsidRDefault="00000EA1" w:rsidP="00DC0599">
      <w:pPr>
        <w:pStyle w:val="Odlomakpopisa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Administrativno osoblje:</w:t>
      </w:r>
    </w:p>
    <w:p w14:paraId="150A0EF1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upravljanja korisničkim računima, ovlastima i pristupom aplikaciji.</w:t>
      </w:r>
    </w:p>
    <w:p w14:paraId="3DEBF43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generiranja izvještaja i statistika o korištenju aplikacije.</w:t>
      </w:r>
    </w:p>
    <w:p w14:paraId="2004B27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Upravljanje terminima pregleda, uključujući dodavanje, brisanje i izmjenu termina.</w:t>
      </w:r>
    </w:p>
    <w:p w14:paraId="6F3EE920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administrativnih podataka.</w:t>
      </w:r>
    </w:p>
    <w:p w14:paraId="5E9F381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0AD0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4B78A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F2D0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6DC45" w14:textId="3DB21009" w:rsidR="00210405" w:rsidRPr="00210405" w:rsidRDefault="00210405" w:rsidP="00210405">
      <w:pPr>
        <w:pStyle w:val="Odlomakpopisa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Funkcionalni zahtjevi</w:t>
      </w:r>
    </w:p>
    <w:p w14:paraId="7F92CC3C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FB82D" w14:textId="506B8547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1.3.1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Registracija i prijava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registracije za pacijente, doktore i ljekarnike s unosom osnovnih osobnih podataka.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prijave korisnika putem korisničkog imena i lozinke.</w:t>
      </w:r>
    </w:p>
    <w:p w14:paraId="698D3A8A" w14:textId="5878CD80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1.3.2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 digitalnog kartona: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 mogu pristupiti digitalnom kartonu pacijenta tijekom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pristupiti vlastitom digitalnom kartonu radi pregleda zdravstvenih informacija.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Ljekarnici mogu pristupiti digitalnom kartonu pacijenta radi pregleda propisanih lijekova i terapija.</w:t>
      </w:r>
    </w:p>
    <w:p w14:paraId="549B7391" w14:textId="638C190B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1.3.3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Prikaz zdravstvenih podataka: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svih relevantnih zdravstvenih informacija o pacijentu, uključujući medicinsku povijest, dijagnoze, alergije i terapije.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povijesti pregleda i propisanih lijekova.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laboratorijskih nalaza i drugih medicinskih rezultata.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C71DEC" w14:textId="7D4CC901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1.3.4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Upisivanje dijagnoza i recepata: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doktora da unese dijagnoze i propiše lijekove pacijentu.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digitalnog kartona s novim dijagnozama i propisanim lijekovima.</w:t>
      </w:r>
    </w:p>
    <w:p w14:paraId="24E95669" w14:textId="0ECA9FE6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1.3.5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rezervacija pregleda: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koristiti aplikaciju za zakazivanje termina pregleda kod doktora.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pregleda slobodnih termina i odabira željenog vremena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rasporeda doktora s novim rezervacijama.</w:t>
      </w:r>
    </w:p>
    <w:p w14:paraId="416F61A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E0B9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1ADB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6FAC7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9E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1EBC4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6811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94D0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EE182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937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A545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FB20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3568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78D2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E6B1B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CB31D" w14:textId="2A1C6D81" w:rsidR="00210405" w:rsidRPr="0045044A" w:rsidRDefault="0045044A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</w:t>
      </w:r>
      <w:r w:rsidR="006C0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Nefunkcionalni zahtjevi </w:t>
      </w:r>
    </w:p>
    <w:p w14:paraId="353F694C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AE355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Brzo učitavanje i prikazivanje podataka kako bi se osigurala učinkovita uporaba aplikacije.</w:t>
      </w:r>
    </w:p>
    <w:p w14:paraId="7F54A975" w14:textId="7DE034D4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Minimalno vrijeme odziva sustava prilikom pristupa digitalnom kartonu i izvršavanja drugih funkcionalnosti.</w:t>
      </w:r>
    </w:p>
    <w:p w14:paraId="1D9BAA5B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Visoka dostupnost sustava, minimiziranje vremena nedostupnosti ili prekida usluge.</w:t>
      </w:r>
    </w:p>
    <w:p w14:paraId="748BB7DC" w14:textId="77E32A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Otpornost na pogreške i sposobnost oporavka od tehničkih problema kako bi se osiguralo neprekidno pružanje usluga.</w:t>
      </w:r>
    </w:p>
    <w:p w14:paraId="294F5E3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Zaštita privatnosti i sigurnosti podataka pacijenata.</w:t>
      </w:r>
    </w:p>
    <w:p w14:paraId="64DF637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Implementacija </w:t>
      </w:r>
      <w:proofErr w:type="spellStart"/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autentikacije</w:t>
      </w:r>
      <w:proofErr w:type="spellEnd"/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autorizacije kako bi se osiguralo da samo ovlaštene osobe mogu pristupiti digitalnom kartonu.</w:t>
      </w:r>
    </w:p>
    <w:p w14:paraId="0F89BB8A" w14:textId="68F79821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Kriptiranje podataka kako bi se spriječilo neovlašteno čitanje ili manipulacija podacima.</w:t>
      </w:r>
    </w:p>
    <w:p w14:paraId="40B1D0F2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prilagodbe sustava kako bi se podržao rastući broj korisnika i pohranjenih podataka.</w:t>
      </w:r>
    </w:p>
    <w:p w14:paraId="6380C356" w14:textId="0F1EBDEC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Osiguravanje da sustav ostane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stabilan</w:t>
      </w: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pouzdan čak i s povećanim opterećenjem.</w:t>
      </w:r>
    </w:p>
    <w:p w14:paraId="7F0D4B0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i jednostavno korisničko sučelje koje olakšava korištenje aplikacije pacijentima, doktorima i ljekarnicima.</w:t>
      </w:r>
    </w:p>
    <w:p w14:paraId="5C3501AF" w14:textId="3C041D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 prilagođen različitim uređajima (računalima, tabletima, mobilnim telefonima) radi pristupačnosti i praktičnosti.</w:t>
      </w:r>
    </w:p>
    <w:p w14:paraId="6FC76F67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prilagođavanja aplikacije specifičnim potrebama i zahtjevima različitih medicinskih ustanova.</w:t>
      </w:r>
    </w:p>
    <w:p w14:paraId="383F4BD5" w14:textId="5109B0F0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Fleksibilnost u integraciji s drugim sustavima i tehnologijama koje se koriste u zdravstvenom sektoru.</w:t>
      </w:r>
    </w:p>
    <w:p w14:paraId="62F1DB9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Usklađenost s važećim zakonima, propisima i standardima koji reguliraju pohranu, upravljanje i zaštitu medicinskih podataka.</w:t>
      </w:r>
    </w:p>
    <w:p w14:paraId="426A07E4" w14:textId="2021A743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Osiguranje pridržavanja relevantnih pravila privatnosti</w:t>
      </w:r>
      <w:r w:rsidR="004012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81B75" w14:textId="77777777" w:rsid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2FFBED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6DCAAD" w14:textId="1242282F" w:rsidR="00000EA1" w:rsidRPr="00000EA1" w:rsidRDefault="00000EA1" w:rsidP="00000EA1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3A8D7FB" w14:textId="7EC94516" w:rsidR="00023F9F" w:rsidRPr="0045044A" w:rsidRDefault="00005855" w:rsidP="00000EA1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toka podataka</w:t>
      </w:r>
    </w:p>
    <w:p w14:paraId="67E1E953" w14:textId="77777777" w:rsidR="00005855" w:rsidRPr="0045044A" w:rsidRDefault="00005855" w:rsidP="00005855">
      <w:pPr>
        <w:pStyle w:val="Odlomakpopisa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4764" w14:textId="09D3287A" w:rsidR="00005855" w:rsidRPr="0045044A" w:rsidRDefault="00005855" w:rsidP="00000EA1">
      <w:pPr>
        <w:pStyle w:val="Odlomakpopis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044A">
        <w:rPr>
          <w:rFonts w:ascii="Times New Roman" w:hAnsi="Times New Roman" w:cs="Times New Roman"/>
          <w:b/>
          <w:bCs/>
          <w:sz w:val="24"/>
          <w:szCs w:val="24"/>
        </w:rPr>
        <w:t>Dijagram konteksta</w:t>
      </w:r>
    </w:p>
    <w:p w14:paraId="2FF5437D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F0F5BE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90FF660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5EEBD0D9" w14:textId="77777777" w:rsidR="00005855" w:rsidRDefault="00005855" w:rsidP="00005855">
      <w:pPr>
        <w:ind w:left="720"/>
        <w:rPr>
          <w:b/>
          <w:bCs/>
          <w:sz w:val="24"/>
          <w:szCs w:val="24"/>
        </w:rPr>
      </w:pPr>
    </w:p>
    <w:p w14:paraId="31EF6FEA" w14:textId="6F58B560" w:rsid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12841F" wp14:editId="547388EC">
            <wp:extent cx="5753100" cy="3909060"/>
            <wp:effectExtent l="0" t="0" r="0" b="0"/>
            <wp:docPr id="64483593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196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45EA57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54CD11D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4FC272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E51CE5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B4D0F7B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3763F5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A4AAE1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E969302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D36EF28" w14:textId="77777777" w:rsidR="0045044A" w:rsidRDefault="0045044A" w:rsidP="00005855">
      <w:pPr>
        <w:rPr>
          <w:b/>
          <w:bCs/>
          <w:sz w:val="24"/>
          <w:szCs w:val="24"/>
        </w:rPr>
      </w:pPr>
    </w:p>
    <w:p w14:paraId="6DA70CD9" w14:textId="41E7043E" w:rsidR="00005855" w:rsidRPr="00000EA1" w:rsidRDefault="00005855" w:rsidP="00000EA1">
      <w:pPr>
        <w:pStyle w:val="Odlomakpopisa"/>
        <w:numPr>
          <w:ilvl w:val="1"/>
          <w:numId w:val="3"/>
        </w:numPr>
        <w:rPr>
          <w:b/>
          <w:bCs/>
          <w:sz w:val="24"/>
          <w:szCs w:val="24"/>
        </w:rPr>
      </w:pPr>
      <w:r w:rsidRPr="00000EA1">
        <w:rPr>
          <w:b/>
          <w:bCs/>
          <w:sz w:val="24"/>
          <w:szCs w:val="24"/>
        </w:rPr>
        <w:lastRenderedPageBreak/>
        <w:t>Dijagram glavnih procesa</w:t>
      </w:r>
    </w:p>
    <w:p w14:paraId="021C8D7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BFAD228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DD1A125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32B97A02" w14:textId="77777777" w:rsidR="00005855" w:rsidRPr="00005855" w:rsidRDefault="00005855" w:rsidP="00005855">
      <w:pPr>
        <w:pStyle w:val="Odlomakpopisa"/>
        <w:ind w:left="420"/>
        <w:rPr>
          <w:b/>
          <w:bCs/>
          <w:sz w:val="24"/>
          <w:szCs w:val="24"/>
        </w:rPr>
      </w:pPr>
    </w:p>
    <w:p w14:paraId="56BFB4D9" w14:textId="654C77A8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E1A38B" wp14:editId="2725842D">
            <wp:extent cx="5760720" cy="3086100"/>
            <wp:effectExtent l="0" t="0" r="0" b="0"/>
            <wp:docPr id="831270508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A23B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0E7D1F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DC717F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0021ED2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D9BF0A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393737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5B9E51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FE1281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4AEA8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932DCF9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39B44D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5B50D6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313E503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43C01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BD76DB4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C4087D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B13DC7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EA9FE9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0E13DD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78F6F81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69DA85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0A8512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7BB2CC" w14:textId="6416B8C9" w:rsidR="00005855" w:rsidRDefault="00005855" w:rsidP="00000EA1">
      <w:pPr>
        <w:pStyle w:val="Odlomakpopis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Detaljni dijagram</w:t>
      </w:r>
    </w:p>
    <w:p w14:paraId="0F4C1A2A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14ACE53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55D55AF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118FC06F" w14:textId="119C5ADE" w:rsidR="00005855" w:rsidRP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313D7A" wp14:editId="2DA798C4">
            <wp:extent cx="5638800" cy="2933700"/>
            <wp:effectExtent l="0" t="0" r="0" b="0"/>
            <wp:docPr id="154947660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855" w:rsidRPr="0000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79016086">
    <w:abstractNumId w:val="7"/>
  </w:num>
  <w:num w:numId="2" w16cid:durableId="2015374500">
    <w:abstractNumId w:val="5"/>
  </w:num>
  <w:num w:numId="3" w16cid:durableId="2138182410">
    <w:abstractNumId w:val="4"/>
  </w:num>
  <w:num w:numId="4" w16cid:durableId="1158611081">
    <w:abstractNumId w:val="0"/>
  </w:num>
  <w:num w:numId="5" w16cid:durableId="2020041801">
    <w:abstractNumId w:val="3"/>
  </w:num>
  <w:num w:numId="6" w16cid:durableId="1119449465">
    <w:abstractNumId w:val="2"/>
  </w:num>
  <w:num w:numId="7" w16cid:durableId="1443719987">
    <w:abstractNumId w:val="1"/>
  </w:num>
  <w:num w:numId="8" w16cid:durableId="2124886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23F9F"/>
    <w:rsid w:val="00210405"/>
    <w:rsid w:val="00401260"/>
    <w:rsid w:val="0045044A"/>
    <w:rsid w:val="00500A2D"/>
    <w:rsid w:val="006C05AF"/>
    <w:rsid w:val="00712667"/>
    <w:rsid w:val="00A55B16"/>
    <w:rsid w:val="00B36A96"/>
    <w:rsid w:val="00D563CE"/>
    <w:rsid w:val="00D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chartTrackingRefBased/>
  <w15:docId w15:val="{2158DD96-8E64-4D5C-B0C4-786D8FD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Jelic</dc:creator>
  <cp:keywords/>
  <dc:description/>
  <cp:lastModifiedBy>simun Jelic</cp:lastModifiedBy>
  <cp:revision>9</cp:revision>
  <dcterms:created xsi:type="dcterms:W3CDTF">2023-05-18T19:43:00Z</dcterms:created>
  <dcterms:modified xsi:type="dcterms:W3CDTF">2023-05-23T20:56:00Z</dcterms:modified>
</cp:coreProperties>
</file>