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1E7" w:rsidRPr="00F371E7" w:rsidRDefault="003E46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Объем продукции малого, среднего предпринимательства (МСП) за 2016 год </w:t>
      </w:r>
      <w:r w:rsidR="00F371E7">
        <w:rPr>
          <w:rFonts w:ascii="Times New Roman" w:hAnsi="Times New Roman" w:cs="Times New Roman"/>
          <w:sz w:val="28"/>
          <w:szCs w:val="28"/>
          <w:lang w:val="ru-RU"/>
        </w:rPr>
        <w:t>вырос на 11,2% до 967,7 млрд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тенге</w:t>
      </w:r>
      <w:r w:rsidR="00F371E7">
        <w:rPr>
          <w:rFonts w:ascii="Times New Roman" w:hAnsi="Times New Roman" w:cs="Times New Roman"/>
          <w:sz w:val="28"/>
          <w:szCs w:val="28"/>
          <w:lang w:val="ru-RU"/>
        </w:rPr>
        <w:t xml:space="preserve"> (18,6</w:t>
      </w:r>
      <w:r w:rsidR="00F371E7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F371E7">
        <w:rPr>
          <w:rFonts w:ascii="Times New Roman" w:hAnsi="Times New Roman" w:cs="Times New Roman"/>
          <w:sz w:val="28"/>
          <w:szCs w:val="28"/>
          <w:lang w:val="ru-RU"/>
        </w:rPr>
        <w:t xml:space="preserve"> от ВРП области)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371E7">
        <w:rPr>
          <w:rFonts w:ascii="Times New Roman" w:hAnsi="Times New Roman" w:cs="Times New Roman"/>
          <w:sz w:val="28"/>
          <w:szCs w:val="28"/>
          <w:lang w:val="ru-RU"/>
        </w:rPr>
        <w:t>благодаря росту объема производства ЮЛ. О</w:t>
      </w:r>
      <w:r>
        <w:rPr>
          <w:rFonts w:ascii="Times New Roman" w:hAnsi="Times New Roman" w:cs="Times New Roman"/>
          <w:sz w:val="28"/>
          <w:szCs w:val="28"/>
          <w:lang w:val="ru-RU"/>
        </w:rPr>
        <w:t>бъ</w:t>
      </w:r>
      <w:r w:rsidR="00F371E7">
        <w:rPr>
          <w:rFonts w:ascii="Times New Roman" w:hAnsi="Times New Roman" w:cs="Times New Roman"/>
          <w:sz w:val="28"/>
          <w:szCs w:val="28"/>
          <w:lang w:val="ru-RU"/>
        </w:rPr>
        <w:t>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производства ИП и крестьянских и фер</w:t>
      </w:r>
      <w:r w:rsidR="00F371E7">
        <w:rPr>
          <w:rFonts w:ascii="Times New Roman" w:hAnsi="Times New Roman" w:cs="Times New Roman"/>
          <w:sz w:val="28"/>
          <w:szCs w:val="28"/>
          <w:lang w:val="ru-RU"/>
        </w:rPr>
        <w:t>мерских хозяйств пока</w:t>
      </w:r>
      <w:bookmarkStart w:id="0" w:name="_GoBack"/>
      <w:bookmarkEnd w:id="0"/>
      <w:r w:rsidR="00F371E7">
        <w:rPr>
          <w:rFonts w:ascii="Times New Roman" w:hAnsi="Times New Roman" w:cs="Times New Roman"/>
          <w:sz w:val="28"/>
          <w:szCs w:val="28"/>
          <w:lang w:val="ru-RU"/>
        </w:rPr>
        <w:t>зали небольшой спад.</w:t>
      </w:r>
    </w:p>
    <w:p w:rsidR="003E4699" w:rsidRPr="003E4699" w:rsidRDefault="003E469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Численность занятых в МСП в 2016 г. повысилась с 112 тыс. до 125,3 тыс. человек, однако за первое полугодие 2017 г. показатель упал до отметки в 121,4 тыс.</w:t>
      </w:r>
    </w:p>
    <w:sectPr w:rsidR="003E4699" w:rsidRPr="003E46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69"/>
    <w:rsid w:val="003E4699"/>
    <w:rsid w:val="004A6A8E"/>
    <w:rsid w:val="00F371E7"/>
    <w:rsid w:val="00FC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A284"/>
  <w15:chartTrackingRefBased/>
  <w15:docId w15:val="{5623BD4D-BD3C-426E-96A4-A266E873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2017-12-19T12:21:00Z</dcterms:created>
  <dcterms:modified xsi:type="dcterms:W3CDTF">2017-12-19T12:59:00Z</dcterms:modified>
</cp:coreProperties>
</file>