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oza-la-v2-testing-launch-strategy"/>
      <w:r>
        <w:t xml:space="preserve">Woza La v2 — Testing &amp; Launch Strategy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document outlines comprehensive testing strategy (unit, integration, edge case, performance) and launch checklist for Woza La v2. The goal is shipping a production-ready app that reliably processes multi-source accounting data into valid DataGrows masterfiles.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unit-tests"/>
      <w:r>
        <w:t xml:space="preserve">Unit Tests</w:t>
      </w:r>
      <w:bookmarkEnd w:id="22"/>
    </w:p>
    <w:p>
      <w:pPr>
        <w:pStyle w:val="Heading3"/>
      </w:pPr>
      <w:bookmarkStart w:id="23" w:name="module-normalizerindex.ts"/>
      <w:r>
        <w:t xml:space="preserve">Module:</w:t>
      </w:r>
      <w:r>
        <w:t xml:space="preserve"> </w:t>
      </w:r>
      <w:r>
        <w:rPr>
          <w:rStyle w:val="VerbatimChar"/>
        </w:rPr>
        <w:t xml:space="preserve">normalizer/index.ts</w:t>
      </w:r>
      <w:bookmarkEnd w:id="23"/>
    </w:p>
    <w:p>
      <w:pPr>
        <w:pStyle w:val="FirstParagraph"/>
      </w:pPr>
      <w:r>
        <w:rPr>
          <w:b/>
        </w:rPr>
        <w:t xml:space="preserve">Purpose</w:t>
      </w:r>
      <w:r>
        <w:t xml:space="preserve">: Field-level normalization applied to all mapped records.</w:t>
      </w:r>
    </w:p>
    <w:p>
      <w:pPr>
        <w:pStyle w:val="BodyText"/>
      </w:pPr>
      <w:r>
        <w:rPr>
          <w:b/>
        </w:rPr>
        <w:t xml:space="preserve">Test Cases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'normalizer/index.ts'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 normalization'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dd/mm/yyyy to standard 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'detects and converts mm/dd/yyyy (US format)'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'03/15/2024'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yyyy-mm-dd ISO 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'2024-03-15'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null for invalid dates'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month names'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'March 15, 2024'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Afrikaans month names'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 Maart 2024'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'entity type normalization'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'normalizes common variations'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LIMITED'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'Proprietary Limited'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'normalizes CC variations'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 Corporation'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'CC (Close Corporation)'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'normalizes Trust variations'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'Trust'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'TRUST'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unknown for unrecognized types'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normalizeEntityType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Type'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 ID normalization'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'leaves 13-digit valid ID unchanged'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'8301015800183'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'8301015800183'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'prepends zero to 12-digit 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'801015800183'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'0801015800183'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null for invalid IDs'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'CIPC normalization'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'formats unformatted CIPC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'201812345607'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'leaves formatted CIPC unchanged'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null for invalid formats'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 normalization'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'splits semicolon-separated emails'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'john@example.com; jane@example.com'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'john@example.com'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'jane@example.com'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comma-separated emails'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'john@example.com, jane@example.com'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'john@example.com'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'jane@example.com'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single email as 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'john@example.com'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'john@example.com'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email 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'invalid-email'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 normalization'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'removes non-digit characters'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normalizePhone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'021-123-4567'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'+27211234567'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'prefixes +27 if starts with 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normalizePhone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'0211234567'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'+27211234567'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international 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normalizePhone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'+27211234567'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'+27211234567'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null for too-short numbers'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normalizePhone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'boolean normalization'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yes/no variations'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1/0'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true/false'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null for ambiguous values'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normalizeBoolean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'maybe'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'month normalization'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month names (English)'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'January'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'February'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'December'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abbreviated months'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'Feb'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Afrikaans month names'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'Januari'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'Februarie'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'Desember'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numeric strings'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null for invalid months'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normalizeMonth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Coverage Target</w:t>
      </w:r>
      <w:r>
        <w:t xml:space="preserve">: 95%+ (all normalization branches tested)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module-validatorid-validator.ts"/>
      <w:r>
        <w:t xml:space="preserve">Module:</w:t>
      </w:r>
      <w:r>
        <w:t xml:space="preserve"> </w:t>
      </w:r>
      <w:r>
        <w:rPr>
          <w:rStyle w:val="VerbatimChar"/>
        </w:rPr>
        <w:t xml:space="preserve">validator/id-validator.ts</w:t>
      </w:r>
      <w:bookmarkEnd w:id="24"/>
    </w:p>
    <w:p>
      <w:pPr>
        <w:pStyle w:val="FirstParagraph"/>
      </w:pPr>
      <w:r>
        <w:rPr>
          <w:b/>
        </w:rPr>
        <w:t xml:space="preserve">Purpose</w:t>
      </w:r>
      <w:r>
        <w:t xml:space="preserve">: South Africa-specific ID validation (SA ID, CIPC, Tax, VAT).</w:t>
      </w:r>
    </w:p>
    <w:p>
      <w:pPr>
        <w:pStyle w:val="BodyText"/>
      </w:pPr>
      <w:r>
        <w:rPr>
          <w:b/>
        </w:rPr>
        <w:t xml:space="preserve">Test Cases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'validator/id-validator.ts'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'validateSaId'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correct 13-digit SA 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Real Luhn example: 8301015800183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'8301015800183'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invalid Luhn checksum'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'8301015800184'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wrong length'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'801015800183'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 digits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'83010158001830'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14 digits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'allows pre-1900 birth dates'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ID with YY=80 (1880, not 1980)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This would be a historical entity; should be allowed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'0001015800183'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0000-01-01 is valid for old records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non-numeric characters'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'830101580018A'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'auto-prepends zero to 12-digit IDs'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This should be called by normalizer, but validator should handle it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'0801015800183'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{autoFix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'validateCipc'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formatted CIPC'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'1900/000001/00'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invalid year'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'9999/123456/07'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Year &gt; 2100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'1899/123456/07'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Year &lt; 1900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wrong 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'2018-123456-07'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'201812345607'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unformatted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unformatted CIPC (auto-fix)'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'201812345607'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{autoFix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non-numeric components'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'20XX/123456/07'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'recovers from common formatting errors'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Some files export as: 2018 123456 07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 123456 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{autoFix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'validateTaxNumber'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10-digit tax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'1234567890'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'0000000001'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wrong length'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'123456789'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 digits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'12345678901'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11 digits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non-numeric'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validateTaxNumber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'123456789A'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'validateVatNumber'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10-digit VAT number starting with 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'4123456789'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'4000000001'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non-4 prefix'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'1234567890'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'3123456789'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wrong length'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'412345678'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'41234567890'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non-numeric'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validateVatNumber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'412345678A'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Coverage Target</w:t>
      </w:r>
      <w:r>
        <w:t xml:space="preserve">: 100% (all edge cases tested)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module-normalizerfile-validator.ts"/>
      <w:r>
        <w:t xml:space="preserve">Module:</w:t>
      </w:r>
      <w:r>
        <w:t xml:space="preserve"> </w:t>
      </w:r>
      <w:r>
        <w:rPr>
          <w:rStyle w:val="VerbatimChar"/>
        </w:rPr>
        <w:t xml:space="preserve">normalizer/file-validator.ts</w:t>
      </w:r>
      <w:bookmarkEnd w:id="25"/>
    </w:p>
    <w:p>
      <w:pPr>
        <w:pStyle w:val="FirstParagraph"/>
      </w:pPr>
      <w:r>
        <w:rPr>
          <w:b/>
        </w:rPr>
        <w:t xml:space="preserve">Purpose</w:t>
      </w:r>
      <w:r>
        <w:t xml:space="preserve">: Pre-import file validation (encoding, size, format).</w:t>
      </w:r>
    </w:p>
    <w:p>
      <w:pPr>
        <w:pStyle w:val="BodyText"/>
      </w:pPr>
      <w:r>
        <w:rPr>
          <w:b/>
        </w:rPr>
        <w:t xml:space="preserve">Test Cases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'normalizer/file-validator.ts'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'accepts UTF-8 encoded CSV'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'name,age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John,30'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'test.csv'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'text/csv'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validateUpload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encoding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'detects Windows-1252 encoding'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Mock Windows-1252 encoded file with é, ö, ü</w:t>
      </w:r>
      <w:r>
        <w:br/>
      </w:r>
      <w:r>
        <w:rPr>
          <w:rStyle w:val="NormalTok"/>
        </w:rPr>
        <w:t xml:space="preserve">      const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([</w:t>
      </w:r>
      <w:r>
        <w:rPr>
          <w:rStyle w:val="BaseNTok"/>
        </w:rPr>
        <w:t xml:space="preserve">0x6E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0xE9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name + é in Windows-1252</w:t>
      </w:r>
      <w:r>
        <w:br/>
      </w:r>
      <w:r>
        <w:rPr>
          <w:rStyle w:val="NormalTok"/>
        </w:rPr>
        <w:t xml:space="preserve">    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([buffer]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'test.csv'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'text/csv'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validateUpload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encoding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/1252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WINDOWS-1252/i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file &gt; 50MB'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largeBuffer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([largeBuffer]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'large.xlsx'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validateUpload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'accepts file ≤ 50MB'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([buffer]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'test.xlsx'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validateUpload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'accepts valid file extensions'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validExts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'xlsm'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validExts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(ext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`test.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validateUpload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invalid file extensions'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'test.txt'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validateUpload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'extension'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password-protected Excel files'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Mock password-protected file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ExcelJS throws specific error for password-protected files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validateUpload</w:t>
      </w:r>
      <w:r>
        <w:rPr>
          <w:rStyle w:val="NormalTok"/>
        </w:rPr>
        <w:t xml:space="preserve">(passwordProtectedFile)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Coverage Target</w:t>
      </w:r>
      <w:r>
        <w:t xml:space="preserve">: 95%+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module-parsersmapping-heuristics.ts"/>
      <w:r>
        <w:t xml:space="preserve">Module:</w:t>
      </w:r>
      <w:r>
        <w:t xml:space="preserve"> </w:t>
      </w:r>
      <w:r>
        <w:rPr>
          <w:rStyle w:val="VerbatimChar"/>
        </w:rPr>
        <w:t xml:space="preserve">parsers/mapping-heuristics.ts</w:t>
      </w:r>
      <w:bookmarkEnd w:id="26"/>
    </w:p>
    <w:p>
      <w:pPr>
        <w:pStyle w:val="FirstParagraph"/>
      </w:pPr>
      <w:r>
        <w:rPr>
          <w:b/>
        </w:rPr>
        <w:t xml:space="preserve">Purpose</w:t>
      </w:r>
      <w:r>
        <w:t xml:space="preserve">: Intelligent column header auto-mapping with multi-language support.</w:t>
      </w:r>
    </w:p>
    <w:p>
      <w:pPr>
        <w:pStyle w:val="BodyText"/>
      </w:pPr>
      <w:r>
        <w:rPr>
          <w:b/>
        </w:rPr>
        <w:t xml:space="preserve">Test Cases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'parsers/mapping-heuristics.ts'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'3-pass mapping algorithm'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 1: exact match (case-insensitive)'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'Client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'Entity 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'Client 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'Client 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 2: synonym match'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'Business 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'Business 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'Business 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 3: substring match'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'Registration'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'Registration'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'registration_number'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'Registration'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null for unmapped 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'Random Header 123'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'Random Header 123'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'Random Header 123'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'Afrikaans header support'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 Afrikaans "Kliënt Naam" to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'Kliënt Naam'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'Kliënt Naam'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'Kliënt Naam'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 Afrikaans "Belastingnommer" to tax_number'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'Belastingnommer'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'Belastingnommer'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'tax_number'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 Afrikaans "BTW Nommer" to vat_number'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'BTW Nommer'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'BTW Nommer'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'vat_number'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'maps Afrikaans "Entiteit Tipe" to entity_type'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'Entiteit Tipe'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'Entiteit Tipe'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'entity_type'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'diacritic stripping'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'strips diacritics before matching'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'Kliënt Nàme'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diacritics on both words</w:t>
      </w:r>
      <w:r>
        <w:br/>
      </w:r>
      <w:r>
        <w:rPr>
          <w:rStyle w:val="NormalTok"/>
        </w:rPr>
        <w:t xml:space="preserve">    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'Kliënt Nàme'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'Kliënt Nàme'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Coverage Target</w:t>
      </w:r>
      <w:r>
        <w:t xml:space="preserve">: 90%+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module-matcherindex.ts"/>
      <w:r>
        <w:t xml:space="preserve">Module:</w:t>
      </w:r>
      <w:r>
        <w:t xml:space="preserve"> </w:t>
      </w:r>
      <w:r>
        <w:rPr>
          <w:rStyle w:val="VerbatimChar"/>
        </w:rPr>
        <w:t xml:space="preserve">matcher/index.ts</w:t>
      </w:r>
      <w:bookmarkEnd w:id="27"/>
    </w:p>
    <w:p>
      <w:pPr>
        <w:pStyle w:val="FirstParagraph"/>
      </w:pPr>
      <w:r>
        <w:rPr>
          <w:b/>
        </w:rPr>
        <w:t xml:space="preserve">Purpose</w:t>
      </w:r>
      <w:r>
        <w:t xml:space="preserve">: Deduplication via primary key matching and name similarity.</w:t>
      </w:r>
    </w:p>
    <w:p>
      <w:pPr>
        <w:pStyle w:val="BodyText"/>
      </w:pPr>
      <w:r>
        <w:rPr>
          <w:b/>
        </w:rPr>
        <w:t xml:space="preserve">Test Cases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'matcher/index.ts'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'primary key deduplication'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'groups records by registration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{registration_number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'2018/123456/07'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Ltd'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'cipc'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{registration_number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'2018/123456/07'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LIMITED'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dedup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'cipc'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'groups records by individual ID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{id_number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'8301015800183'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Doe'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{id_number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'8301015800183'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'J. Doe'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dedup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'groups records by trust deed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{trust_deed_number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'IT123456'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'Smith Trust'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'cipc'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{trust_deed_number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'IT123456'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'Smith Trust'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dedup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'creates separate clusters for different primary keys'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{registration_number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'2018/123456/07'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Ltd'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'cipc'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{registration_number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'2019/123456/07'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 Pty Ltd'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'cipc'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dedup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'name-based matching'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'suggests matches with Levenshtein ≥ 0.85'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Ltd'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'cipc'</w:t>
      </w:r>
      <w:r>
        <w:rPr>
          <w:rStyle w:val="NormalTok"/>
        </w:rPr>
        <w:t xml:space="preserve">]}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cluster2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LIMITED'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'excel'</w:t>
      </w:r>
      <w:r>
        <w:rPr>
          <w:rStyle w:val="NormalTok"/>
        </w:rPr>
        <w:t xml:space="preserve">]}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findNameMatches</w:t>
      </w:r>
      <w:r>
        <w:rPr>
          <w:rStyle w:val="NormalTok"/>
        </w:rPr>
        <w:t xml:space="preserve">([cluster1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cluster2])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(suggestions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(suggestions[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similarity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toBeGreaterThanOrEqual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'does NOT auto-merge name matches'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{id_number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'Johns Bakery'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{id_number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s Bakery</w:t>
      </w:r>
      <w:r>
        <w:rPr>
          <w:rStyle w:val="StringTok"/>
        </w:rPr>
        <w:t xml:space="preserve">', source: '</w:t>
      </w:r>
      <w:r>
        <w:rPr>
          <w:rStyle w:val="NormalTok"/>
        </w:rPr>
        <w:t xml:space="preserve">sage</w:t>
      </w:r>
      <w:r>
        <w:rPr>
          <w:rStyle w:val="StringTok"/>
        </w:rPr>
        <w:t xml:space="preserve">'},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{clusters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suggestions}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dedup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Should create 2 clusters (no primary key), but suggest merge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(suggestions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matches with Levenshtein &lt; 0.85'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findNameMatches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Ltd'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 Holdings'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(suggestions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'dedup confirmation'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'applies approved matches'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'c2'</w:t>
      </w:r>
      <w:r>
        <w:rPr>
          <w:rStyle w:val="NormalTok"/>
        </w:rPr>
        <w:t xml:space="preserve">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[{cluster1Id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cluster2Id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applyNameMatches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merged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'rejects declined matches'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'c1'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'c2'</w:t>
      </w:r>
      <w:r>
        <w:rPr>
          <w:rStyle w:val="NormalTok"/>
        </w:rPr>
        <w:t xml:space="preserve">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[{cluster1Id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cluster2Id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'c2'</w:t>
      </w:r>
      <w:r>
        <w:rPr>
          <w:rStyle w:val="NormalTok"/>
        </w:rPr>
        <w:t xml:space="preserve">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applyNameMatches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unchanged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Coverage Target</w:t>
      </w:r>
      <w:r>
        <w:t xml:space="preserve">: 95%+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a569c02f99f5f1c858e730586dffab848013ed0"/>
      <w:r>
        <w:t xml:space="preserve">Module:</w:t>
      </w:r>
      <w:r>
        <w:t xml:space="preserve"> </w:t>
      </w:r>
      <w:r>
        <w:rPr>
          <w:rStyle w:val="VerbatimChar"/>
        </w:rPr>
        <w:t xml:space="preserve">merger/index.ts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conflict-detector.ts</w:t>
      </w:r>
      <w:bookmarkEnd w:id="28"/>
    </w:p>
    <w:p>
      <w:pPr>
        <w:pStyle w:val="FirstParagraph"/>
      </w:pPr>
      <w:r>
        <w:rPr>
          <w:b/>
        </w:rPr>
        <w:t xml:space="preserve">Purpose</w:t>
      </w:r>
      <w:r>
        <w:t xml:space="preserve">: Merge multi-source records via hierarchy, detect conflicts.</w:t>
      </w:r>
    </w:p>
    <w:p>
      <w:pPr>
        <w:pStyle w:val="BodyText"/>
      </w:pPr>
      <w:r>
        <w:rPr>
          <w:b/>
        </w:rPr>
        <w:t xml:space="preserve">Test Cases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'merger/index.ts'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'source hierarchy merging'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'applies priority: CIPC &gt; SARS &gt; Sage &gt; Xero &gt; 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'cipc'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Ltd'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'1234567890'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LIMITED'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'1234567890'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'1234567890'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'Acme Pty Ltd'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CIPC wins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'1234567890'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same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'records conflicts in merged 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'cipc'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 Main St'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'456 Oak Ave'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conflicts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conflicts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cipc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 Main 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conflicts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'456 Oak Ave'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conflicts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chosen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 Main 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'chooses first non-empty 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'cipc'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'0211234567'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'0211234567'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SARS has value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'merger/conflict-detector.ts'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'incremental import conflict detection'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'detects when new source changes a field'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Ltd'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'cipc'</w:t>
      </w:r>
      <w:r>
        <w:rPr>
          <w:rStyle w:val="NormalTok"/>
        </w:rPr>
        <w:t xml:space="preserve">]}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conflicts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newRecord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LIMITED'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detectConflicts</w:t>
      </w:r>
      <w:r>
        <w:rPr>
          <w:rStyle w:val="NormalTok"/>
        </w:rPr>
        <w:t xml:space="preserve">(existing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(conflicts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(conflicts[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'ignores conflicts when new source is lower priority'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Ltd'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'cipc'</w:t>
      </w:r>
      <w:r>
        <w:rPr>
          <w:rStyle w:val="NormalTok"/>
        </w:rPr>
        <w:t xml:space="preserve">]}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newRecord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'Different Name'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detectConflicts</w:t>
      </w:r>
      <w:r>
        <w:rPr>
          <w:rStyle w:val="NormalTok"/>
        </w:rPr>
        <w:t xml:space="preserve">(existing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newRecord)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Excel is lower priority, so no conflict reported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(conflicts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Coverage Target</w:t>
      </w:r>
      <w:r>
        <w:t xml:space="preserve">: 90%+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module-rulesengine.ts"/>
      <w:r>
        <w:t xml:space="preserve">Module:</w:t>
      </w:r>
      <w:r>
        <w:t xml:space="preserve"> </w:t>
      </w:r>
      <w:r>
        <w:rPr>
          <w:rStyle w:val="VerbatimChar"/>
        </w:rPr>
        <w:t xml:space="preserve">rules/engine.ts</w:t>
      </w:r>
      <w:bookmarkEnd w:id="29"/>
    </w:p>
    <w:p>
      <w:pPr>
        <w:pStyle w:val="FirstParagraph"/>
      </w:pPr>
      <w:r>
        <w:rPr>
          <w:b/>
        </w:rPr>
        <w:t xml:space="preserve">Purpose</w:t>
      </w:r>
      <w:r>
        <w:t xml:space="preserve">: Apply declarative rules to clusters with sticky manual overrides.</w:t>
      </w:r>
    </w:p>
    <w:p>
      <w:pPr>
        <w:pStyle w:val="BodyText"/>
      </w:pPr>
      <w:r>
        <w:rPr>
          <w:b/>
        </w:rPr>
        <w:t xml:space="preserve">Test Cases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'rules/engine.ts'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'rule application'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'applies simple set_field rule'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"entity_type === 'CC'"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'set_field'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'is_cc'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</w:t>
      </w:r>
      <w:r>
        <w:rPr>
          <w:rStyle w:val="NormalTok"/>
        </w:rPr>
        <w:t xml:space="preserve">(cluster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is_cc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'only fills empty fields by default'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'Existing note'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"entity_type === 'Pty Ltd'"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'set_field'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note'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override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</w:t>
      </w:r>
      <w:r>
        <w:rPr>
          <w:rStyle w:val="NormalTok"/>
        </w:rPr>
        <w:t xml:space="preserve">(cluster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'Existing note'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overwritten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'overwrites if rule has override: true'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"entity_type === 'Pty Ltd'"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'set_field'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override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</w:t>
      </w:r>
      <w:r>
        <w:rPr>
          <w:rStyle w:val="NormalTok"/>
        </w:rPr>
        <w:t xml:space="preserve">(cluster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'sticky manual overrides'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manual edits on re-run'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 Override'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'clerk@firm.com'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"entity_type === 'Pty Ltd'"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'set_field'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'Rule-Generated 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(cluster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'Manual Override'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Manual edit preserved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'reverts auto-applied rules if not manually edited'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'auto-generated-value'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manual edit</w:t>
      </w:r>
      <w:r>
        <w:br/>
      </w:r>
      <w:r>
        <w:rPr>
          <w:rStyle w:val="NormalTok"/>
        </w:rPr>
        <w:t xml:space="preserve">        appliedRules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[{ruleId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'field'</w:t>
      </w:r>
      <w:r>
        <w:rPr>
          <w:rStyle w:val="NormalTok"/>
        </w:rPr>
        <w:t xml:space="preserve">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Rule was applied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newRules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'set_field'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'new-value'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(cluster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newRules)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processing'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'processes all clusters efficiently'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'set_field'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'is_pty'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applyRules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(elapsed)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Should be fast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Coverage Target</w:t>
      </w:r>
      <w:r>
        <w:t xml:space="preserve">: 95%+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module-validatorindex.ts"/>
      <w:r>
        <w:t xml:space="preserve">Module:</w:t>
      </w:r>
      <w:r>
        <w:t xml:space="preserve"> </w:t>
      </w:r>
      <w:r>
        <w:rPr>
          <w:rStyle w:val="VerbatimChar"/>
        </w:rPr>
        <w:t xml:space="preserve">validator/index.ts</w:t>
      </w:r>
      <w:bookmarkEnd w:id="30"/>
    </w:p>
    <w:p>
      <w:pPr>
        <w:pStyle w:val="FirstParagraph"/>
      </w:pPr>
      <w:r>
        <w:rPr>
          <w:b/>
        </w:rPr>
        <w:t xml:space="preserve">Purpose</w:t>
      </w:r>
      <w:r>
        <w:t xml:space="preserve">: Multi-level validation (hard-required, conditional, format).</w:t>
      </w:r>
    </w:p>
    <w:p>
      <w:pPr>
        <w:pStyle w:val="BodyText"/>
      </w:pPr>
      <w:r>
        <w:rPr>
          <w:b/>
        </w:rPr>
        <w:t xml:space="preserve">Test Cases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'validator/index.ts'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'hard-required validation'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'fails if name is missing'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'fails if entity_type is missing'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'fails if relationship is missing'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'passes with all hard-required fields'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Pty Ltd'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'conditional validation'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 must have registration number OR tax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No registration_number, no tax_number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'registration_number'</w:t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'individual must have ID number OR tax 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Doe'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'Individual'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No id_number, no tax_number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'id_number'</w:t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 validation'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SA ID 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'Individual'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id_number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short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'id_number'</w:t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CIPC 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relationship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registration_number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validateCluster</w:t>
      </w:r>
      <w:r>
        <w:rPr>
          <w:rStyle w:val="NormalTok"/>
        </w:rPr>
        <w:t xml:space="preserve">(cluster)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'registration_number'</w:t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Coverage Target</w:t>
      </w:r>
      <w:r>
        <w:t xml:space="preserve">: 90%+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module-exporterindex.ts"/>
      <w:r>
        <w:t xml:space="preserve">Module:</w:t>
      </w:r>
      <w:r>
        <w:t xml:space="preserve"> </w:t>
      </w:r>
      <w:r>
        <w:rPr>
          <w:rStyle w:val="VerbatimChar"/>
        </w:rPr>
        <w:t xml:space="preserve">exporter/index.ts</w:t>
      </w:r>
      <w:bookmarkEnd w:id="31"/>
    </w:p>
    <w:p>
      <w:pPr>
        <w:pStyle w:val="FirstParagraph"/>
      </w:pPr>
      <w:r>
        <w:rPr>
          <w:b/>
        </w:rPr>
        <w:t xml:space="preserve">Purpose</w:t>
      </w:r>
      <w:r>
        <w:t xml:space="preserve">: ExcelJS template export with 86-field preservation.</w:t>
      </w:r>
    </w:p>
    <w:p>
      <w:pPr>
        <w:pStyle w:val="BodyText"/>
      </w:pPr>
      <w:r>
        <w:rPr>
          <w:b/>
        </w:rPr>
        <w:t xml:space="preserve">Test Cases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'exporter/index.ts'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'template loading and validation'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'loads canonical template 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Buffer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'asserts 86 columns in template'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After loading template, verify it has 86 columns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Parse result, count columns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(columnCount)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 writing'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'writes cluster data starting at row 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}}]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Parse result, verify data at row 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(worksheet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'writes all 86 fields in correct 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SAMPLE_86_FIELD_DATA}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([cluster]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column order matches 86-field schema</w:t>
      </w:r>
      <w:r>
        <w:br/>
      </w:r>
      <w:r>
        <w:rPr>
          <w:rStyle w:val="NormalTok"/>
        </w:rPr>
        <w:t xml:space="preserve">      FIELD_NAMES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(worksheet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getCell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'filters archived records'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1 non-archived record should be in output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(worksheet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Header + 1 data row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'dropdown preservation'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'preserves x14 validations from template'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NormalTok"/>
        </w:rPr>
        <w:t xml:space="preserve">}}]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that dataValidations still exist in output</w:t>
      </w:r>
      <w:r>
        <w:br/>
      </w:r>
      <w:r>
        <w:rPr>
          <w:rStyle w:val="NormalTok"/>
        </w:rPr>
        <w:t xml:space="preserve">      const xmlString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(xmlString)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'x14:dataValidation'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'value conversion'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boolean values to Excel format'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_international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false}}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([cluster]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cell values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(cellValue)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true, depending on template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'converts dates to dd/mm/yyyy 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{founded_date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}}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([cluster]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(cellValue)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'15/03/2024'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Coverage Target</w:t>
      </w:r>
      <w:r>
        <w:t xml:space="preserve">: 90%+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integration-tests"/>
      <w:r>
        <w:t xml:space="preserve">Integration Tests</w:t>
      </w:r>
      <w:bookmarkEnd w:id="32"/>
    </w:p>
    <w:p>
      <w:pPr>
        <w:pStyle w:val="Heading3"/>
      </w:pPr>
      <w:bookmarkStart w:id="33" w:name="full-pipeline-end-to-end"/>
      <w:r>
        <w:t xml:space="preserve">Full Pipeline End-to-End</w:t>
      </w:r>
      <w:bookmarkEnd w:id="33"/>
    </w:p>
    <w:p>
      <w:pPr>
        <w:pStyle w:val="FirstParagraph"/>
      </w:pPr>
      <w:r>
        <w:rPr>
          <w:b/>
        </w:rPr>
        <w:t xml:space="preserve">Scenario</w:t>
      </w:r>
      <w:r>
        <w:t xml:space="preserve">: Import 3 source files (Sage, CIPC, SARS), complete pipeline, export valid .xlsx.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'Integration: Full Pipeline'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 flow: upload → map → dedup → review → 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Create session</w:t>
      </w:r>
      <w:r>
        <w:br/>
      </w:r>
      <w:r>
        <w:rPr>
          <w:rStyle w:val="NormalTok"/>
        </w:rPr>
        <w:t xml:space="preserve">    const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 Firm'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'clerk@firm.com'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Upload 3 files</w:t>
      </w:r>
      <w:r>
        <w:br/>
      </w:r>
      <w:r>
        <w:rPr>
          <w:rStyle w:val="NormalTok"/>
        </w:rPr>
        <w:t xml:space="preserve">    const sageFile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readFixture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'sage-export-50-clients.csv'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cipcFile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readFixture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'cipc-extract-50-companies.xlsx'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sarsFile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readFixture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'sars-list-50-entities.csv'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sageUpload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sageFile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cipcUpload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cipcFile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'cipc'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sarsUpload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sarsFile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(sageUpload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detected_columns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Auto-map headers</w:t>
      </w:r>
      <w:r>
        <w:br/>
      </w:r>
      <w:r>
        <w:rPr>
          <w:rStyle w:val="NormalTok"/>
        </w:rPr>
        <w:t xml:space="preserve">    const sageMapping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autoMap</w:t>
      </w:r>
      <w:r>
        <w:rPr>
          <w:rStyle w:val="NormalTok"/>
        </w:rPr>
        <w:t xml:space="preserve">(sageFile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(sageMapping[</w:t>
      </w:r>
      <w:r>
        <w:rPr>
          <w:rStyle w:val="StringTok"/>
        </w:rPr>
        <w:t xml:space="preserve">'Client 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Confirm mappings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confirmMappings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[sageUpload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cipcUpload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sarsUpload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normalization and dedup</w:t>
      </w:r>
      <w:r>
        <w:br/>
      </w:r>
      <w:r>
        <w:rPr>
          <w:rStyle w:val="NormalTok"/>
        </w:rPr>
        <w:t xml:space="preserve">    const dedupSuggestions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getDedupSuggestions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Review and confirm dedup</w:t>
      </w:r>
      <w:r>
        <w:br/>
      </w:r>
      <w:r>
        <w:rPr>
          <w:rStyle w:val="NormalTok"/>
        </w:rPr>
        <w:t xml:space="preserve">    const approvedMatches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dedupSuggestions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cluster1Id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cluster2Id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keep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applyNameMatches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approvedMatches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Validate and review</w:t>
      </w:r>
      <w:r>
        <w:br/>
      </w:r>
      <w:r>
        <w:rPr>
          <w:rStyle w:val="NormalTok"/>
        </w:rPr>
        <w:t xml:space="preserve">  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getClusters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Some merges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all separate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const validationReport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validateClusters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(validationReport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hardErrors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(validationReport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Export</w:t>
      </w:r>
      <w:r>
        <w:br/>
      </w:r>
      <w:r>
        <w:rPr>
          <w:rStyle w:val="NormalTok"/>
        </w:rPr>
        <w:t xml:space="preserve">    const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(buffer)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8. Verify .xlsx</w:t>
      </w:r>
      <w:r>
        <w:br/>
      </w:r>
      <w:r>
        <w:rPr>
          <w:rStyle w:val="NormalTok"/>
        </w:rPr>
        <w:t xml:space="preserve">    const workbook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ExcelJS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(buffer)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worksheet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getWorksheet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(worksheet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(worksheet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incremental-import-scenario"/>
      <w:r>
        <w:t xml:space="preserve">Incremental Import Scenario</w:t>
      </w:r>
      <w:bookmarkEnd w:id="34"/>
    </w:p>
    <w:p>
      <w:pPr>
        <w:pStyle w:val="FirstParagraph"/>
      </w:pPr>
      <w:r>
        <w:rPr>
          <w:b/>
        </w:rPr>
        <w:t xml:space="preserve">Scenario</w:t>
      </w:r>
      <w:r>
        <w:t xml:space="preserve">: Upload file 1, export → then upload file 2, detect conflicts.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'incremental import: upload file 2 → detect conflicts → preserve edits'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setup session, upload file 1, export v1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version1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exportExcel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Operator manually edits one record</w:t>
      </w:r>
      <w:r>
        <w:br/>
      </w:r>
      <w:r>
        <w:rPr>
          <w:rStyle w:val="NormalTok"/>
        </w:rPr>
        <w:t xml:space="preserve">  await </w:t>
      </w:r>
      <w:r>
        <w:rPr>
          <w:rStyle w:val="FunctionTok"/>
        </w:rPr>
        <w:t xml:space="preserve">editCluster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'Manually Corrected 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time passes, new data available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Upload file 2 with same company (different source)</w:t>
      </w:r>
      <w:r>
        <w:br/>
      </w:r>
      <w:r>
        <w:rPr>
          <w:rStyle w:val="NormalTok"/>
        </w:rPr>
        <w:t xml:space="preserve">  const file2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readFixture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'sage-new-export.csv'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upload2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System processes incremental import</w:t>
      </w:r>
      <w:r>
        <w:br/>
      </w:r>
      <w:r>
        <w:rPr>
          <w:rStyle w:val="NormalTok"/>
        </w:rPr>
        <w:t xml:space="preserve">  const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getConflicts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Should detect conflict on 'name' field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(conflicts)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oldValue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'Manually Corrected 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'Different Name from 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manual edit is preserved</w:t>
      </w:r>
      <w:r>
        <w:br/>
      </w:r>
      <w:r>
        <w:rPr>
          <w:rStyle w:val="NormalTok"/>
        </w:rPr>
        <w:t xml:space="preserve">  const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getCluster</w:t>
      </w:r>
      <w:r>
        <w:rPr>
          <w:rStyle w:val="NormalTok"/>
        </w:rPr>
        <w:t xml:space="preserve">(clusters[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merged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'Manually Corrected 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Manual override wins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dge-case-tests"/>
      <w:r>
        <w:t xml:space="preserve">Edge Case Tests</w:t>
      </w:r>
      <w:bookmarkEnd w:id="35"/>
    </w:p>
    <w:p>
      <w:pPr>
        <w:pStyle w:val="Heading3"/>
      </w:pPr>
      <w:bookmarkStart w:id="36" w:name="sa-id-validation-edge-cases"/>
      <w:r>
        <w:t xml:space="preserve">SA ID Validation Edge Cases</w:t>
      </w:r>
      <w:bookmarkEnd w:id="36"/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 ID: 12-digit with leading zero recovery'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 has: 801015800183 (12 digits)</w:t>
      </w:r>
      <w:r>
        <w:br/>
      </w:r>
      <w:r>
        <w:rPr>
          <w:rStyle w:val="NormalTok"/>
        </w:rPr>
        <w:t xml:space="preserve">  const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'801015800183'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(normalized)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'0801015800183'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'0801015800183'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 ID: pre-1900 birth date allowed'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ID: 0001015800183 (born 1900-01-01)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very old but legitimate for historical records</w:t>
      </w:r>
      <w:r>
        <w:br/>
      </w:r>
      <w:r>
        <w:rPr>
          <w:rStyle w:val="NormalTok"/>
        </w:rPr>
        <w:t xml:space="preserve">  const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'0001015800183'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 ID: foreign national (not 13 digits)'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Passport: AB12345678 (10 chars)</w:t>
      </w:r>
      <w:r>
        <w:br/>
      </w:r>
      <w:r>
        <w:rPr>
          <w:rStyle w:val="NormalTok"/>
        </w:rPr>
        <w:t xml:space="preserve">  const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'AB12345678'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SA ID format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7" w:name="cipc-validation-edge-cases"/>
      <w:r>
        <w:t xml:space="preserve">CIPC Validation Edge Cases</w:t>
      </w:r>
      <w:bookmarkEnd w:id="37"/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'CIPC: unformatted to formatted'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unformatted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'201812345607'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normalizeCipc</w:t>
      </w:r>
      <w:r>
        <w:rPr>
          <w:rStyle w:val="NormalTok"/>
        </w:rPr>
        <w:t xml:space="preserve">(unformatted)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(formatted)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(formatted)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'CIPC: handles various separators'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Some files have spaces, hyphens, etc.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 123456 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{autoFix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'2018-123456-07'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{autoFix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'2018/123456/07'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'CIPC: rejects invalid year'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validateCipc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'9999/123456/07'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(valid)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8" w:name="file-encoding-edge-cases"/>
      <w:r>
        <w:t xml:space="preserve">File Encoding Edge Cases</w:t>
      </w:r>
      <w:bookmarkEnd w:id="38"/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'Windows-1252 encoded CSV with accented characters'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File: Frédéric, Müller, Côté</w:t>
      </w:r>
      <w:r>
        <w:br/>
      </w:r>
      <w:r>
        <w:rPr>
          <w:rStyle w:val="NormalTok"/>
        </w:rPr>
        <w:t xml:space="preserve">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readFixture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'windows-1252-accents.csv'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validateUpload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encoding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/1252/i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parseFile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encoding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(parsed[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'Frédéric'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'Password-protected Excel 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readFixture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'password-protected.xlsx'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validateUpload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'Empty file or headers-only'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'Name,Entity 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'headers.csv'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parseFile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data rows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9" w:name="large-export-performance"/>
      <w:r>
        <w:t xml:space="preserve">Large Export Performance</w:t>
      </w:r>
      <w:bookmarkEnd w:id="39"/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'500+ client export preserves dropdowns and completes in &lt;10 sec'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`Client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'Pty Ltd'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 all 86 fields ...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(clusters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(buffer)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(elapsed)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seconds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dropdowns still present</w:t>
      </w:r>
      <w:r>
        <w:br/>
      </w:r>
      <w:r>
        <w:rPr>
          <w:rStyle w:val="NormalTok"/>
        </w:rPr>
        <w:t xml:space="preserve">  const xmlString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(xmlString)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'x14:dataValidation'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0" w:name="afrikaans-file-headers"/>
      <w:r>
        <w:t xml:space="preserve">Afrikaans File Headers</w:t>
      </w:r>
      <w:bookmarkEnd w:id="40"/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'Afrikaans headers mapped correctly'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'Kliënt Naam'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'Entiteit Tipe'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'Registrasie Nommer'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'Belastingnommer'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'BTW Nommer'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'Belastingjaar'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mapHeaders</w:t>
      </w:r>
      <w:r>
        <w:rPr>
          <w:rStyle w:val="NormalTok"/>
        </w:rPr>
        <w:t xml:space="preserve">(headers)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'Kliënt Naam'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'Entiteit Tipe'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'entity_type'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'Belastingnommer'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'tax_number'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(mapping[</w:t>
      </w:r>
      <w:r>
        <w:rPr>
          <w:rStyle w:val="StringTok"/>
        </w:rPr>
        <w:t xml:space="preserve">'BTW Nommer'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mapped_to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'vat_number'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1" w:name="duplicate-session-detection"/>
      <w:r>
        <w:t xml:space="preserve">Duplicate Session Detection</w:t>
      </w:r>
      <w:bookmarkEnd w:id="41"/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'warn when creating session with same firm 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session1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createSession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'Acme Accounting'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'clerk1@firm.com'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Try to create another session with same firm name</w:t>
      </w:r>
      <w:r>
        <w:br/>
      </w:r>
      <w:r>
        <w:rPr>
          <w:rStyle w:val="NormalTok"/>
        </w:rPr>
        <w:t xml:space="preserve">  const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checkDuplicateFirm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'Acme Accounting'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isDuplicate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(warning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existingSession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(session1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erformance-tests"/>
      <w:r>
        <w:t xml:space="preserve">Performance Tests</w:t>
      </w:r>
      <w:bookmarkEnd w:id="42"/>
    </w:p>
    <w:p>
      <w:pPr>
        <w:pStyle w:val="Heading3"/>
      </w:pPr>
      <w:bookmarkStart w:id="43" w:name="parse-large-file"/>
      <w:r>
        <w:t xml:space="preserve">Parse Large File</w:t>
      </w:r>
      <w:bookmarkEnd w:id="43"/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 10MB CSV in &lt;5 seconds (client-side SheetJS)'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largeFile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generateCsvFile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100k rows</w:t>
      </w:r>
      <w:r>
        <w:br/>
      </w:r>
      <w:r>
        <w:rPr>
          <w:rStyle w:val="NormalTok"/>
        </w:rPr>
        <w:t xml:space="preserve">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parseFileInBrowser</w:t>
      </w:r>
      <w:r>
        <w:rPr>
          <w:rStyle w:val="NormalTok"/>
        </w:rPr>
        <w:t xml:space="preserve">(largeFile)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(elapsed)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4" w:name="validate-large-batch"/>
      <w:r>
        <w:t xml:space="preserve">Validate Large Batch</w:t>
      </w:r>
      <w:bookmarkEnd w:id="44"/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 1000 clusters in &lt;2 seconds'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merged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SAMPLE_DATA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validateCluster</w:t>
      </w:r>
      <w:r>
        <w:rPr>
          <w:rStyle w:val="NormalTok"/>
        </w:rPr>
        <w:t xml:space="preserve">(c))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(elapsed)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5" w:name="virtual-scroll-performance"/>
      <w:r>
        <w:t xml:space="preserve">Virtual Scroll Performance</w:t>
      </w:r>
      <w:bookmarkEnd w:id="45"/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'virtual scroll 500+ clients smoothly (60 FPS)'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Mount SidebarClients component</w:t>
      </w:r>
      <w:r>
        <w:br/>
      </w:r>
      <w:r>
        <w:rPr>
          <w:rStyle w:val="NormalTok"/>
        </w:rPr>
        <w:t xml:space="preserve">  const {container}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SidebarClients clients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{clients}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Scroll programmatically</w:t>
      </w:r>
      <w:r>
        <w:br/>
      </w:r>
      <w:r>
        <w:rPr>
          <w:rStyle w:val="NormalTok"/>
        </w:rPr>
        <w:t xml:space="preserve">  const frameData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measureFrameTime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</w:t>
      </w:r>
      <w:r>
        <w:rPr>
          <w:rStyle w:val="NormalTok"/>
        </w:rPr>
        <w:t xml:space="preserve">(container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(frameData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avgFrameTime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16.67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60 FPS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launch-checklist"/>
      <w:r>
        <w:t xml:space="preserve">Launch Checklist</w:t>
      </w:r>
      <w:bookmarkEnd w:id="46"/>
    </w:p>
    <w:p>
      <w:pPr>
        <w:pStyle w:val="Heading3"/>
      </w:pPr>
      <w:bookmarkStart w:id="47" w:name="pre-launch-qa"/>
      <w:r>
        <w:t xml:space="preserve">Pre-Launch QA</w:t>
      </w:r>
      <w:bookmarkEnd w:id="47"/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All unit tests passing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-- --coverage</w:t>
      </w:r>
      <w:r>
        <w:br/>
      </w:r>
      <w:r>
        <w:rPr>
          <w:rStyle w:val="CommentTok"/>
        </w:rPr>
        <w:t xml:space="preserve"># Expect: 0 failures, &gt;85% coverage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Integration test with real firm data</w:t>
      </w:r>
    </w:p>
    <w:p>
      <w:pPr>
        <w:numPr>
          <w:ilvl w:val="1"/>
          <w:numId w:val="1002"/>
        </w:numPr>
        <w:pStyle w:val="Compact"/>
      </w:pPr>
      <w:r>
        <w:t xml:space="preserve">Use data from 3 real firms (with consent)</w:t>
      </w:r>
    </w:p>
    <w:p>
      <w:pPr>
        <w:numPr>
          <w:ilvl w:val="1"/>
          <w:numId w:val="1002"/>
        </w:numPr>
        <w:pStyle w:val="Compact"/>
      </w:pPr>
      <w:r>
        <w:t xml:space="preserve">Complete full pipeline: import → map → dedup → review → export</w:t>
      </w:r>
    </w:p>
    <w:p>
      <w:pPr>
        <w:numPr>
          <w:ilvl w:val="1"/>
          <w:numId w:val="1002"/>
        </w:numPr>
        <w:pStyle w:val="Compact"/>
      </w:pPr>
      <w:r>
        <w:t xml:space="preserve">Verify exported .xlsx matches expectations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TypeScript compilation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tsc</w:t>
      </w:r>
      <w:r>
        <w:rPr>
          <w:rStyle w:val="NormalTok"/>
        </w:rPr>
        <w:t xml:space="preserve"> --noEmit</w:t>
      </w:r>
      <w:r>
        <w:br/>
      </w:r>
      <w:r>
        <w:rPr>
          <w:rStyle w:val="CommentTok"/>
        </w:rPr>
        <w:t xml:space="preserve"># Expect: 0 errors, 0 warnings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Production build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Expect: success, no warnings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</w:rPr>
        <w:t xml:space="preserve">Operator UAT signed off</w:t>
      </w:r>
    </w:p>
    <w:p>
      <w:pPr>
        <w:numPr>
          <w:ilvl w:val="1"/>
          <w:numId w:val="1003"/>
        </w:numPr>
        <w:pStyle w:val="Compact"/>
      </w:pPr>
      <w:r>
        <w:t xml:space="preserve">Simz tests with real firm data</w:t>
      </w:r>
    </w:p>
    <w:p>
      <w:pPr>
        <w:numPr>
          <w:ilvl w:val="1"/>
          <w:numId w:val="1003"/>
        </w:numPr>
        <w:pStyle w:val="Compact"/>
      </w:pPr>
      <w:r>
        <w:t xml:space="preserve">Sign-off document:</w:t>
      </w:r>
      <w:r>
        <w:t xml:space="preserve"> </w:t>
      </w:r>
      <w:r>
        <w:t xml:space="preserve">“</w:t>
      </w:r>
      <w:r>
        <w:t xml:space="preserve">Ready for launch</w:t>
      </w:r>
      <w:r>
        <w:t xml:space="preserve">”</w:t>
      </w:r>
    </w:p>
    <w:p>
      <w:pPr>
        <w:pStyle w:val="Heading3"/>
      </w:pPr>
      <w:bookmarkStart w:id="48" w:name="infrastructure"/>
      <w:r>
        <w:t xml:space="preserve">Infrastructure</w:t>
      </w:r>
      <w:bookmarkEnd w:id="48"/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Supabase RLS policies verified</w:t>
      </w:r>
    </w:p>
    <w:p>
      <w:pPr>
        <w:numPr>
          <w:ilvl w:val="1"/>
          <w:numId w:val="1005"/>
        </w:numPr>
        <w:pStyle w:val="Compact"/>
      </w:pPr>
      <w:r>
        <w:t xml:space="preserve">Test that users can only access their firm’s data</w:t>
      </w:r>
    </w:p>
    <w:p>
      <w:pPr>
        <w:numPr>
          <w:ilvl w:val="1"/>
          <w:numId w:val="1005"/>
        </w:numPr>
        <w:pStyle w:val="Compact"/>
      </w:pPr>
      <w:r>
        <w:t xml:space="preserve">Service role can export without restrictions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Environment variables in Vercel</w:t>
      </w:r>
    </w:p>
    <w:p>
      <w:pPr>
        <w:numPr>
          <w:ilvl w:val="1"/>
          <w:numId w:val="1006"/>
        </w:numPr>
        <w:pStyle w:val="Compact"/>
      </w:pPr>
      <w:r>
        <w:t xml:space="preserve">SUPABASE_URL</w:t>
      </w:r>
    </w:p>
    <w:p>
      <w:pPr>
        <w:numPr>
          <w:ilvl w:val="1"/>
          <w:numId w:val="1006"/>
        </w:numPr>
        <w:pStyle w:val="Compact"/>
      </w:pPr>
      <w:r>
        <w:t xml:space="preserve">SUPABASE_ANON_KEY</w:t>
      </w:r>
    </w:p>
    <w:p>
      <w:pPr>
        <w:numPr>
          <w:ilvl w:val="1"/>
          <w:numId w:val="1006"/>
        </w:numPr>
        <w:pStyle w:val="Compact"/>
      </w:pPr>
      <w:r>
        <w:t xml:space="preserve">SUPABASE_SERVICE_KEY</w:t>
      </w:r>
    </w:p>
    <w:p>
      <w:pPr>
        <w:numPr>
          <w:ilvl w:val="1"/>
          <w:numId w:val="1006"/>
        </w:numPr>
        <w:pStyle w:val="Compact"/>
      </w:pPr>
      <w:r>
        <w:t xml:space="preserve">Test with secret rotation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Database migration applied</w:t>
      </w:r>
    </w:p>
    <w:p>
      <w:pPr>
        <w:numPr>
          <w:ilvl w:val="1"/>
          <w:numId w:val="1007"/>
        </w:numPr>
        <w:pStyle w:val="Compact"/>
      </w:pPr>
      <w:r>
        <w:t xml:space="preserve">Run on Vercel/production Supabase</w:t>
      </w:r>
    </w:p>
    <w:p>
      <w:pPr>
        <w:numPr>
          <w:ilvl w:val="1"/>
          <w:numId w:val="1007"/>
        </w:numPr>
        <w:pStyle w:val="Compact"/>
      </w:pPr>
      <w:r>
        <w:t xml:space="preserve">Verify all tables exist with correct schema</w:t>
      </w:r>
    </w:p>
    <w:p>
      <w:pPr>
        <w:numPr>
          <w:ilvl w:val="1"/>
          <w:numId w:val="1007"/>
        </w:numPr>
        <w:pStyle w:val="Compact"/>
      </w:pPr>
      <w:r>
        <w:t xml:space="preserve">Indexes created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Supabase Storage bucket created</w:t>
      </w:r>
      <w:r>
        <w:t xml:space="preserve"> </w:t>
      </w:r>
      <w:r>
        <w:t xml:space="preserve">(if needed)</w:t>
      </w:r>
    </w:p>
    <w:p>
      <w:pPr>
        <w:numPr>
          <w:ilvl w:val="1"/>
          <w:numId w:val="1008"/>
        </w:numPr>
        <w:pStyle w:val="Compact"/>
      </w:pPr>
      <w:r>
        <w:t xml:space="preserve">Name:</w:t>
      </w:r>
      <w:r>
        <w:t xml:space="preserve"> </w:t>
      </w:r>
      <w:r>
        <w:t xml:space="preserve">“</w:t>
      </w:r>
      <w:r>
        <w:t xml:space="preserve">woza-la-exports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RLS policy: users can only access own exports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Domain/SSL configured</w:t>
      </w:r>
    </w:p>
    <w:p>
      <w:pPr>
        <w:numPr>
          <w:ilvl w:val="1"/>
          <w:numId w:val="1009"/>
        </w:numPr>
        <w:pStyle w:val="Compact"/>
      </w:pPr>
      <w:r>
        <w:t xml:space="preserve">Custom domain (if applicable)</w:t>
      </w:r>
    </w:p>
    <w:p>
      <w:pPr>
        <w:numPr>
          <w:ilvl w:val="1"/>
          <w:numId w:val="1009"/>
        </w:numPr>
        <w:pStyle w:val="Compact"/>
      </w:pPr>
      <w:r>
        <w:t xml:space="preserve">SSL certificate valid</w:t>
      </w:r>
    </w:p>
    <w:p>
      <w:pPr>
        <w:pStyle w:val="Heading3"/>
      </w:pPr>
      <w:bookmarkStart w:id="49" w:name="monitoring-support"/>
      <w:r>
        <w:t xml:space="preserve">Monitoring &amp; Support</w:t>
      </w:r>
      <w:bookmarkEnd w:id="49"/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Error monitoring set up</w:t>
      </w:r>
      <w:r>
        <w:t xml:space="preserve"> </w:t>
      </w:r>
      <w:r>
        <w:t xml:space="preserve">(Sentry or similar)</w:t>
      </w:r>
    </w:p>
    <w:p>
      <w:pPr>
        <w:numPr>
          <w:ilvl w:val="1"/>
          <w:numId w:val="1011"/>
        </w:numPr>
        <w:pStyle w:val="Compact"/>
      </w:pPr>
      <w:r>
        <w:t xml:space="preserve">Alerts for critical errors</w:t>
      </w:r>
    </w:p>
    <w:p>
      <w:pPr>
        <w:numPr>
          <w:ilvl w:val="1"/>
          <w:numId w:val="1011"/>
        </w:numPr>
        <w:pStyle w:val="Compact"/>
      </w:pPr>
      <w:r>
        <w:t xml:space="preserve">Error dashboards accessible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Backup strategy confirmed</w:t>
      </w:r>
    </w:p>
    <w:p>
      <w:pPr>
        <w:numPr>
          <w:ilvl w:val="1"/>
          <w:numId w:val="1012"/>
        </w:numPr>
        <w:pStyle w:val="Compact"/>
      </w:pPr>
      <w:r>
        <w:t xml:space="preserve">Supabase automated backups enabled</w:t>
      </w:r>
    </w:p>
    <w:p>
      <w:pPr>
        <w:numPr>
          <w:ilvl w:val="1"/>
          <w:numId w:val="1012"/>
        </w:numPr>
        <w:pStyle w:val="Compact"/>
      </w:pPr>
      <w:r>
        <w:t xml:space="preserve">Recovery procedure documented</w:t>
      </w:r>
    </w:p>
    <w:p>
      <w:pPr>
        <w:numPr>
          <w:ilvl w:val="1"/>
          <w:numId w:val="1012"/>
        </w:numPr>
        <w:pStyle w:val="Compact"/>
      </w:pPr>
      <w:r>
        <w:t xml:space="preserve">Test restore on dev environment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Logging configured</w:t>
      </w:r>
    </w:p>
    <w:p>
      <w:pPr>
        <w:numPr>
          <w:ilvl w:val="1"/>
          <w:numId w:val="1013"/>
        </w:numPr>
        <w:pStyle w:val="Compact"/>
      </w:pPr>
      <w:r>
        <w:t xml:space="preserve">Server-side: log all API calls, errors</w:t>
      </w:r>
    </w:p>
    <w:p>
      <w:pPr>
        <w:numPr>
          <w:ilvl w:val="1"/>
          <w:numId w:val="1013"/>
        </w:numPr>
        <w:pStyle w:val="Compact"/>
      </w:pPr>
      <w:r>
        <w:t xml:space="preserve">Client-side: log user actions, errors</w:t>
      </w:r>
    </w:p>
    <w:p>
      <w:pPr>
        <w:numPr>
          <w:ilvl w:val="1"/>
          <w:numId w:val="1013"/>
        </w:numPr>
        <w:pStyle w:val="Compact"/>
      </w:pPr>
      <w:r>
        <w:t xml:space="preserve">Retention: 30 days minimum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Training materials ready</w:t>
      </w:r>
    </w:p>
    <w:p>
      <w:pPr>
        <w:numPr>
          <w:ilvl w:val="1"/>
          <w:numId w:val="1014"/>
        </w:numPr>
        <w:pStyle w:val="Compact"/>
      </w:pPr>
      <w:r>
        <w:t xml:space="preserve">Quick start guide (1 page)</w:t>
      </w:r>
    </w:p>
    <w:p>
      <w:pPr>
        <w:numPr>
          <w:ilvl w:val="1"/>
          <w:numId w:val="1014"/>
        </w:numPr>
        <w:pStyle w:val="Compact"/>
      </w:pPr>
      <w:r>
        <w:t xml:space="preserve">Video walkthrough (optional)</w:t>
      </w:r>
    </w:p>
    <w:p>
      <w:pPr>
        <w:numPr>
          <w:ilvl w:val="1"/>
          <w:numId w:val="1014"/>
        </w:numPr>
        <w:pStyle w:val="Compact"/>
      </w:pPr>
      <w:r>
        <w:t xml:space="preserve">FAQ and troubleshooting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On-call support ready</w:t>
      </w:r>
    </w:p>
    <w:p>
      <w:pPr>
        <w:numPr>
          <w:ilvl w:val="1"/>
          <w:numId w:val="1015"/>
        </w:numPr>
        <w:pStyle w:val="Compact"/>
      </w:pPr>
      <w:r>
        <w:t xml:space="preserve">Simz + Developer available first 48 hours</w:t>
      </w:r>
    </w:p>
    <w:p>
      <w:pPr>
        <w:numPr>
          <w:ilvl w:val="1"/>
          <w:numId w:val="1015"/>
        </w:numPr>
        <w:pStyle w:val="Compact"/>
      </w:pPr>
      <w:r>
        <w:t xml:space="preserve">Escalation path documented</w:t>
      </w:r>
    </w:p>
    <w:p>
      <w:pPr>
        <w:pStyle w:val="Heading3"/>
      </w:pPr>
      <w:bookmarkStart w:id="50" w:name="export-validation"/>
      <w:r>
        <w:t xml:space="preserve">Export Validation</w:t>
      </w:r>
      <w:bookmarkEnd w:id="50"/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DataGrows import test</w:t>
      </w:r>
    </w:p>
    <w:p>
      <w:pPr>
        <w:numPr>
          <w:ilvl w:val="1"/>
          <w:numId w:val="1017"/>
        </w:numPr>
        <w:pStyle w:val="Compact"/>
      </w:pPr>
      <w:r>
        <w:t xml:space="preserve">Export sample dataset from Woza La</w:t>
      </w:r>
    </w:p>
    <w:p>
      <w:pPr>
        <w:numPr>
          <w:ilvl w:val="1"/>
          <w:numId w:val="1017"/>
        </w:numPr>
        <w:pStyle w:val="Compact"/>
      </w:pPr>
      <w:r>
        <w:t xml:space="preserve">Import into DataGrows system</w:t>
      </w:r>
    </w:p>
    <w:p>
      <w:pPr>
        <w:numPr>
          <w:ilvl w:val="1"/>
          <w:numId w:val="1017"/>
        </w:numPr>
        <w:pStyle w:val="Compact"/>
      </w:pPr>
      <w:r>
        <w:t xml:space="preserve">Verify: no errors, data integrity maintained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Excel file validation</w:t>
      </w:r>
    </w:p>
    <w:p>
      <w:pPr>
        <w:numPr>
          <w:ilvl w:val="1"/>
          <w:numId w:val="1018"/>
        </w:numPr>
        <w:pStyle w:val="Compact"/>
      </w:pPr>
      <w:r>
        <w:t xml:space="preserve">All 86 columns present and in correct order</w:t>
      </w:r>
    </w:p>
    <w:p>
      <w:pPr>
        <w:numPr>
          <w:ilvl w:val="1"/>
          <w:numId w:val="1018"/>
        </w:numPr>
        <w:pStyle w:val="Compact"/>
      </w:pPr>
      <w:r>
        <w:t xml:space="preserve">Dropdown validations preserved</w:t>
      </w:r>
    </w:p>
    <w:p>
      <w:pPr>
        <w:numPr>
          <w:ilvl w:val="1"/>
          <w:numId w:val="1018"/>
        </w:numPr>
        <w:pStyle w:val="Compact"/>
      </w:pPr>
      <w:r>
        <w:t xml:space="preserve">No corrupted cells</w:t>
      </w:r>
    </w:p>
    <w:p>
      <w:pPr>
        <w:pStyle w:val="Heading3"/>
      </w:pPr>
      <w:bookmarkStart w:id="51" w:name="post-launch-monitoring-first-30-days"/>
      <w:r>
        <w:t xml:space="preserve">Post-Launch Monitoring (First 30 Days)</w:t>
      </w:r>
      <w:bookmarkEnd w:id="51"/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Success metrics tracked</w:t>
      </w:r>
    </w:p>
    <w:p>
      <w:pPr>
        <w:numPr>
          <w:ilvl w:val="1"/>
          <w:numId w:val="1020"/>
        </w:numPr>
        <w:pStyle w:val="Compact"/>
      </w:pPr>
      <w:r>
        <w:t xml:space="preserve">Sessions created per day</w:t>
      </w:r>
    </w:p>
    <w:p>
      <w:pPr>
        <w:numPr>
          <w:ilvl w:val="1"/>
          <w:numId w:val="1020"/>
        </w:numPr>
        <w:pStyle w:val="Compact"/>
      </w:pPr>
      <w:r>
        <w:t xml:space="preserve">Export success rate</w:t>
      </w:r>
    </w:p>
    <w:p>
      <w:pPr>
        <w:numPr>
          <w:ilvl w:val="1"/>
          <w:numId w:val="1020"/>
        </w:numPr>
        <w:pStyle w:val="Compact"/>
      </w:pPr>
      <w:r>
        <w:t xml:space="preserve">Average pipeline duration</w:t>
      </w:r>
    </w:p>
    <w:p>
      <w:pPr>
        <w:numPr>
          <w:ilvl w:val="1"/>
          <w:numId w:val="1020"/>
        </w:numPr>
        <w:pStyle w:val="Compact"/>
      </w:pPr>
      <w:r>
        <w:t xml:space="preserve">Error rates by stage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Bug reports collected and triaged</w:t>
      </w:r>
    </w:p>
    <w:p>
      <w:pPr>
        <w:numPr>
          <w:ilvl w:val="1"/>
          <w:numId w:val="1021"/>
        </w:numPr>
        <w:pStyle w:val="Compact"/>
      </w:pPr>
      <w:r>
        <w:t xml:space="preserve">Customer feedback channel active</w:t>
      </w:r>
    </w:p>
    <w:p>
      <w:pPr>
        <w:numPr>
          <w:ilvl w:val="1"/>
          <w:numId w:val="1021"/>
        </w:numPr>
        <w:pStyle w:val="Compact"/>
      </w:pPr>
      <w:r>
        <w:t xml:space="preserve">Critical bugs fixed within 24 hours</w:t>
      </w:r>
    </w:p>
    <w:p>
      <w:pPr>
        <w:numPr>
          <w:ilvl w:val="1"/>
          <w:numId w:val="1021"/>
        </w:numPr>
        <w:pStyle w:val="Compact"/>
      </w:pPr>
      <w:r>
        <w:t xml:space="preserve">Non-critical bugs queued for next sprint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Performance baselines established</w:t>
      </w:r>
    </w:p>
    <w:p>
      <w:pPr>
        <w:numPr>
          <w:ilvl w:val="1"/>
          <w:numId w:val="1022"/>
        </w:numPr>
        <w:pStyle w:val="Compact"/>
      </w:pPr>
      <w:r>
        <w:t xml:space="preserve">Parse 10MB file: &lt;5 sec</w:t>
      </w:r>
    </w:p>
    <w:p>
      <w:pPr>
        <w:numPr>
          <w:ilvl w:val="1"/>
          <w:numId w:val="1022"/>
        </w:numPr>
        <w:pStyle w:val="Compact"/>
      </w:pPr>
      <w:r>
        <w:t xml:space="preserve">Export 500 clients: &lt;10 sec</w:t>
      </w:r>
    </w:p>
    <w:p>
      <w:pPr>
        <w:numPr>
          <w:ilvl w:val="1"/>
          <w:numId w:val="1022"/>
        </w:numPr>
        <w:pStyle w:val="Compact"/>
      </w:pPr>
      <w:r>
        <w:t xml:space="preserve">API response time: &lt;2 sec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User feedback collected</w:t>
      </w:r>
    </w:p>
    <w:p>
      <w:pPr>
        <w:numPr>
          <w:ilvl w:val="1"/>
          <w:numId w:val="1023"/>
        </w:numPr>
        <w:pStyle w:val="Compact"/>
      </w:pPr>
      <w:r>
        <w:t xml:space="preserve">Survey:</w:t>
      </w:r>
      <w:r>
        <w:t xml:space="preserve"> </w:t>
      </w:r>
      <w:r>
        <w:t xml:space="preserve">“</w:t>
      </w:r>
      <w:r>
        <w:t xml:space="preserve">How easy was the pipeline?</w:t>
      </w:r>
      <w:r>
        <w:t xml:space="preserve">”</w:t>
      </w:r>
      <w:r>
        <w:t xml:space="preserve"> </w:t>
      </w:r>
      <w:r>
        <w:t xml:space="preserve">(1-5)</w:t>
      </w:r>
    </w:p>
    <w:p>
      <w:pPr>
        <w:numPr>
          <w:ilvl w:val="1"/>
          <w:numId w:val="1023"/>
        </w:numPr>
        <w:pStyle w:val="Compact"/>
      </w:pPr>
      <w:r>
        <w:t xml:space="preserve">NPS question</w:t>
      </w:r>
    </w:p>
    <w:p>
      <w:pPr>
        <w:numPr>
          <w:ilvl w:val="1"/>
          <w:numId w:val="1023"/>
        </w:numPr>
        <w:pStyle w:val="Compact"/>
      </w:pPr>
      <w:r>
        <w:t xml:space="preserve">Feature requests logged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deployment-steps"/>
      <w:r>
        <w:t xml:space="preserve">Deployment Steps</w:t>
      </w:r>
      <w:bookmarkEnd w:id="52"/>
    </w:p>
    <w:p>
      <w:pPr>
        <w:pStyle w:val="Heading3"/>
      </w:pPr>
      <w:bookmarkStart w:id="53" w:name="vercel-deployment"/>
      <w:r>
        <w:t xml:space="preserve">Vercel Deployment</w:t>
      </w:r>
      <w:bookmarkEnd w:id="53"/>
    </w:p>
    <w:p>
      <w:pPr>
        <w:numPr>
          <w:ilvl w:val="0"/>
          <w:numId w:val="1024"/>
        </w:numPr>
      </w:pPr>
      <w:r>
        <w:rPr>
          <w:b/>
        </w:rPr>
        <w:t xml:space="preserve">Connect GitHub repo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link</w:t>
      </w:r>
    </w:p>
    <w:p>
      <w:pPr>
        <w:numPr>
          <w:ilvl w:val="0"/>
          <w:numId w:val="1024"/>
        </w:numPr>
      </w:pPr>
      <w:r>
        <w:rPr>
          <w:b/>
        </w:rPr>
        <w:t xml:space="preserve">Set environment variables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env add SUPABASE_URL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SUPABASE_ANON_KEY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SUPABASE_SERVICE_KEY</w:t>
      </w:r>
    </w:p>
    <w:p>
      <w:pPr>
        <w:numPr>
          <w:ilvl w:val="0"/>
          <w:numId w:val="1024"/>
        </w:numPr>
      </w:pPr>
      <w:r>
        <w:rPr>
          <w:b/>
        </w:rPr>
        <w:t xml:space="preserve">Deploy preview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--prod</w:t>
      </w:r>
      <w:r>
        <w:br/>
      </w:r>
      <w:r>
        <w:rPr>
          <w:rStyle w:val="CommentTok"/>
        </w:rPr>
        <w:t xml:space="preserve"># Test at https://[project].vercel.app</w:t>
      </w:r>
    </w:p>
    <w:p>
      <w:pPr>
        <w:numPr>
          <w:ilvl w:val="0"/>
          <w:numId w:val="1024"/>
        </w:numPr>
      </w:pPr>
      <w:r>
        <w:rPr>
          <w:b/>
        </w:rPr>
        <w:t xml:space="preserve">Run smoke tests</w:t>
      </w:r>
    </w:p>
    <w:p>
      <w:pPr>
        <w:numPr>
          <w:ilvl w:val="1"/>
          <w:numId w:val="1025"/>
        </w:numPr>
        <w:pStyle w:val="Compact"/>
      </w:pPr>
      <w:r>
        <w:t xml:space="preserve">Open app in browser</w:t>
      </w:r>
    </w:p>
    <w:p>
      <w:pPr>
        <w:numPr>
          <w:ilvl w:val="1"/>
          <w:numId w:val="1025"/>
        </w:numPr>
        <w:pStyle w:val="Compact"/>
      </w:pPr>
      <w:r>
        <w:t xml:space="preserve">Create new session</w:t>
      </w:r>
    </w:p>
    <w:p>
      <w:pPr>
        <w:numPr>
          <w:ilvl w:val="1"/>
          <w:numId w:val="1025"/>
        </w:numPr>
        <w:pStyle w:val="Compact"/>
      </w:pPr>
      <w:r>
        <w:t xml:space="preserve">Upload test file</w:t>
      </w:r>
    </w:p>
    <w:p>
      <w:pPr>
        <w:numPr>
          <w:ilvl w:val="1"/>
          <w:numId w:val="1025"/>
        </w:numPr>
        <w:pStyle w:val="Compact"/>
      </w:pPr>
      <w:r>
        <w:t xml:space="preserve">Verify no console errors</w:t>
      </w:r>
    </w:p>
    <w:p>
      <w:pPr>
        <w:numPr>
          <w:ilvl w:val="0"/>
          <w:numId w:val="1024"/>
        </w:numPr>
      </w:pPr>
      <w:r>
        <w:rPr>
          <w:b/>
        </w:rPr>
        <w:t xml:space="preserve">Deploy to production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--prod --confirm</w:t>
      </w:r>
    </w:p>
    <w:p>
      <w:pPr>
        <w:pStyle w:val="Heading3"/>
      </w:pPr>
      <w:bookmarkStart w:id="54" w:name="supabase-production-setup"/>
      <w:r>
        <w:t xml:space="preserve">Supabase Production Setup</w:t>
      </w:r>
      <w:bookmarkEnd w:id="54"/>
    </w:p>
    <w:p>
      <w:pPr>
        <w:numPr>
          <w:ilvl w:val="0"/>
          <w:numId w:val="1026"/>
        </w:numPr>
      </w:pPr>
      <w:r>
        <w:rPr>
          <w:b/>
        </w:rPr>
        <w:t xml:space="preserve">Create production project</w:t>
      </w:r>
      <w:r>
        <w:t xml:space="preserve"> </w:t>
      </w:r>
      <w:r>
        <w:t xml:space="preserve">(if separate from dev)</w:t>
      </w:r>
    </w:p>
    <w:p>
      <w:pPr>
        <w:numPr>
          <w:ilvl w:val="0"/>
          <w:numId w:val="1026"/>
        </w:numPr>
      </w:pPr>
      <w:r>
        <w:rPr>
          <w:b/>
        </w:rPr>
        <w:t xml:space="preserve">Run migrations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db push --db-url postgresql://...</w:t>
      </w:r>
    </w:p>
    <w:p>
      <w:pPr>
        <w:numPr>
          <w:ilvl w:val="0"/>
          <w:numId w:val="1026"/>
        </w:numPr>
      </w:pPr>
      <w:r>
        <w:rPr>
          <w:b/>
        </w:rPr>
        <w:t xml:space="preserve">Enable RLS on all tables</w:t>
      </w:r>
    </w:p>
    <w:p>
      <w:pPr>
        <w:numPr>
          <w:ilvl w:val="0"/>
          <w:numId w:val="1026"/>
        </w:numPr>
      </w:pPr>
      <w:r>
        <w:rPr>
          <w:b/>
        </w:rPr>
        <w:t xml:space="preserve">Create storage bucket</w:t>
      </w:r>
      <w:r>
        <w:t xml:space="preserve"> </w:t>
      </w:r>
      <w:r>
        <w:t xml:space="preserve">(if needed)</w:t>
      </w:r>
    </w:p>
    <w:p>
      <w:pPr>
        <w:numPr>
          <w:ilvl w:val="0"/>
          <w:numId w:val="1026"/>
        </w:numPr>
      </w:pPr>
      <w:r>
        <w:rPr>
          <w:b/>
        </w:rPr>
        <w:t xml:space="preserve">Verify backups enabled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rollback-plan"/>
      <w:r>
        <w:t xml:space="preserve">Rollback Plan</w:t>
      </w:r>
      <w:bookmarkEnd w:id="55"/>
    </w:p>
    <w:p>
      <w:pPr>
        <w:pStyle w:val="FirstParagraph"/>
      </w:pPr>
      <w:r>
        <w:t xml:space="preserve">If critical issues found post-launch:</w:t>
      </w:r>
    </w:p>
    <w:p>
      <w:pPr>
        <w:numPr>
          <w:ilvl w:val="0"/>
          <w:numId w:val="1027"/>
        </w:numPr>
      </w:pPr>
      <w:r>
        <w:rPr>
          <w:b/>
        </w:rPr>
        <w:t xml:space="preserve">Immediate</w:t>
      </w:r>
      <w:r>
        <w:t xml:space="preserve">: Rollback Vercel to previous working commit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rollback</w:t>
      </w:r>
    </w:p>
    <w:p>
      <w:pPr>
        <w:numPr>
          <w:ilvl w:val="0"/>
          <w:numId w:val="1027"/>
        </w:numPr>
      </w:pPr>
      <w:r>
        <w:rPr>
          <w:b/>
        </w:rPr>
        <w:t xml:space="preserve">Notify users</w:t>
      </w:r>
      <w:r>
        <w:t xml:space="preserve">: Email to all operator accounts</w:t>
      </w:r>
    </w:p>
    <w:p>
      <w:pPr>
        <w:numPr>
          <w:ilvl w:val="0"/>
          <w:numId w:val="1027"/>
        </w:numPr>
      </w:pPr>
      <w:r>
        <w:rPr>
          <w:b/>
        </w:rPr>
        <w:t xml:space="preserve">Investigate</w:t>
      </w:r>
      <w:r>
        <w:t xml:space="preserve">: Review error logs, collect user reports</w:t>
      </w:r>
    </w:p>
    <w:p>
      <w:pPr>
        <w:numPr>
          <w:ilvl w:val="0"/>
          <w:numId w:val="1027"/>
        </w:numPr>
      </w:pPr>
      <w:r>
        <w:rPr>
          <w:b/>
        </w:rPr>
        <w:t xml:space="preserve">Fix</w:t>
      </w:r>
      <w:r>
        <w:t xml:space="preserve">: Patch issue, test thoroughly</w:t>
      </w:r>
    </w:p>
    <w:p>
      <w:pPr>
        <w:numPr>
          <w:ilvl w:val="0"/>
          <w:numId w:val="1027"/>
        </w:numPr>
      </w:pPr>
      <w:r>
        <w:rPr>
          <w:b/>
        </w:rPr>
        <w:t xml:space="preserve">Re-deploy</w:t>
      </w:r>
      <w:r>
        <w:t xml:space="preserve">: Once confidence regained</w:t>
      </w:r>
    </w:p>
    <w:p>
      <w:pPr>
        <w:numPr>
          <w:ilvl w:val="0"/>
          <w:numId w:val="1027"/>
        </w:numPr>
      </w:pPr>
      <w:r>
        <w:rPr>
          <w:b/>
        </w:rPr>
        <w:t xml:space="preserve">Post-mortem</w:t>
      </w:r>
      <w:r>
        <w:t xml:space="preserve">: Document what went wrong, prevent future occurrence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success-definition"/>
      <w:r>
        <w:t xml:space="preserve">Success Definition</w:t>
      </w:r>
      <w:bookmarkEnd w:id="56"/>
    </w:p>
    <w:p>
      <w:pPr>
        <w:pStyle w:val="FirstParagraph"/>
      </w:pPr>
      <w:r>
        <w:t xml:space="preserve">Launch is successful when:</w:t>
      </w:r>
    </w:p>
    <w:p>
      <w:pPr>
        <w:numPr>
          <w:ilvl w:val="0"/>
          <w:numId w:val="1028"/>
        </w:numPr>
        <w:pStyle w:val="Compact"/>
      </w:pPr>
      <w:r>
        <w:t xml:space="preserve">✅ First operator completes full pipeline without errors</w:t>
      </w:r>
    </w:p>
    <w:p>
      <w:pPr>
        <w:numPr>
          <w:ilvl w:val="0"/>
          <w:numId w:val="1028"/>
        </w:numPr>
        <w:pStyle w:val="Compact"/>
      </w:pPr>
      <w:r>
        <w:t xml:space="preserve">✅ Export validated by DataGrows system</w:t>
      </w:r>
    </w:p>
    <w:p>
      <w:pPr>
        <w:numPr>
          <w:ilvl w:val="0"/>
          <w:numId w:val="1028"/>
        </w:numPr>
        <w:pStyle w:val="Compact"/>
      </w:pPr>
      <w:r>
        <w:t xml:space="preserve">✅ No critical bugs found in first 24 hours</w:t>
      </w:r>
    </w:p>
    <w:p>
      <w:pPr>
        <w:numPr>
          <w:ilvl w:val="0"/>
          <w:numId w:val="1028"/>
        </w:numPr>
        <w:pStyle w:val="Compact"/>
      </w:pPr>
      <w:r>
        <w:t xml:space="preserve">✅ System handles 10+ concurrent sessions</w:t>
      </w:r>
    </w:p>
    <w:p>
      <w:pPr>
        <w:numPr>
          <w:ilvl w:val="0"/>
          <w:numId w:val="1028"/>
        </w:numPr>
        <w:pStyle w:val="Compact"/>
      </w:pPr>
      <w:r>
        <w:t xml:space="preserve">✅ Average pipeline time: &lt;30 minutes for 100 clients</w:t>
      </w:r>
    </w:p>
    <w:p>
      <w:pPr>
        <w:numPr>
          <w:ilvl w:val="0"/>
          <w:numId w:val="1028"/>
        </w:numPr>
        <w:pStyle w:val="Compact"/>
      </w:pPr>
      <w:r>
        <w:t xml:space="preserve">✅ Export success rate: &gt;99%</w:t>
      </w:r>
    </w:p>
    <w:p>
      <w:pPr>
        <w:numPr>
          <w:ilvl w:val="0"/>
          <w:numId w:val="1028"/>
        </w:numPr>
        <w:pStyle w:val="Compact"/>
      </w:pPr>
      <w:r>
        <w:t xml:space="preserve">✅ Error rate: &lt;1%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2026-04-19T16:58:33Z</dcterms:created>
  <dcterms:modified xsi:type="dcterms:W3CDTF">2026-04-19T16:58:33Z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