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3 — S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さ し す せ そ.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s row introduces し, which sounds like shi instead of si.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sa, shi, su, se, so.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し = shi.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Sounds like shee.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so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Look at each kana, say its sound out loud, then write the same kana on both blank lines.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さ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し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す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せ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そ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1: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16"/>
              </w:rPr>
              <w:t xml:space="preserve">Copy 2: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さ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す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せ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さし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sa-shi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すし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su-shi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せそ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se-so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そさ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so-sa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さ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し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す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せ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そ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so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し is one of the first kana that does not match a simple consonant + vowel pattern.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Students often remember すし because sushi is already familiar in English.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Keep the vowel steady even when the spelling changes.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