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7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1 — Kanji Writing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Write only </w:t>
      </w:r>
      <w:r>
        <w:rPr>
          <w:rFonts w:ascii="Calibri" w:hAnsi="Calibri"/>
          <w:b/>
          <w:i w:val="0"/>
          <w:color w:val="007A87"/>
          <w:sz w:val="20"/>
        </w:rPr>
        <w:t>Kanji</w:t>
      </w:r>
      <w:r>
        <w:rPr>
          <w:rFonts w:ascii="Calibri" w:hAnsi="Calibri"/>
          <w:b w:val="0"/>
          <w:i w:val="0"/>
          <w:color w:val="1A1A2E"/>
          <w:sz w:val="20"/>
        </w:rPr>
        <w:t xml:space="preserve"> for each English number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2 — Hiragana Writing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Write only </w:t>
      </w:r>
      <w:r>
        <w:rPr>
          <w:rFonts w:ascii="Calibri" w:hAnsi="Calibri"/>
          <w:b/>
          <w:i w:val="0"/>
          <w:color w:val="007A87"/>
          <w:sz w:val="20"/>
        </w:rPr>
        <w:t>Hiragana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for each English number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3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3 — Match the Number Meanings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kanji and hiragana in each box.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the matching English word in the answer bank.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correct letter on the blank line.</w:t>
      </w:r>
    </w:p>
    <w:p>
      <w:pPr>
        <w:spacing w:before="20" w:after="40"/>
      </w:pPr>
      <w:r>
        <w:rPr>
          <w:rFonts w:ascii="Calibri" w:hAnsi="Calibri"/>
          <w:b/>
          <w:i w:val="0"/>
          <w:color w:val="1A3A5C"/>
          <w:sz w:val="22"/>
        </w:rPr>
        <w:t>Answer bank</w:t>
      </w:r>
      <w:r>
        <w:rPr>
          <w:rFonts w:ascii="Calibri" w:hAnsi="Calibri"/>
          <w:b w:val="0"/>
          <w:i w:val="0"/>
          <w:color w:val="1A1A2E"/>
          <w:sz w:val="20"/>
        </w:rPr>
        <w:t xml:space="preserve">  Use the letters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Twenty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Fifteen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Five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F.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Fourteen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G.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Sixteen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H.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Nineteen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I.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J.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Thirteen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K.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Eighteen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Eleven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M.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Two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N.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Twelve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O.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Three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P.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Seventeen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Q.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R.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S.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T.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4 of 7</w:t>
      </w: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4 — How Japanese Numbers Work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Base numbers: learn 1-10 first, then build larger numbers from those pieces.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11-19 use 十 + the ones digit: 十一, 十二, 十三 ... 十九.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20 and beyond follow the same pattern: 二十, 二十一, 三十五, 九十九, 百, 千.</w:t>
      </w:r>
    </w:p>
    <w:p>
      <w:pPr>
        <w:spacing w:before="40" w:after="40"/>
      </w:pPr>
      <w:r>
        <w:rPr>
          <w:rFonts w:ascii="Calibri" w:hAnsi="Calibri"/>
          <w:b/>
          <w:i w:val="0"/>
          <w:color w:val="007A87"/>
          <w:sz w:val="22"/>
        </w:rPr>
        <w:t>Reference sheet: 1-20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One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Two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Three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Four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Both are used; よん is safer in daily speech.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Five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Six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Seven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なな is more common in daily speech.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Eight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Nine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きゅう is preferred in most contexts.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Eleven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Ten + one.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Twelve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Ten + two.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Thirteen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Fourteen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Fifteen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Sixteen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Seventeen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Eighteen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Nineteen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Twenty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Two × ten.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— Teacher Copy  ·  Page 5 of 7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Page 5 — Writing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Both are used; よん is safer in daily speech.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なな is more common in daily speech.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きゅう is preferred in most contexts.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Ten + one.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Ten + two.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Two × ten.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Three × ten.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New counter word.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New counter word.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— Teacher Copy  ·  Page 6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6 — Matching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Letter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S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M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Two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O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Three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T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Five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I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Q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R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L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Eleven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N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Twelve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十三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じゅうさん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J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Thirteen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十四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じゅうよん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F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Fourteen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Fifteen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十六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じゅうろく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G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Sixteen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17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十七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じゅうなな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P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18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じゅうはち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K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Eighteen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19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十九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じゅうきゅう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H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20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二十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Twenty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Teacher Notes  ·  Page 7 of 7</w:t>
      </w: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7 — Teacher Notes &amp; Activities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the teaching guide for the student worksheet.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Counting drill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Count 1-20 aloud as a class, then backwards in pairs.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Kanji dictation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Say the English number and have students write only the kanji page first.</w:t>
            </w:r>
          </w:p>
        </w:tc>
      </w:tr>
      <w:tr>
        <w:tc>
          <w:tcPr>
            <w:tcW w:type="dxa" w:w="5832"/>
            <w:shd w:val="clear" w:color="auto" w:fill="FFFFFF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Hiragana check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Repeat the same numbers and have students fill the hiragana page separately.</w:t>
            </w:r>
          </w:p>
        </w:tc>
        <w:tc>
          <w:tcPr>
            <w:tcW w:type="dxa" w:w="5832"/>
            <w:shd w:val="clear" w:color="auto" w:fill="FFFFFF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Pattern discovery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Write 11-19 on the board and ask students what 十 is doing in each number.</w:t>
            </w:r>
          </w:p>
        </w:tc>
      </w:tr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Matching review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Partners compare answer letters and explain how they matched each item.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Extension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After 20, introduce 二十一, 三十五, 百, and 千 as pattern extensions.</w:t>
            </w:r>
          </w:p>
        </w:tc>
      </w:tr>
    </w:tbl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