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5 — N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Set: な に ぬ ね の. This row is regular and is good for building reading confidence.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Most full hiragana rows follow the vowel order a, i, u, e, o. In this set that sounds like: na, ni, nu, ne, no. This set is very regular, so you can focus on the letter shape and the changing vowel sound.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Parts: write the reading, fill a pattern, find the odd one out, and answer true or false.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 xml:space="preserve">Format only example from another row: </w:t>
      </w:r>
      <w:r>
        <w:rPr>
          <w:rFonts w:ascii="Calibri" w:hAnsi="Calibri"/>
          <w:b/>
          <w:i w:val="0"/>
          <w:color w:val="007A87"/>
          <w:sz w:val="18"/>
        </w:rPr>
        <w:t>さ = 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Pattern 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the romaji reading for each kana.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に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ぬ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ね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の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— Fill in the Missing Kana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Fill in the missing kana to complete each pattern. </w:t>
      </w:r>
      <w:r>
        <w:rPr>
          <w:rFonts w:ascii="Calibri" w:hAnsi="Calibri"/>
          <w:b/>
          <w:i w:val="0"/>
          <w:color w:val="007A87"/>
          <w:sz w:val="16"/>
        </w:rPr>
        <w:t>Use the row order to help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な  __  ぬ  __  の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に  __  ね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— Find the Odd One Out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Most kana in each line belong to this set. </w:t>
      </w:r>
      <w:r>
        <w:rPr>
          <w:rFonts w:ascii="Calibri" w:hAnsi="Calibri"/>
          <w:b/>
          <w:i w:val="0"/>
          <w:color w:val="1A3A5C"/>
          <w:sz w:val="16"/>
        </w:rPr>
        <w:t>Write the one kana that does not belong.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た   な   に   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に   ち   ぬ   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ぬ   ね   つ   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— True or False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Read each sentence about the set and write </w:t>
      </w:r>
      <w:r>
        <w:rPr>
          <w:rFonts w:ascii="Calibri" w:hAnsi="Calibri"/>
          <w:b/>
          <w:i w:val="0"/>
          <w:color w:val="007A87"/>
          <w:sz w:val="16"/>
        </w:rPr>
        <w:t>True</w:t>
      </w:r>
      <w:r>
        <w:rPr>
          <w:rFonts w:ascii="Calibri" w:hAnsi="Calibri"/>
          <w:b w:val="0"/>
          <w:i w:val="0"/>
          <w:color w:val="1A1A2E"/>
          <w:sz w:val="16"/>
        </w:rPr>
        <w:t xml:space="preserve"> or </w:t>
      </w:r>
      <w:r>
        <w:rPr>
          <w:rFonts w:ascii="Calibri" w:hAnsi="Calibri"/>
          <w:b/>
          <w:i w:val="0"/>
          <w:color w:val="1A3A5C"/>
          <w:sz w:val="16"/>
        </w:rPr>
        <w:t>False</w:t>
      </w:r>
      <w:r>
        <w:rPr>
          <w:rFonts w:ascii="Calibri" w:hAnsi="Calibri"/>
          <w:b w:val="0"/>
          <w:i w:val="0"/>
          <w:color w:val="1A1A2E"/>
          <w:sz w:val="16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True / 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follows the sound order na, ni, nu, ne, no.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last sound in this set is no.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3 of 3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pages 1 and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なに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na-ni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ぬね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nu-ne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のに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no-ni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なの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na-no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に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な  __  ぬ  __  の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に, ね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に  __  ね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な, ぬ, の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た   な   に   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た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に   ち   ぬ   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ち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ぬ   ね   つ   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つ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follows the sound order na, ni, nu, ne, no.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The last sound in this set is no.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True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Quick review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One hiragana usually represents one sound beat.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Most rows follow the vowel order a, i, u, e, o.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Point to one letter at a time and say the full sound in one step.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This row follows the sound pattern very clearly, which makes it a good review row.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Set order: な, に, ぬ, ね, の | Sound order: na, ni, nu, ne, no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