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や ゆ よ. The y row has only three kana, so students can focus on hearing the vowel clearly.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This is a short row, so it does not use all five vowel spots. Memorize the order as: ya, yu, yo.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first sound in this set is ya.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ya-yo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yu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yo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や, よ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ま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み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む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3 kana.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uses all five vowel positions.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The first sound in this set is ya.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There is no yi or ye in the basic hiragana chart.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Set order: や, ゆ, よ | Sound order: ya, yu, yo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