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1 — Vowels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Set: あ い う え お. Learn the five basic vowel sounds. These vowels appear in almost every Japanese word.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These five vowels are the sound base of the whole hiragana chart: a, i, u, e, o. This set is very regular, so you can focus on the letter shape and the changing vowel sound.</w:t>
      </w:r>
    </w:p>
    <w:p>
      <w:pPr>
        <w:pStyle w:val="ListBullet"/>
        <w:spacing w:before="0" w:after="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Parts: write the reading, fill a pattern, find the odd one out, and answer true or false.</w:t>
      </w:r>
    </w:p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 xml:space="preserve">Format only example from another row: </w:t>
      </w:r>
      <w:r>
        <w:rPr>
          <w:rFonts w:ascii="Calibri" w:hAnsi="Calibri"/>
          <w:b/>
          <w:i w:val="0"/>
          <w:color w:val="007A87"/>
          <w:sz w:val="18"/>
        </w:rPr>
        <w:t>さ = sa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F0F6FA"/>
            <w:vAlign w:val="top"/>
          </w:tcPr>
          <w:p>
            <w:pPr>
              <w:spacing w:before="20" w:after="0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>Pattern 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18"/>
              </w:rPr>
              <w:t>さ  __  す  __  そ</w:t>
            </w:r>
          </w:p>
          <w:p>
            <w:pPr>
              <w:spacing w:before="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Answer: し, せ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— Write the Reading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romaji reading for each kana.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6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— Fill in the Missing Kana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Fill in the missing kana to complete the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__________________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— Find the Odd One Out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the one kana that does not belong.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— True or False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6"/>
        </w:rPr>
        <w:t>Write True or False for each sentence.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True / False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4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0" w:after="20"/>
      </w:pPr>
      <w:r>
        <w:rPr>
          <w:rFonts w:ascii="Calibri" w:hAnsi="Calibri"/>
          <w:b w:val="0"/>
          <w:i w:val="0"/>
          <w:color w:val="1A1A2E"/>
          <w:sz w:val="18"/>
        </w:rPr>
        <w:t>Use this page as a reference after students finish page 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あい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a-i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u-e</w:t>
            </w:r>
          </w:p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  <w:tr>
        <w:tc>
          <w:tcPr>
            <w:tcW w:type="dxa" w:w="5832"/>
          </w:tcPr>
          <w:p/>
        </w:tc>
        <w:tc>
          <w:tcPr>
            <w:tcW w:type="dxa" w:w="5832"/>
          </w:tcPr>
          <w:p/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あ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い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お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o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Unit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あ  __  う  __  お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い, え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Unit 3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か   あ   い   う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か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>い   き   う   え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き</w:t>
            </w:r>
          </w:p>
        </w:tc>
      </w:tr>
    </w:tbl>
    <w:p>
      <w:pPr>
        <w:spacing w:after="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Unit 4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Statement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follows the sound order a, i, u, e, o.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True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</w:pPr>
            <w:r>
              <w:rPr>
                <w:rFonts w:ascii="Calibri" w:hAnsi="Calibri"/>
                <w:b w:val="0"/>
                <w:i w:val="0"/>
                <w:color w:val="1A1A2E"/>
                <w:sz w:val="16"/>
              </w:rPr>
              <w:t>This set has only three kana.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False</w:t>
            </w:r>
          </w:p>
        </w:tc>
      </w:tr>
    </w:tbl>
    <w:p>
      <w:pPr>
        <w:spacing w:after="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Quick review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One hiragana usually represents one sound beat.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Most rows follow the vowel order a, i, u, e, o.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Point to one letter at a time and say the full sound in one step.</w:t>
      </w:r>
    </w:p>
    <w:p>
      <w:pPr>
        <w:spacing w:before="0" w:after="0"/>
        <w:ind w:left="340"/>
      </w:pPr>
      <w:r>
        <w:rPr>
          <w:rFonts w:ascii="Calibri" w:hAnsi="Calibri"/>
          <w:b/>
          <w:i w:val="0"/>
          <w:color w:val="E6A817"/>
          <w:sz w:val="18"/>
        </w:rPr>
        <w:t xml:space="preserve">▸ </w:t>
      </w:r>
      <w:r>
        <w:rPr>
          <w:rFonts w:ascii="Calibri" w:hAnsi="Calibri"/>
          <w:b w:val="0"/>
          <w:i w:val="0"/>
          <w:color w:val="1A1A2E"/>
          <w:sz w:val="18"/>
        </w:rPr>
        <w:t>These five vowels are the sound base for all the other hiragana rows.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