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や ゆ よ. The y row has only three kana, so students can focus on hearing the vowel clearly.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ya, yu, yo.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ya-yo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There is no yi or ye in the basic hiragana chart.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や, ゆ, よ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ya, yu, yo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