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10 — W Row and ん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Set: わ を ん. This worksheet introduces the last basic kana in the beginner chart.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This is a short row, so it does not use all five vowel spots. Memorize the order as: wa, o, n. This set has two special basics: を is usually read as o, and ん is its own sound by itself.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Parts: write the reading, fill a pattern, find the odd one out, and answer true or false.</w:t>
      </w:r>
    </w:p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 xml:space="preserve">Format only example from another row: </w:t>
      </w:r>
      <w:r>
        <w:rPr>
          <w:rFonts w:ascii="Calibri" w:hAnsi="Calibri"/>
          <w:b/>
          <w:i w:val="0"/>
          <w:color w:val="007A87"/>
          <w:sz w:val="18"/>
        </w:rPr>
        <w:t>さ = sa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F0F6FA"/>
            <w:vAlign w:val="top"/>
          </w:tcPr>
          <w:p>
            <w:pPr>
              <w:spacing w:before="20" w:after="0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Pattern 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さ  __  す  __  そ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Answer: し, せ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— Write the Reading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romaji reading for each kana.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わ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を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ん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Student Worksheet  ·  Page 2 of 3</w:t>
      </w:r>
    </w:p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— Fill in the Missing Kana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Fill in the missing kana to complete the row.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わ  __  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— Find the Odd One Out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one kana that does not belong.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ら   わ   を   ん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わ   り   を   ん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— True or False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True or False for each sentence.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True / False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has 3 kana.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uses all five vowel positions.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3 of 3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>Use this page as a reference after students finish pages 1 and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わを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wa-o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をん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o-n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わん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wa-n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んわ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n-wa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わ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wa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を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o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ん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わ  __  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を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ら   わ   を   ん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ら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わ   り   を   ん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り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has 3 kana.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True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uses all five vowel positions.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False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Quick review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One hiragana usually represents one sound beat.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Most rows follow the vowel order a, i, u, e, o.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Point to one letter at a time and say the full sound in one step.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を is mainly used as a grammar particle, but beginners still learn it in the chart.</w:t>
      </w:r>
    </w:p>
    <w:p>
      <w:pPr>
        <w:spacing w:after="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Memory helper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Set order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わ, を, ん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Sound order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wa, o, n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