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7C419" w14:textId="77777777" w:rsidR="0090418D" w:rsidRPr="002C3E19" w:rsidRDefault="0082465D">
      <w:pPr>
        <w:spacing w:after="60"/>
        <w:jc w:val="center"/>
        <w:rPr>
          <w:color w:val="000000" w:themeColor="text1"/>
        </w:rPr>
      </w:pPr>
      <w:r w:rsidRPr="002C3E19">
        <w:rPr>
          <w:rFonts w:ascii="Calibri" w:eastAsia="Calibri" w:hAnsi="Calibri" w:cs="Calibri"/>
          <w:b/>
          <w:bCs/>
          <w:color w:val="000000" w:themeColor="text1"/>
          <w:sz w:val="40"/>
          <w:szCs w:val="40"/>
        </w:rPr>
        <w:t>Software Requirements Specification (SRS)</w:t>
      </w:r>
    </w:p>
    <w:p w14:paraId="2947C41A" w14:textId="77777777" w:rsidR="0090418D" w:rsidRPr="002C3E19" w:rsidRDefault="0082465D">
      <w:pPr>
        <w:spacing w:after="300"/>
        <w:jc w:val="center"/>
        <w:rPr>
          <w:color w:val="000000" w:themeColor="text1"/>
        </w:rPr>
      </w:pPr>
      <w:r w:rsidRPr="002C3E19">
        <w:rPr>
          <w:rFonts w:ascii="Calibri" w:eastAsia="Calibri" w:hAnsi="Calibri" w:cs="Calibri"/>
          <w:b/>
          <w:bCs/>
          <w:color w:val="000000" w:themeColor="text1"/>
          <w:sz w:val="30"/>
          <w:szCs w:val="30"/>
        </w:rPr>
        <w:t>Enterprise Conference Room Booking System</w:t>
      </w:r>
    </w:p>
    <w:p w14:paraId="2947C41B" w14:textId="77777777" w:rsidR="0090418D" w:rsidRPr="002C3E19" w:rsidRDefault="0082465D">
      <w:pPr>
        <w:rPr>
          <w:color w:val="000000" w:themeColor="text1"/>
        </w:rPr>
      </w:pPr>
      <w:r w:rsidRPr="002C3E19">
        <w:rPr>
          <w:rFonts w:ascii="Calibri" w:eastAsia="Calibri" w:hAnsi="Calibri" w:cs="Calibri"/>
          <w:b/>
          <w:bCs/>
          <w:color w:val="000000" w:themeColor="text1"/>
        </w:rPr>
        <w:t xml:space="preserve">Project: </w:t>
      </w:r>
      <w:r w:rsidRPr="002C3E19">
        <w:rPr>
          <w:rFonts w:ascii="Calibri" w:eastAsia="Calibri" w:hAnsi="Calibri" w:cs="Calibri"/>
          <w:color w:val="000000" w:themeColor="text1"/>
        </w:rPr>
        <w:t>Enterprise Conference Room Booking System (CRB)</w:t>
      </w:r>
    </w:p>
    <w:p w14:paraId="2947C41C" w14:textId="77777777" w:rsidR="0090418D" w:rsidRPr="002C3E19" w:rsidRDefault="0082465D">
      <w:pPr>
        <w:rPr>
          <w:color w:val="000000" w:themeColor="text1"/>
        </w:rPr>
      </w:pPr>
      <w:r w:rsidRPr="002C3E19">
        <w:rPr>
          <w:rFonts w:ascii="Calibri" w:eastAsia="Calibri" w:hAnsi="Calibri" w:cs="Calibri"/>
          <w:b/>
          <w:bCs/>
          <w:color w:val="000000" w:themeColor="text1"/>
        </w:rPr>
        <w:t xml:space="preserve">Version: </w:t>
      </w:r>
      <w:r w:rsidRPr="002C3E19">
        <w:rPr>
          <w:rFonts w:ascii="Calibri" w:eastAsia="Calibri" w:hAnsi="Calibri" w:cs="Calibri"/>
          <w:color w:val="000000" w:themeColor="text1"/>
        </w:rPr>
        <w:t>0.1 (Draft for team review)</w:t>
      </w:r>
    </w:p>
    <w:p w14:paraId="2947C41D" w14:textId="72B5316D" w:rsidR="0090418D" w:rsidRDefault="0082465D">
      <w:pPr>
        <w:rPr>
          <w:rFonts w:ascii="Calibri" w:eastAsia="Calibri" w:hAnsi="Calibri" w:cs="Calibri"/>
          <w:b/>
          <w:bCs/>
          <w:color w:val="000000" w:themeColor="text1"/>
        </w:rPr>
      </w:pPr>
      <w:r w:rsidRPr="002C3E19">
        <w:rPr>
          <w:rFonts w:ascii="Calibri" w:eastAsia="Calibri" w:hAnsi="Calibri" w:cs="Calibri"/>
          <w:b/>
          <w:bCs/>
          <w:color w:val="000000" w:themeColor="text1"/>
        </w:rPr>
        <w:t xml:space="preserve">Authors: </w:t>
      </w:r>
      <w:r w:rsidR="00A10751" w:rsidRPr="002C3E19">
        <w:rPr>
          <w:rFonts w:ascii="Calibri" w:eastAsia="Calibri" w:hAnsi="Calibri" w:cs="Calibri"/>
          <w:b/>
          <w:bCs/>
          <w:color w:val="000000" w:themeColor="text1"/>
        </w:rPr>
        <w:t xml:space="preserve">SINCHANA K </w:t>
      </w:r>
      <w:r w:rsidR="000D38CA" w:rsidRPr="002C3E19">
        <w:rPr>
          <w:rFonts w:ascii="Calibri" w:eastAsia="Calibri" w:hAnsi="Calibri" w:cs="Calibri"/>
          <w:b/>
          <w:bCs/>
          <w:color w:val="000000" w:themeColor="text1"/>
        </w:rPr>
        <w:t xml:space="preserve">                    </w:t>
      </w:r>
      <w:r w:rsidR="00A10751" w:rsidRPr="002C3E19">
        <w:rPr>
          <w:rFonts w:ascii="Calibri" w:eastAsia="Calibri" w:hAnsi="Calibri" w:cs="Calibri"/>
          <w:b/>
          <w:bCs/>
          <w:color w:val="000000" w:themeColor="text1"/>
        </w:rPr>
        <w:t>PES1UG24AM405</w:t>
      </w:r>
      <w:r w:rsidR="00A10751" w:rsidRPr="002C3E19">
        <w:rPr>
          <w:rFonts w:ascii="Calibri" w:eastAsia="Calibri" w:hAnsi="Calibri" w:cs="Calibri"/>
          <w:b/>
          <w:bCs/>
          <w:color w:val="000000" w:themeColor="text1"/>
        </w:rPr>
        <w:br/>
      </w:r>
      <w:r w:rsidR="00A10751" w:rsidRPr="002C3E19">
        <w:rPr>
          <w:rFonts w:ascii="Calibri" w:eastAsia="Calibri" w:hAnsi="Calibri" w:cs="Calibri"/>
          <w:b/>
          <w:bCs/>
          <w:color w:val="000000" w:themeColor="text1"/>
        </w:rPr>
        <w:tab/>
        <w:t xml:space="preserve"> </w:t>
      </w:r>
      <w:r w:rsidR="00280492" w:rsidRPr="002C3E19">
        <w:rPr>
          <w:rFonts w:ascii="Calibri" w:eastAsia="Calibri" w:hAnsi="Calibri" w:cs="Calibri"/>
          <w:b/>
          <w:bCs/>
          <w:color w:val="000000" w:themeColor="text1"/>
        </w:rPr>
        <w:t>DIRAN SOMANNA</w:t>
      </w:r>
      <w:r w:rsidR="000D38CA" w:rsidRPr="002C3E19">
        <w:rPr>
          <w:rFonts w:ascii="Calibri" w:eastAsia="Calibri" w:hAnsi="Calibri" w:cs="Calibri"/>
          <w:b/>
          <w:bCs/>
          <w:color w:val="000000" w:themeColor="text1"/>
        </w:rPr>
        <w:t xml:space="preserve">          </w:t>
      </w:r>
      <w:r w:rsidR="00280492" w:rsidRPr="002C3E19">
        <w:rPr>
          <w:rFonts w:ascii="Calibri" w:eastAsia="Calibri" w:hAnsi="Calibri" w:cs="Calibri"/>
          <w:b/>
          <w:bCs/>
          <w:color w:val="000000" w:themeColor="text1"/>
        </w:rPr>
        <w:t xml:space="preserve"> PES1UG24AM364</w:t>
      </w:r>
      <w:r w:rsidR="00280492" w:rsidRPr="002C3E19">
        <w:rPr>
          <w:rFonts w:ascii="Calibri" w:eastAsia="Calibri" w:hAnsi="Calibri" w:cs="Calibri"/>
          <w:b/>
          <w:bCs/>
          <w:color w:val="000000" w:themeColor="text1"/>
        </w:rPr>
        <w:br/>
      </w:r>
      <w:r w:rsidR="00280492" w:rsidRPr="002C3E19">
        <w:rPr>
          <w:rFonts w:ascii="Calibri" w:eastAsia="Calibri" w:hAnsi="Calibri" w:cs="Calibri"/>
          <w:b/>
          <w:bCs/>
          <w:color w:val="000000" w:themeColor="text1"/>
        </w:rPr>
        <w:tab/>
        <w:t xml:space="preserve"> DISHANTH GOWDA H D PES1UG24AM365</w:t>
      </w:r>
      <w:r w:rsidR="00280492" w:rsidRPr="002C3E19">
        <w:rPr>
          <w:rFonts w:ascii="Calibri" w:eastAsia="Calibri" w:hAnsi="Calibri" w:cs="Calibri"/>
          <w:b/>
          <w:bCs/>
          <w:color w:val="000000" w:themeColor="text1"/>
        </w:rPr>
        <w:br/>
      </w:r>
      <w:r w:rsidR="00280492" w:rsidRPr="002C3E19">
        <w:rPr>
          <w:rFonts w:ascii="Calibri" w:eastAsia="Calibri" w:hAnsi="Calibri" w:cs="Calibri"/>
          <w:b/>
          <w:bCs/>
          <w:color w:val="000000" w:themeColor="text1"/>
        </w:rPr>
        <w:tab/>
        <w:t xml:space="preserve"> PAVAN D C </w:t>
      </w:r>
      <w:r w:rsidR="000D38CA" w:rsidRPr="002C3E19">
        <w:rPr>
          <w:rFonts w:ascii="Calibri" w:eastAsia="Calibri" w:hAnsi="Calibri" w:cs="Calibri"/>
          <w:b/>
          <w:bCs/>
          <w:color w:val="000000" w:themeColor="text1"/>
        </w:rPr>
        <w:t xml:space="preserve">                       </w:t>
      </w:r>
      <w:r w:rsidR="00280492" w:rsidRPr="002C3E19">
        <w:rPr>
          <w:rFonts w:ascii="Calibri" w:eastAsia="Calibri" w:hAnsi="Calibri" w:cs="Calibri"/>
          <w:b/>
          <w:bCs/>
          <w:color w:val="000000" w:themeColor="text1"/>
        </w:rPr>
        <w:t>PES1UG24AM383</w:t>
      </w:r>
    </w:p>
    <w:p w14:paraId="03AE8DE1" w14:textId="767FF723" w:rsidR="002C3E19" w:rsidRPr="002C3E19" w:rsidRDefault="002C3E19">
      <w:pPr>
        <w:rPr>
          <w:b/>
          <w:bCs/>
          <w:color w:val="000000" w:themeColor="text1"/>
        </w:rPr>
      </w:pPr>
      <w:r>
        <w:rPr>
          <w:rFonts w:ascii="Calibri" w:eastAsia="Calibri" w:hAnsi="Calibri" w:cs="Calibri"/>
          <w:b/>
          <w:bCs/>
          <w:color w:val="000000" w:themeColor="text1"/>
        </w:rPr>
        <w:t xml:space="preserve">Team : </w:t>
      </w:r>
      <w:r w:rsidR="0010706C">
        <w:rPr>
          <w:rFonts w:ascii="Calibri" w:eastAsia="Calibri" w:hAnsi="Calibri" w:cs="Calibri"/>
          <w:b/>
          <w:bCs/>
          <w:color w:val="000000" w:themeColor="text1"/>
        </w:rPr>
        <w:t>Team 15</w:t>
      </w:r>
    </w:p>
    <w:p w14:paraId="2947C41E" w14:textId="77777777" w:rsidR="0090418D" w:rsidRPr="002C3E19" w:rsidRDefault="0082465D">
      <w:pPr>
        <w:rPr>
          <w:color w:val="000000" w:themeColor="text1"/>
        </w:rPr>
      </w:pPr>
      <w:r w:rsidRPr="002C3E19">
        <w:rPr>
          <w:rFonts w:ascii="Calibri" w:eastAsia="Calibri" w:hAnsi="Calibri" w:cs="Calibri"/>
          <w:b/>
          <w:bCs/>
          <w:color w:val="000000" w:themeColor="text1"/>
        </w:rPr>
        <w:t xml:space="preserve">Date: </w:t>
      </w:r>
      <w:r w:rsidRPr="002C3E19">
        <w:rPr>
          <w:rFonts w:ascii="Calibri" w:eastAsia="Calibri" w:hAnsi="Calibri" w:cs="Calibri"/>
          <w:color w:val="000000" w:themeColor="text1"/>
        </w:rPr>
        <w:t>11-09-2026</w:t>
      </w:r>
    </w:p>
    <w:p w14:paraId="37AD832B" w14:textId="2967316C" w:rsidR="002C3E19" w:rsidRPr="002C3E19" w:rsidRDefault="0082465D">
      <w:pPr>
        <w:spacing w:after="300"/>
        <w:rPr>
          <w:rFonts w:ascii="Calibri" w:eastAsia="Calibri" w:hAnsi="Calibri" w:cs="Calibri"/>
          <w:color w:val="000000" w:themeColor="text1"/>
        </w:rPr>
      </w:pPr>
      <w:r w:rsidRPr="002C3E19">
        <w:rPr>
          <w:rFonts w:ascii="Calibri" w:eastAsia="Calibri" w:hAnsi="Calibri" w:cs="Calibri"/>
          <w:b/>
          <w:bCs/>
          <w:color w:val="000000" w:themeColor="text1"/>
        </w:rPr>
        <w:t xml:space="preserve">Status: </w:t>
      </w:r>
      <w:r w:rsidRPr="002C3E19">
        <w:rPr>
          <w:rFonts w:ascii="Calibri" w:eastAsia="Calibri" w:hAnsi="Calibri" w:cs="Calibri"/>
          <w:color w:val="000000" w:themeColor="text1"/>
        </w:rPr>
        <w:t>Draft - for internal team discussion before Sept 21 submission</w:t>
      </w:r>
    </w:p>
    <w:p w14:paraId="2947C420" w14:textId="77777777" w:rsidR="0090418D" w:rsidRPr="002C3E19" w:rsidRDefault="0082465D">
      <w:pPr>
        <w:pStyle w:val="Heading2"/>
        <w:spacing w:before="240" w:after="120"/>
        <w:rPr>
          <w:b/>
          <w:bCs/>
          <w:color w:val="000000" w:themeColor="text1"/>
        </w:rPr>
      </w:pPr>
      <w:r w:rsidRPr="002C3E19">
        <w:rPr>
          <w:rFonts w:ascii="Calibri" w:eastAsia="Calibri" w:hAnsi="Calibri" w:cs="Calibri"/>
          <w:b/>
          <w:bCs/>
          <w:color w:val="000000" w:themeColor="text1"/>
        </w:rPr>
        <w:t>Revision History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5400"/>
      </w:tblGrid>
      <w:tr w:rsidR="0090418D" w:rsidRPr="002C3E19" w14:paraId="2947C425" w14:textId="77777777">
        <w:tblPrEx>
          <w:tblCellMar>
            <w:top w:w="0" w:type="dxa"/>
            <w:bottom w:w="0" w:type="dxa"/>
          </w:tblCellMar>
        </w:tblPrEx>
        <w:trPr>
          <w:cantSplit/>
          <w:tblHeader/>
        </w:trPr>
        <w:tc>
          <w:tcPr>
            <w:tcW w:w="1800" w:type="dxa"/>
            <w:shd w:val="clear" w:color="auto" w:fill="1F4E79"/>
            <w:tcMar>
              <w:top w:w="60" w:type="dxa"/>
              <w:left w:w="80" w:type="dxa"/>
              <w:bottom w:w="60" w:type="dxa"/>
              <w:right w:w="80" w:type="dxa"/>
            </w:tcMar>
            <w:vAlign w:val="center"/>
          </w:tcPr>
          <w:p w14:paraId="2947C421"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Version</w:t>
            </w:r>
          </w:p>
        </w:tc>
        <w:tc>
          <w:tcPr>
            <w:tcW w:w="1800" w:type="dxa"/>
            <w:shd w:val="clear" w:color="auto" w:fill="1F4E79"/>
            <w:tcMar>
              <w:top w:w="60" w:type="dxa"/>
              <w:left w:w="80" w:type="dxa"/>
              <w:bottom w:w="60" w:type="dxa"/>
              <w:right w:w="80" w:type="dxa"/>
            </w:tcMar>
            <w:vAlign w:val="center"/>
          </w:tcPr>
          <w:p w14:paraId="2947C422"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Date</w:t>
            </w:r>
          </w:p>
        </w:tc>
        <w:tc>
          <w:tcPr>
            <w:tcW w:w="1800" w:type="dxa"/>
            <w:shd w:val="clear" w:color="auto" w:fill="1F4E79"/>
            <w:tcMar>
              <w:top w:w="60" w:type="dxa"/>
              <w:left w:w="80" w:type="dxa"/>
              <w:bottom w:w="60" w:type="dxa"/>
              <w:right w:w="80" w:type="dxa"/>
            </w:tcMar>
            <w:vAlign w:val="center"/>
          </w:tcPr>
          <w:p w14:paraId="2947C423"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Author</w:t>
            </w:r>
          </w:p>
        </w:tc>
        <w:tc>
          <w:tcPr>
            <w:tcW w:w="5400" w:type="dxa"/>
            <w:shd w:val="clear" w:color="auto" w:fill="1F4E79"/>
            <w:tcMar>
              <w:top w:w="60" w:type="dxa"/>
              <w:left w:w="80" w:type="dxa"/>
              <w:bottom w:w="60" w:type="dxa"/>
              <w:right w:w="80" w:type="dxa"/>
            </w:tcMar>
            <w:vAlign w:val="center"/>
          </w:tcPr>
          <w:p w14:paraId="2947C424"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Change Summary</w:t>
            </w:r>
          </w:p>
        </w:tc>
      </w:tr>
      <w:tr w:rsidR="0090418D" w:rsidRPr="002C3E19" w14:paraId="2947C42A" w14:textId="77777777">
        <w:tblPrEx>
          <w:tblCellMar>
            <w:top w:w="0" w:type="dxa"/>
            <w:bottom w:w="0" w:type="dxa"/>
          </w:tblCellMar>
        </w:tblPrEx>
        <w:trPr>
          <w:cantSplit/>
        </w:trPr>
        <w:tc>
          <w:tcPr>
            <w:tcW w:w="1800" w:type="dxa"/>
            <w:tcMar>
              <w:top w:w="60" w:type="dxa"/>
              <w:left w:w="80" w:type="dxa"/>
              <w:bottom w:w="60" w:type="dxa"/>
              <w:right w:w="80" w:type="dxa"/>
            </w:tcMar>
            <w:vAlign w:val="center"/>
          </w:tcPr>
          <w:p w14:paraId="2947C426"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0.1</w:t>
            </w:r>
          </w:p>
        </w:tc>
        <w:tc>
          <w:tcPr>
            <w:tcW w:w="1800" w:type="dxa"/>
            <w:tcMar>
              <w:top w:w="60" w:type="dxa"/>
              <w:left w:w="80" w:type="dxa"/>
              <w:bottom w:w="60" w:type="dxa"/>
              <w:right w:w="80" w:type="dxa"/>
            </w:tcMar>
            <w:vAlign w:val="center"/>
          </w:tcPr>
          <w:p w14:paraId="2947C42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11-09-2026</w:t>
            </w:r>
          </w:p>
        </w:tc>
        <w:tc>
          <w:tcPr>
            <w:tcW w:w="1800" w:type="dxa"/>
            <w:tcMar>
              <w:top w:w="60" w:type="dxa"/>
              <w:left w:w="80" w:type="dxa"/>
              <w:bottom w:w="60" w:type="dxa"/>
              <w:right w:w="80" w:type="dxa"/>
            </w:tcMar>
            <w:vAlign w:val="center"/>
          </w:tcPr>
          <w:p w14:paraId="36B3C77B" w14:textId="6ADF6672" w:rsidR="000E47E1" w:rsidRPr="002C3E19" w:rsidRDefault="000E47E1">
            <w:pPr>
              <w:rPr>
                <w:rFonts w:ascii="Calibri" w:eastAsia="Calibri" w:hAnsi="Calibri" w:cs="Calibri"/>
                <w:b/>
                <w:bCs/>
                <w:color w:val="000000" w:themeColor="text1"/>
              </w:rPr>
            </w:pPr>
            <w:r w:rsidRPr="002C3E19">
              <w:rPr>
                <w:rFonts w:ascii="Calibri" w:eastAsia="Calibri" w:hAnsi="Calibri" w:cs="Calibri"/>
                <w:b/>
                <w:bCs/>
                <w:color w:val="000000" w:themeColor="text1"/>
              </w:rPr>
              <w:t xml:space="preserve">SINCHANA K                     </w:t>
            </w:r>
          </w:p>
          <w:p w14:paraId="67245AB2" w14:textId="45A65CA5" w:rsidR="000E47E1" w:rsidRPr="002C3E19" w:rsidRDefault="000E47E1">
            <w:pPr>
              <w:rPr>
                <w:rFonts w:ascii="Calibri" w:eastAsia="Calibri" w:hAnsi="Calibri" w:cs="Calibri"/>
                <w:b/>
                <w:bCs/>
                <w:color w:val="000000" w:themeColor="text1"/>
              </w:rPr>
            </w:pPr>
            <w:r w:rsidRPr="002C3E19">
              <w:rPr>
                <w:rFonts w:ascii="Calibri" w:eastAsia="Calibri" w:hAnsi="Calibri" w:cs="Calibri"/>
                <w:b/>
                <w:bCs/>
                <w:color w:val="000000" w:themeColor="text1"/>
              </w:rPr>
              <w:t xml:space="preserve">DIRAN SOMANNA        DISHANTH GOWDA  </w:t>
            </w:r>
          </w:p>
          <w:p w14:paraId="2947C428" w14:textId="5239321F" w:rsidR="0090418D" w:rsidRPr="002C3E19" w:rsidRDefault="000E47E1">
            <w:pPr>
              <w:rPr>
                <w:color w:val="000000" w:themeColor="text1"/>
              </w:rPr>
            </w:pPr>
            <w:r w:rsidRPr="002C3E19">
              <w:rPr>
                <w:rFonts w:ascii="Calibri" w:eastAsia="Calibri" w:hAnsi="Calibri" w:cs="Calibri"/>
                <w:b/>
                <w:bCs/>
                <w:color w:val="000000" w:themeColor="text1"/>
              </w:rPr>
              <w:t xml:space="preserve">PAVAN D C                        </w:t>
            </w:r>
          </w:p>
        </w:tc>
        <w:tc>
          <w:tcPr>
            <w:tcW w:w="5400" w:type="dxa"/>
            <w:tcMar>
              <w:top w:w="60" w:type="dxa"/>
              <w:left w:w="80" w:type="dxa"/>
              <w:bottom w:w="60" w:type="dxa"/>
              <w:right w:w="80" w:type="dxa"/>
            </w:tcMar>
            <w:vAlign w:val="center"/>
          </w:tcPr>
          <w:p w14:paraId="2947C429"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Initial draft generated from template for team discussion / scope selection</w:t>
            </w:r>
          </w:p>
        </w:tc>
      </w:tr>
    </w:tbl>
    <w:p w14:paraId="2947C42B" w14:textId="77777777" w:rsidR="0090418D" w:rsidRPr="002C3E19" w:rsidRDefault="0090418D">
      <w:pPr>
        <w:spacing w:after="160"/>
        <w:rPr>
          <w:color w:val="000000" w:themeColor="text1"/>
        </w:rPr>
      </w:pPr>
    </w:p>
    <w:p w14:paraId="2947C42C" w14:textId="77777777" w:rsidR="0090418D" w:rsidRPr="002C3E19" w:rsidRDefault="0082465D">
      <w:pPr>
        <w:pStyle w:val="Heading2"/>
        <w:spacing w:before="240" w:after="120"/>
        <w:rPr>
          <w:b/>
          <w:bCs/>
          <w:color w:val="000000" w:themeColor="text1"/>
        </w:rPr>
      </w:pPr>
      <w:r w:rsidRPr="002C3E19">
        <w:rPr>
          <w:rFonts w:ascii="Calibri" w:eastAsia="Calibri" w:hAnsi="Calibri" w:cs="Calibri"/>
          <w:b/>
          <w:bCs/>
          <w:color w:val="000000" w:themeColor="text1"/>
        </w:rPr>
        <w:t>Approvals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2700"/>
        <w:gridCol w:w="2700"/>
      </w:tblGrid>
      <w:tr w:rsidR="0090418D" w:rsidRPr="002C3E19" w14:paraId="2947C431" w14:textId="77777777">
        <w:tblPrEx>
          <w:tblCellMar>
            <w:top w:w="0" w:type="dxa"/>
            <w:bottom w:w="0" w:type="dxa"/>
          </w:tblCellMar>
        </w:tblPrEx>
        <w:trPr>
          <w:cantSplit/>
          <w:tblHeader/>
        </w:trPr>
        <w:tc>
          <w:tcPr>
            <w:tcW w:w="2700" w:type="dxa"/>
            <w:shd w:val="clear" w:color="auto" w:fill="1F4E79"/>
            <w:tcMar>
              <w:top w:w="60" w:type="dxa"/>
              <w:left w:w="80" w:type="dxa"/>
              <w:bottom w:w="60" w:type="dxa"/>
              <w:right w:w="80" w:type="dxa"/>
            </w:tcMar>
            <w:vAlign w:val="center"/>
          </w:tcPr>
          <w:p w14:paraId="2947C42D"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Role</w:t>
            </w:r>
          </w:p>
        </w:tc>
        <w:tc>
          <w:tcPr>
            <w:tcW w:w="2700" w:type="dxa"/>
            <w:shd w:val="clear" w:color="auto" w:fill="1F4E79"/>
            <w:tcMar>
              <w:top w:w="60" w:type="dxa"/>
              <w:left w:w="80" w:type="dxa"/>
              <w:bottom w:w="60" w:type="dxa"/>
              <w:right w:w="80" w:type="dxa"/>
            </w:tcMar>
            <w:vAlign w:val="center"/>
          </w:tcPr>
          <w:p w14:paraId="2947C42E"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Name</w:t>
            </w:r>
          </w:p>
        </w:tc>
        <w:tc>
          <w:tcPr>
            <w:tcW w:w="2700" w:type="dxa"/>
            <w:shd w:val="clear" w:color="auto" w:fill="1F4E79"/>
            <w:tcMar>
              <w:top w:w="60" w:type="dxa"/>
              <w:left w:w="80" w:type="dxa"/>
              <w:bottom w:w="60" w:type="dxa"/>
              <w:right w:w="80" w:type="dxa"/>
            </w:tcMar>
            <w:vAlign w:val="center"/>
          </w:tcPr>
          <w:p w14:paraId="2947C42F"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Signature / Email</w:t>
            </w:r>
          </w:p>
        </w:tc>
        <w:tc>
          <w:tcPr>
            <w:tcW w:w="2700" w:type="dxa"/>
            <w:shd w:val="clear" w:color="auto" w:fill="1F4E79"/>
            <w:tcMar>
              <w:top w:w="60" w:type="dxa"/>
              <w:left w:w="80" w:type="dxa"/>
              <w:bottom w:w="60" w:type="dxa"/>
              <w:right w:w="80" w:type="dxa"/>
            </w:tcMar>
            <w:vAlign w:val="center"/>
          </w:tcPr>
          <w:p w14:paraId="2947C430"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Date</w:t>
            </w:r>
          </w:p>
        </w:tc>
      </w:tr>
      <w:tr w:rsidR="0090418D" w:rsidRPr="002C3E19" w14:paraId="2947C436" w14:textId="77777777">
        <w:tblPrEx>
          <w:tblCellMar>
            <w:top w:w="0" w:type="dxa"/>
            <w:bottom w:w="0" w:type="dxa"/>
          </w:tblCellMar>
        </w:tblPrEx>
        <w:trPr>
          <w:cantSplit/>
        </w:trPr>
        <w:tc>
          <w:tcPr>
            <w:tcW w:w="2700" w:type="dxa"/>
            <w:tcMar>
              <w:top w:w="60" w:type="dxa"/>
              <w:left w:w="80" w:type="dxa"/>
              <w:bottom w:w="60" w:type="dxa"/>
              <w:right w:w="80" w:type="dxa"/>
            </w:tcMar>
            <w:vAlign w:val="center"/>
          </w:tcPr>
          <w:p w14:paraId="2947C432"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Course Coordinator</w:t>
            </w:r>
          </w:p>
        </w:tc>
        <w:tc>
          <w:tcPr>
            <w:tcW w:w="2700" w:type="dxa"/>
            <w:tcMar>
              <w:top w:w="60" w:type="dxa"/>
              <w:left w:w="80" w:type="dxa"/>
              <w:bottom w:w="60" w:type="dxa"/>
              <w:right w:w="80" w:type="dxa"/>
            </w:tcMar>
            <w:vAlign w:val="center"/>
          </w:tcPr>
          <w:p w14:paraId="2947C433" w14:textId="77777777" w:rsidR="0090418D" w:rsidRPr="002C3E19" w:rsidRDefault="0090418D">
            <w:pPr>
              <w:rPr>
                <w:color w:val="000000" w:themeColor="text1"/>
              </w:rPr>
            </w:pPr>
          </w:p>
        </w:tc>
        <w:tc>
          <w:tcPr>
            <w:tcW w:w="2700" w:type="dxa"/>
            <w:tcMar>
              <w:top w:w="60" w:type="dxa"/>
              <w:left w:w="80" w:type="dxa"/>
              <w:bottom w:w="60" w:type="dxa"/>
              <w:right w:w="80" w:type="dxa"/>
            </w:tcMar>
            <w:vAlign w:val="center"/>
          </w:tcPr>
          <w:p w14:paraId="2947C434" w14:textId="77777777" w:rsidR="0090418D" w:rsidRPr="002C3E19" w:rsidRDefault="0090418D">
            <w:pPr>
              <w:rPr>
                <w:color w:val="000000" w:themeColor="text1"/>
              </w:rPr>
            </w:pPr>
          </w:p>
        </w:tc>
        <w:tc>
          <w:tcPr>
            <w:tcW w:w="2700" w:type="dxa"/>
            <w:tcMar>
              <w:top w:w="60" w:type="dxa"/>
              <w:left w:w="80" w:type="dxa"/>
              <w:bottom w:w="60" w:type="dxa"/>
              <w:right w:w="80" w:type="dxa"/>
            </w:tcMar>
            <w:vAlign w:val="center"/>
          </w:tcPr>
          <w:p w14:paraId="2947C435" w14:textId="77777777" w:rsidR="0090418D" w:rsidRPr="002C3E19" w:rsidRDefault="0090418D">
            <w:pPr>
              <w:rPr>
                <w:color w:val="000000" w:themeColor="text1"/>
              </w:rPr>
            </w:pPr>
          </w:p>
        </w:tc>
      </w:tr>
    </w:tbl>
    <w:p w14:paraId="2947C437" w14:textId="77777777" w:rsidR="0090418D" w:rsidRPr="002C3E19" w:rsidRDefault="0090418D">
      <w:pPr>
        <w:spacing w:after="160"/>
        <w:rPr>
          <w:color w:val="000000" w:themeColor="text1"/>
        </w:rPr>
      </w:pPr>
    </w:p>
    <w:p w14:paraId="2947C438" w14:textId="77777777" w:rsidR="0090418D" w:rsidRPr="002C3E19" w:rsidRDefault="0082465D">
      <w:pPr>
        <w:pStyle w:val="Heading2"/>
        <w:spacing w:before="240" w:after="120"/>
        <w:rPr>
          <w:b/>
          <w:bCs/>
          <w:color w:val="000000" w:themeColor="text1"/>
        </w:rPr>
      </w:pPr>
      <w:r w:rsidRPr="002C3E19">
        <w:rPr>
          <w:rFonts w:ascii="Calibri" w:eastAsia="Calibri" w:hAnsi="Calibri" w:cs="Calibri"/>
          <w:b/>
          <w:bCs/>
          <w:color w:val="000000" w:themeColor="text1"/>
        </w:rPr>
        <w:t>Table of Contents</w:t>
      </w:r>
    </w:p>
    <w:p w14:paraId="2947C439"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1. Introduction</w:t>
      </w:r>
    </w:p>
    <w:p w14:paraId="2947C43A"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2. Overall Description</w:t>
      </w:r>
    </w:p>
    <w:p w14:paraId="2947C43B"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3. External Interface Requirements</w:t>
      </w:r>
    </w:p>
    <w:p w14:paraId="2947C43C"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4. System Features (Detailed)</w:t>
      </w:r>
    </w:p>
    <w:p w14:paraId="2947C43D"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5. Non-Functional Requirements (Detailed)</w:t>
      </w:r>
    </w:p>
    <w:p w14:paraId="2947C43E"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5.1 Security</w:t>
      </w:r>
    </w:p>
    <w:p w14:paraId="2947C43F"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6. Quality Attributes &amp; Acceptance Tests</w:t>
      </w:r>
    </w:p>
    <w:p w14:paraId="2947C440"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7. UML Use-Case Diagrams</w:t>
      </w:r>
    </w:p>
    <w:p w14:paraId="2947C441"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8. Requirements Traceability Matrix (RTM)</w:t>
      </w:r>
    </w:p>
    <w:p w14:paraId="2947C442" w14:textId="77777777" w:rsidR="0090418D" w:rsidRPr="002C3E19" w:rsidRDefault="0082465D">
      <w:pPr>
        <w:pStyle w:val="Heading1"/>
        <w:spacing w:before="320" w:after="160"/>
        <w:rPr>
          <w:b/>
          <w:bCs/>
          <w:color w:val="000000" w:themeColor="text1"/>
        </w:rPr>
      </w:pPr>
      <w:r w:rsidRPr="002C3E19">
        <w:rPr>
          <w:rFonts w:ascii="Calibri" w:eastAsia="Calibri" w:hAnsi="Calibri" w:cs="Calibri"/>
          <w:b/>
          <w:bCs/>
          <w:color w:val="000000" w:themeColor="text1"/>
        </w:rPr>
        <w:t>1. Introduction</w:t>
      </w:r>
    </w:p>
    <w:p w14:paraId="2947C443" w14:textId="77777777" w:rsidR="0090418D" w:rsidRPr="002C3E19" w:rsidRDefault="0082465D">
      <w:pPr>
        <w:pStyle w:val="Heading3"/>
        <w:spacing w:before="200" w:after="100"/>
        <w:rPr>
          <w:color w:val="000000" w:themeColor="text1"/>
        </w:rPr>
      </w:pPr>
      <w:r w:rsidRPr="002C3E19">
        <w:rPr>
          <w:rFonts w:ascii="Calibri" w:eastAsia="Calibri" w:hAnsi="Calibri" w:cs="Calibri"/>
          <w:color w:val="000000" w:themeColor="text1"/>
        </w:rPr>
        <w:t>1.1 Purpose</w:t>
      </w:r>
    </w:p>
    <w:p w14:paraId="2947C444" w14:textId="77777777" w:rsidR="0090418D" w:rsidRPr="002C3E19" w:rsidRDefault="0082465D">
      <w:pPr>
        <w:spacing w:after="160"/>
        <w:rPr>
          <w:color w:val="000000" w:themeColor="text1"/>
        </w:rPr>
      </w:pPr>
      <w:r w:rsidRPr="002C3E19">
        <w:rPr>
          <w:rFonts w:ascii="Calibri" w:eastAsia="Calibri" w:hAnsi="Calibri" w:cs="Calibri"/>
          <w:color w:val="000000" w:themeColor="text1"/>
          <w:sz w:val="22"/>
          <w:szCs w:val="22"/>
        </w:rPr>
        <w:t>This document specifies the functional and non-functional requirements for the Enterprise Conference Room Booking System (CRB), a web-based application that allows employees across one or more corporate office locations to search, reserve, modify, and cancel conference rooms, and allows facilities administrators to manage room inventory. It is intended for use by developers, QA engineers, and evaluators as the authoritative reference for what the system must do.</w:t>
      </w:r>
    </w:p>
    <w:p w14:paraId="2947C445" w14:textId="77777777" w:rsidR="0090418D" w:rsidRPr="002C3E19" w:rsidRDefault="0082465D">
      <w:pPr>
        <w:pStyle w:val="Heading3"/>
        <w:spacing w:before="200" w:after="100"/>
        <w:rPr>
          <w:color w:val="000000" w:themeColor="text1"/>
        </w:rPr>
      </w:pPr>
      <w:r w:rsidRPr="002C3E19">
        <w:rPr>
          <w:rFonts w:ascii="Calibri" w:eastAsia="Calibri" w:hAnsi="Calibri" w:cs="Calibri"/>
          <w:color w:val="000000" w:themeColor="text1"/>
        </w:rPr>
        <w:lastRenderedPageBreak/>
        <w:t>1.2 Scope</w:t>
      </w:r>
    </w:p>
    <w:p w14:paraId="2947C446" w14:textId="77777777" w:rsidR="0090418D" w:rsidRPr="002C3E19" w:rsidRDefault="0082465D">
      <w:pPr>
        <w:spacing w:after="160"/>
        <w:rPr>
          <w:color w:val="000000" w:themeColor="text1"/>
        </w:rPr>
      </w:pPr>
      <w:r w:rsidRPr="002C3E19">
        <w:rPr>
          <w:rFonts w:ascii="Calibri" w:eastAsia="Calibri" w:hAnsi="Calibri" w:cs="Calibri"/>
          <w:color w:val="000000" w:themeColor="text1"/>
          <w:sz w:val="22"/>
          <w:szCs w:val="22"/>
        </w:rPr>
        <w:t>The CRB system covers: employee-facing room search and booking, recurring bookings, booking modification/cancellation, admin-facing room and equipment inventory management, automated email notifications, and basic utilization reporting. It integrates with corporate identity (SSO) for authentication. Out of scope for v1: physical access control / door locks, catering or facilities ticketing systems, and cross-organization (external partner) room sharing.</w:t>
      </w:r>
    </w:p>
    <w:p w14:paraId="2947C447" w14:textId="77777777" w:rsidR="0090418D" w:rsidRPr="002C3E19" w:rsidRDefault="0082465D">
      <w:pPr>
        <w:pStyle w:val="Heading3"/>
        <w:spacing w:before="200" w:after="100"/>
        <w:rPr>
          <w:color w:val="000000" w:themeColor="text1"/>
        </w:rPr>
      </w:pPr>
      <w:r w:rsidRPr="002C3E19">
        <w:rPr>
          <w:rFonts w:ascii="Calibri" w:eastAsia="Calibri" w:hAnsi="Calibri" w:cs="Calibri"/>
          <w:color w:val="000000" w:themeColor="text1"/>
        </w:rPr>
        <w:t>1.3 Audience</w:t>
      </w:r>
    </w:p>
    <w:p w14:paraId="2947C448" w14:textId="77777777" w:rsidR="0090418D" w:rsidRPr="002C3E19" w:rsidRDefault="0082465D">
      <w:pPr>
        <w:spacing w:after="160"/>
        <w:rPr>
          <w:color w:val="000000" w:themeColor="text1"/>
        </w:rPr>
      </w:pPr>
      <w:r w:rsidRPr="002C3E19">
        <w:rPr>
          <w:rFonts w:ascii="Calibri" w:eastAsia="Calibri" w:hAnsi="Calibri" w:cs="Calibri"/>
          <w:color w:val="000000" w:themeColor="text1"/>
          <w:sz w:val="22"/>
          <w:szCs w:val="22"/>
        </w:rPr>
        <w:t>Developers, QA Engineers, Facilities Administrators, IT Security reviewers, and course evaluators.</w:t>
      </w:r>
    </w:p>
    <w:p w14:paraId="2947C449" w14:textId="77777777" w:rsidR="0090418D" w:rsidRPr="002C3E19" w:rsidRDefault="0082465D">
      <w:pPr>
        <w:pStyle w:val="Heading3"/>
        <w:spacing w:before="200" w:after="100"/>
        <w:rPr>
          <w:color w:val="000000" w:themeColor="text1"/>
        </w:rPr>
      </w:pPr>
      <w:r w:rsidRPr="002C3E19">
        <w:rPr>
          <w:rFonts w:ascii="Calibri" w:eastAsia="Calibri" w:hAnsi="Calibri" w:cs="Calibri"/>
          <w:color w:val="000000" w:themeColor="text1"/>
        </w:rPr>
        <w:t>1.4 Definitions</w:t>
      </w:r>
    </w:p>
    <w:p w14:paraId="2947C44A"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CRB - Conference Room Booking (system short name)</w:t>
      </w:r>
    </w:p>
    <w:p w14:paraId="2947C44B"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RBAC - Role-Based Access Control</w:t>
      </w:r>
    </w:p>
    <w:p w14:paraId="2947C44C"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SSO - Single Sign-On</w:t>
      </w:r>
    </w:p>
    <w:p w14:paraId="2947C44D"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SLA - Service Level Agreement</w:t>
      </w:r>
    </w:p>
    <w:p w14:paraId="2947C44E"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PII - Personally Identifiable Information</w:t>
      </w:r>
    </w:p>
    <w:p w14:paraId="2947C44F"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RTM - Requirements Traceability Matrix</w:t>
      </w:r>
    </w:p>
    <w:p w14:paraId="2947C450"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TTL - Time To Live (used for booking hold expiry)</w:t>
      </w:r>
    </w:p>
    <w:p w14:paraId="2947C451" w14:textId="77777777" w:rsidR="0090418D" w:rsidRPr="002C3E19" w:rsidRDefault="0082465D">
      <w:pPr>
        <w:pStyle w:val="Heading1"/>
        <w:spacing w:before="320" w:after="160"/>
        <w:rPr>
          <w:b/>
          <w:bCs/>
          <w:color w:val="000000" w:themeColor="text1"/>
        </w:rPr>
      </w:pPr>
      <w:r w:rsidRPr="002C3E19">
        <w:rPr>
          <w:rFonts w:ascii="Calibri" w:eastAsia="Calibri" w:hAnsi="Calibri" w:cs="Calibri"/>
          <w:b/>
          <w:bCs/>
          <w:color w:val="000000" w:themeColor="text1"/>
        </w:rPr>
        <w:t>2. Overall Description</w:t>
      </w:r>
    </w:p>
    <w:p w14:paraId="2947C452" w14:textId="77777777" w:rsidR="0090418D" w:rsidRPr="002C3E19" w:rsidRDefault="0082465D">
      <w:pPr>
        <w:pStyle w:val="Heading3"/>
        <w:spacing w:before="200" w:after="100"/>
        <w:rPr>
          <w:color w:val="000000" w:themeColor="text1"/>
        </w:rPr>
      </w:pPr>
      <w:r w:rsidRPr="002C3E19">
        <w:rPr>
          <w:rFonts w:ascii="Calibri" w:eastAsia="Calibri" w:hAnsi="Calibri" w:cs="Calibri"/>
          <w:color w:val="000000" w:themeColor="text1"/>
        </w:rPr>
        <w:t>2.1 Product Perspective</w:t>
      </w:r>
    </w:p>
    <w:p w14:paraId="2947C453" w14:textId="77777777" w:rsidR="0090418D" w:rsidRPr="002C3E19" w:rsidRDefault="0082465D">
      <w:pPr>
        <w:spacing w:after="160"/>
        <w:rPr>
          <w:color w:val="000000" w:themeColor="text1"/>
        </w:rPr>
      </w:pPr>
      <w:r w:rsidRPr="002C3E19">
        <w:rPr>
          <w:rFonts w:ascii="Calibri" w:eastAsia="Calibri" w:hAnsi="Calibri" w:cs="Calibri"/>
          <w:color w:val="000000" w:themeColor="text1"/>
          <w:sz w:val="22"/>
          <w:szCs w:val="22"/>
        </w:rPr>
        <w:t>The CRB system is a browser-accessible web application backed by a central booking service and a relational database of rooms, bookings, and users. It authenticates against the corporate identity provider, exposes a REST API consumed by the web front end, and sends outbound notifications via the corporate email/SMTP gateway. It is a new, standalone system that reads organizational data (employee directory, department) but does not modify it.</w:t>
      </w:r>
    </w:p>
    <w:p w14:paraId="2947C454" w14:textId="77777777" w:rsidR="0090418D" w:rsidRPr="002C3E19" w:rsidRDefault="0082465D">
      <w:pPr>
        <w:pStyle w:val="Heading3"/>
        <w:spacing w:before="200" w:after="100"/>
        <w:rPr>
          <w:color w:val="000000" w:themeColor="text1"/>
        </w:rPr>
      </w:pPr>
      <w:r w:rsidRPr="002C3E19">
        <w:rPr>
          <w:rFonts w:ascii="Calibri" w:eastAsia="Calibri" w:hAnsi="Calibri" w:cs="Calibri"/>
          <w:color w:val="000000" w:themeColor="text1"/>
        </w:rPr>
        <w:t>2.2 Major Product Functions</w:t>
      </w:r>
    </w:p>
    <w:p w14:paraId="2947C455"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Authenticate users and enforce role-based permissions</w:t>
      </w:r>
    </w:p>
    <w:p w14:paraId="2947C456"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Search rooms by location, time window, capacity, and equipment</w:t>
      </w:r>
    </w:p>
    <w:p w14:paraId="2947C457"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Create single and recurring bookings with real-time conflict detection</w:t>
      </w:r>
    </w:p>
    <w:p w14:paraId="2947C458"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Modify (reschedule) and cancel existing bookings</w:t>
      </w:r>
    </w:p>
    <w:p w14:paraId="2947C459"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Manage room inventory, capacity, equipment metadata, and maintenance blocks (Admin)</w:t>
      </w:r>
    </w:p>
    <w:p w14:paraId="2947C45A"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Send automated confirmation, reminder, and cancellation notifications</w:t>
      </w:r>
    </w:p>
    <w:p w14:paraId="2947C45B"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Generate room utilization reports for administrators</w:t>
      </w:r>
    </w:p>
    <w:p w14:paraId="2947C45C" w14:textId="77777777" w:rsidR="0090418D" w:rsidRPr="002C3E19" w:rsidRDefault="0082465D">
      <w:pPr>
        <w:pStyle w:val="Heading3"/>
        <w:spacing w:before="200" w:after="100"/>
        <w:rPr>
          <w:color w:val="000000" w:themeColor="text1"/>
        </w:rPr>
      </w:pPr>
      <w:r w:rsidRPr="002C3E19">
        <w:rPr>
          <w:rFonts w:ascii="Calibri" w:eastAsia="Calibri" w:hAnsi="Calibri" w:cs="Calibri"/>
          <w:color w:val="000000" w:themeColor="text1"/>
        </w:rPr>
        <w:t>2.3 User Roles and Characteristics</w:t>
      </w:r>
    </w:p>
    <w:p w14:paraId="2947C45D"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Employee: books rooms for themselves and their meetings; basic system familiarity; expects a fast, conflict-free booking flow comparable to Outlook/Google Calendar room booking.</w:t>
      </w:r>
    </w:p>
    <w:p w14:paraId="2947C45E"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Facilities Admin: manages room inventory, equipment metadata, and maintenance windows; needs bulk-edit and reporting views.</w:t>
      </w:r>
    </w:p>
    <w:p w14:paraId="2947C45F"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IT/Security Auditor (read-only): reviews access logs and admin action history.</w:t>
      </w:r>
    </w:p>
    <w:p w14:paraId="2947C460" w14:textId="77777777" w:rsidR="0090418D" w:rsidRPr="002C3E19" w:rsidRDefault="0082465D">
      <w:pPr>
        <w:pStyle w:val="Heading3"/>
        <w:spacing w:before="200" w:after="100"/>
        <w:rPr>
          <w:color w:val="000000" w:themeColor="text1"/>
        </w:rPr>
      </w:pPr>
      <w:r w:rsidRPr="002C3E19">
        <w:rPr>
          <w:rFonts w:ascii="Calibri" w:eastAsia="Calibri" w:hAnsi="Calibri" w:cs="Calibri"/>
          <w:color w:val="000000" w:themeColor="text1"/>
        </w:rPr>
        <w:t>2.4 Operating Environment</w:t>
      </w:r>
    </w:p>
    <w:p w14:paraId="2947C461" w14:textId="77777777" w:rsidR="0090418D" w:rsidRPr="002C3E19" w:rsidRDefault="0082465D">
      <w:pPr>
        <w:spacing w:after="160"/>
        <w:rPr>
          <w:color w:val="000000" w:themeColor="text1"/>
        </w:rPr>
      </w:pPr>
      <w:r w:rsidRPr="002C3E19">
        <w:rPr>
          <w:rFonts w:ascii="Calibri" w:eastAsia="Calibri" w:hAnsi="Calibri" w:cs="Calibri"/>
          <w:color w:val="000000" w:themeColor="text1"/>
          <w:sz w:val="22"/>
          <w:szCs w:val="22"/>
        </w:rPr>
        <w:lastRenderedPageBreak/>
        <w:t>Modern evergreen web browsers (Chrome, Edge, Firefox, Safari) on desktop and tablet; backend hosted on corporate/cloud infrastructure behind the enterprise firewall; connectivity via corporate LAN/VPN or managed internet access.</w:t>
      </w:r>
    </w:p>
    <w:p w14:paraId="2947C462" w14:textId="77777777" w:rsidR="0090418D" w:rsidRPr="002C3E19" w:rsidRDefault="0082465D">
      <w:pPr>
        <w:pStyle w:val="Heading3"/>
        <w:spacing w:before="200" w:after="100"/>
        <w:rPr>
          <w:color w:val="000000" w:themeColor="text1"/>
        </w:rPr>
      </w:pPr>
      <w:r w:rsidRPr="002C3E19">
        <w:rPr>
          <w:rFonts w:ascii="Calibri" w:eastAsia="Calibri" w:hAnsi="Calibri" w:cs="Calibri"/>
          <w:color w:val="000000" w:themeColor="text1"/>
        </w:rPr>
        <w:t>2.5 Constraints</w:t>
      </w:r>
    </w:p>
    <w:p w14:paraId="2947C463"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Must integrate with existing corporate SSO / identity provider</w:t>
      </w:r>
    </w:p>
    <w:p w14:paraId="2947C464"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Must comply with internal data-handling policy for employee PII</w:t>
      </w:r>
    </w:p>
    <w:p w14:paraId="2947C465"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Must operate within standard business-hour SLA windows across time zones for multi-location offices</w:t>
      </w:r>
    </w:p>
    <w:p w14:paraId="2947C466"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No dedicated on-site hardware beyond optional room-display tablets (out of scope for v1 mandatory set)</w:t>
      </w:r>
    </w:p>
    <w:p w14:paraId="2947C467" w14:textId="77777777" w:rsidR="0090418D" w:rsidRPr="002C3E19" w:rsidRDefault="0082465D">
      <w:pPr>
        <w:pStyle w:val="Heading1"/>
        <w:spacing w:before="320" w:after="160"/>
        <w:rPr>
          <w:b/>
          <w:bCs/>
          <w:color w:val="000000" w:themeColor="text1"/>
        </w:rPr>
      </w:pPr>
      <w:r w:rsidRPr="002C3E19">
        <w:rPr>
          <w:rFonts w:ascii="Calibri" w:eastAsia="Calibri" w:hAnsi="Calibri" w:cs="Calibri"/>
          <w:b/>
          <w:bCs/>
          <w:color w:val="000000" w:themeColor="text1"/>
        </w:rPr>
        <w:t>3. External Interface Requirements</w:t>
      </w:r>
    </w:p>
    <w:p w14:paraId="2947C468" w14:textId="77777777" w:rsidR="0090418D" w:rsidRPr="002C3E19" w:rsidRDefault="0082465D">
      <w:pPr>
        <w:pStyle w:val="Heading3"/>
        <w:spacing w:before="200" w:after="100"/>
        <w:rPr>
          <w:color w:val="000000" w:themeColor="text1"/>
        </w:rPr>
      </w:pPr>
      <w:r w:rsidRPr="002C3E19">
        <w:rPr>
          <w:rFonts w:ascii="Calibri" w:eastAsia="Calibri" w:hAnsi="Calibri" w:cs="Calibri"/>
          <w:color w:val="000000" w:themeColor="text1"/>
        </w:rPr>
        <w:t>3.1 User Interfaces</w:t>
      </w:r>
    </w:p>
    <w:p w14:paraId="2947C469" w14:textId="77777777" w:rsidR="0090418D" w:rsidRPr="002C3E19" w:rsidRDefault="0082465D">
      <w:pPr>
        <w:spacing w:after="160"/>
        <w:rPr>
          <w:color w:val="000000" w:themeColor="text1"/>
        </w:rPr>
      </w:pPr>
      <w:r w:rsidRPr="002C3E19">
        <w:rPr>
          <w:rFonts w:ascii="Calibri" w:eastAsia="Calibri" w:hAnsi="Calibri" w:cs="Calibri"/>
          <w:color w:val="000000" w:themeColor="text1"/>
          <w:sz w:val="22"/>
          <w:szCs w:val="22"/>
        </w:rPr>
        <w:t>Responsive web UI with: a calendar/grid search view, a room detail and booking form, a 'My Bookings' management view, and an Admin console. High-contrast mode and screen-reader-friendly labels are required (see NFR - Accessibility).</w:t>
      </w:r>
    </w:p>
    <w:p w14:paraId="2947C46A" w14:textId="77777777" w:rsidR="0090418D" w:rsidRPr="002C3E19" w:rsidRDefault="0082465D">
      <w:pPr>
        <w:pStyle w:val="Heading3"/>
        <w:spacing w:before="200" w:after="100"/>
        <w:rPr>
          <w:color w:val="000000" w:themeColor="text1"/>
        </w:rPr>
      </w:pPr>
      <w:r w:rsidRPr="002C3E19">
        <w:rPr>
          <w:rFonts w:ascii="Calibri" w:eastAsia="Calibri" w:hAnsi="Calibri" w:cs="Calibri"/>
          <w:color w:val="000000" w:themeColor="text1"/>
        </w:rPr>
        <w:t>3.2 Hardware Interfaces</w:t>
      </w:r>
    </w:p>
    <w:p w14:paraId="2947C46B" w14:textId="77777777" w:rsidR="0090418D" w:rsidRPr="002C3E19" w:rsidRDefault="0082465D">
      <w:pPr>
        <w:spacing w:after="160"/>
        <w:rPr>
          <w:color w:val="000000" w:themeColor="text1"/>
        </w:rPr>
      </w:pPr>
      <w:r w:rsidRPr="002C3E19">
        <w:rPr>
          <w:rFonts w:ascii="Calibri" w:eastAsia="Calibri" w:hAnsi="Calibri" w:cs="Calibri"/>
          <w:color w:val="000000" w:themeColor="text1"/>
          <w:sz w:val="22"/>
          <w:szCs w:val="22"/>
        </w:rPr>
        <w:t>None mandatory for v1. Optional (add-on): room-mounted tablet/kiosk display for QR check-in, treated as a future hardware interface.</w:t>
      </w:r>
    </w:p>
    <w:p w14:paraId="2947C46C" w14:textId="77777777" w:rsidR="0090418D" w:rsidRPr="002C3E19" w:rsidRDefault="0082465D">
      <w:pPr>
        <w:pStyle w:val="Heading3"/>
        <w:spacing w:before="200" w:after="100"/>
        <w:rPr>
          <w:color w:val="000000" w:themeColor="text1"/>
        </w:rPr>
      </w:pPr>
      <w:r w:rsidRPr="002C3E19">
        <w:rPr>
          <w:rFonts w:ascii="Calibri" w:eastAsia="Calibri" w:hAnsi="Calibri" w:cs="Calibri"/>
          <w:color w:val="000000" w:themeColor="text1"/>
        </w:rPr>
        <w:t>3.3 Software Interfaces</w:t>
      </w:r>
    </w:p>
    <w:p w14:paraId="2947C46D"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Identity Provider (SSO/OAuth2/SAML) - user authentication</w:t>
      </w:r>
    </w:p>
    <w:p w14:paraId="2947C46E"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Corporate Email/SMTP gateway - booking notifications</w:t>
      </w:r>
    </w:p>
    <w:p w14:paraId="2947C46F"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Employee Directory API (read-only) - name, email, department lookup</w:t>
      </w:r>
    </w:p>
    <w:p w14:paraId="2947C470"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(Add-on) Outlook/Google Calendar API - two-way calendar sync</w:t>
      </w:r>
    </w:p>
    <w:p w14:paraId="2947C471" w14:textId="77777777" w:rsidR="0090418D" w:rsidRPr="002C3E19" w:rsidRDefault="0082465D">
      <w:pPr>
        <w:pStyle w:val="Heading3"/>
        <w:spacing w:before="200" w:after="100"/>
        <w:rPr>
          <w:color w:val="000000" w:themeColor="text1"/>
        </w:rPr>
      </w:pPr>
      <w:r w:rsidRPr="002C3E19">
        <w:rPr>
          <w:rFonts w:ascii="Calibri" w:eastAsia="Calibri" w:hAnsi="Calibri" w:cs="Calibri"/>
          <w:color w:val="000000" w:themeColor="text1"/>
        </w:rPr>
        <w:t>3.4 Communications</w:t>
      </w:r>
    </w:p>
    <w:p w14:paraId="2947C472" w14:textId="77777777" w:rsidR="0090418D" w:rsidRPr="002C3E19" w:rsidRDefault="0082465D">
      <w:pPr>
        <w:spacing w:after="160"/>
        <w:rPr>
          <w:color w:val="000000" w:themeColor="text1"/>
        </w:rPr>
      </w:pPr>
      <w:r w:rsidRPr="002C3E19">
        <w:rPr>
          <w:rFonts w:ascii="Calibri" w:eastAsia="Calibri" w:hAnsi="Calibri" w:cs="Calibri"/>
          <w:color w:val="000000" w:themeColor="text1"/>
          <w:sz w:val="22"/>
          <w:szCs w:val="22"/>
        </w:rPr>
        <w:t>All client-server and service-to-service traffic shall use TLS 1.2 or higher. Session tokens are transmitted via secure, HTTP-only cookies or bearer tokens over HTTPS only.</w:t>
      </w:r>
    </w:p>
    <w:p w14:paraId="2947C473" w14:textId="77777777" w:rsidR="0090418D" w:rsidRPr="002C3E19" w:rsidRDefault="0082465D">
      <w:pPr>
        <w:spacing w:before="200" w:after="200"/>
        <w:rPr>
          <w:color w:val="000000" w:themeColor="text1"/>
        </w:rPr>
      </w:pPr>
      <w:r w:rsidRPr="002C3E19">
        <w:rPr>
          <w:rFonts w:ascii="Calibri" w:eastAsia="Calibri" w:hAnsi="Calibri" w:cs="Calibri"/>
          <w:i/>
          <w:iCs/>
          <w:color w:val="000000" w:themeColor="text1"/>
        </w:rPr>
        <w:t>&lt;&lt; Target for this SRS: at least 15 Functional Requirements overall, 5 Non-Functional Requirements, 2-4 Security Objectives, and 5 Security Requirements. See Section 4, 5 and 5.1. &gt;&gt;</w:t>
      </w:r>
    </w:p>
    <w:p w14:paraId="2947C474" w14:textId="77777777" w:rsidR="0090418D" w:rsidRPr="002C3E19" w:rsidRDefault="0082465D">
      <w:pPr>
        <w:pStyle w:val="Heading1"/>
        <w:spacing w:before="320" w:after="160"/>
        <w:rPr>
          <w:b/>
          <w:bCs/>
          <w:color w:val="000000" w:themeColor="text1"/>
        </w:rPr>
      </w:pPr>
      <w:r w:rsidRPr="002C3E19">
        <w:rPr>
          <w:rFonts w:ascii="Calibri" w:eastAsia="Calibri" w:hAnsi="Calibri" w:cs="Calibri"/>
          <w:b/>
          <w:bCs/>
          <w:color w:val="000000" w:themeColor="text1"/>
        </w:rPr>
        <w:t>4. System Features (Detailed)</w:t>
      </w:r>
    </w:p>
    <w:p w14:paraId="2947C475" w14:textId="77777777" w:rsidR="0090418D" w:rsidRPr="002C3E19" w:rsidRDefault="0082465D">
      <w:pPr>
        <w:spacing w:after="160"/>
        <w:rPr>
          <w:color w:val="000000" w:themeColor="text1"/>
        </w:rPr>
      </w:pPr>
      <w:r w:rsidRPr="002C3E19">
        <w:rPr>
          <w:rFonts w:ascii="Calibri" w:eastAsia="Calibri" w:hAnsi="Calibri" w:cs="Calibri"/>
          <w:color w:val="000000" w:themeColor="text1"/>
          <w:sz w:val="22"/>
          <w:szCs w:val="22"/>
        </w:rPr>
        <w:t>Each requirement includes acceptance criteria (Given/When/Then) and a reference test case ID. Requirement IDs follow CRB-F-###, grouped by module in blocks of 10 so each of the 4 team members owns a contiguous ID range.</w:t>
      </w:r>
    </w:p>
    <w:p w14:paraId="2947C476" w14:textId="77777777" w:rsidR="0090418D" w:rsidRPr="002C3E19" w:rsidRDefault="0082465D">
      <w:pPr>
        <w:pStyle w:val="Heading2"/>
        <w:spacing w:before="240" w:after="120"/>
        <w:rPr>
          <w:color w:val="000000" w:themeColor="text1"/>
        </w:rPr>
      </w:pPr>
      <w:r w:rsidRPr="002C3E19">
        <w:rPr>
          <w:rFonts w:ascii="Calibri" w:eastAsia="Calibri" w:hAnsi="Calibri" w:cs="Calibri"/>
          <w:color w:val="000000" w:themeColor="text1"/>
        </w:rPr>
        <w:t>4.1 Authentication &amp; Access Control (Owner: Auth &amp; Access Lead)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
        <w:gridCol w:w="3346"/>
        <w:gridCol w:w="927"/>
        <w:gridCol w:w="778"/>
        <w:gridCol w:w="1043"/>
        <w:gridCol w:w="2420"/>
        <w:gridCol w:w="1493"/>
      </w:tblGrid>
      <w:tr w:rsidR="0090418D" w:rsidRPr="002C3E19" w14:paraId="2947C47E" w14:textId="77777777">
        <w:tblPrEx>
          <w:tblCellMar>
            <w:top w:w="0" w:type="dxa"/>
            <w:bottom w:w="0" w:type="dxa"/>
          </w:tblCellMar>
        </w:tblPrEx>
        <w:trPr>
          <w:cantSplit/>
          <w:tblHeader/>
        </w:trPr>
        <w:tc>
          <w:tcPr>
            <w:tcW w:w="800" w:type="dxa"/>
            <w:shd w:val="clear" w:color="auto" w:fill="1F4E79"/>
            <w:tcMar>
              <w:top w:w="60" w:type="dxa"/>
              <w:left w:w="80" w:type="dxa"/>
              <w:bottom w:w="60" w:type="dxa"/>
              <w:right w:w="80" w:type="dxa"/>
            </w:tcMar>
            <w:vAlign w:val="center"/>
          </w:tcPr>
          <w:p w14:paraId="2947C477"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 ID</w:t>
            </w:r>
          </w:p>
        </w:tc>
        <w:tc>
          <w:tcPr>
            <w:tcW w:w="3400" w:type="dxa"/>
            <w:shd w:val="clear" w:color="auto" w:fill="1F4E79"/>
            <w:tcMar>
              <w:top w:w="60" w:type="dxa"/>
              <w:left w:w="80" w:type="dxa"/>
              <w:bottom w:w="60" w:type="dxa"/>
              <w:right w:w="80" w:type="dxa"/>
            </w:tcMar>
            <w:vAlign w:val="center"/>
          </w:tcPr>
          <w:p w14:paraId="2947C478"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Requirement</w:t>
            </w:r>
          </w:p>
        </w:tc>
        <w:tc>
          <w:tcPr>
            <w:tcW w:w="850" w:type="dxa"/>
            <w:shd w:val="clear" w:color="auto" w:fill="1F4E79"/>
            <w:tcMar>
              <w:top w:w="60" w:type="dxa"/>
              <w:left w:w="80" w:type="dxa"/>
              <w:bottom w:w="60" w:type="dxa"/>
              <w:right w:w="80" w:type="dxa"/>
            </w:tcMar>
            <w:vAlign w:val="center"/>
          </w:tcPr>
          <w:p w14:paraId="2947C479"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Type</w:t>
            </w:r>
          </w:p>
        </w:tc>
        <w:tc>
          <w:tcPr>
            <w:tcW w:w="750" w:type="dxa"/>
            <w:shd w:val="clear" w:color="auto" w:fill="1F4E79"/>
            <w:tcMar>
              <w:top w:w="60" w:type="dxa"/>
              <w:left w:w="80" w:type="dxa"/>
              <w:bottom w:w="60" w:type="dxa"/>
              <w:right w:w="80" w:type="dxa"/>
            </w:tcMar>
            <w:vAlign w:val="center"/>
          </w:tcPr>
          <w:p w14:paraId="2947C47A"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Priority</w:t>
            </w:r>
          </w:p>
        </w:tc>
        <w:tc>
          <w:tcPr>
            <w:tcW w:w="1050" w:type="dxa"/>
            <w:shd w:val="clear" w:color="auto" w:fill="1F4E79"/>
            <w:tcMar>
              <w:top w:w="60" w:type="dxa"/>
              <w:left w:w="80" w:type="dxa"/>
              <w:bottom w:w="60" w:type="dxa"/>
              <w:right w:w="80" w:type="dxa"/>
            </w:tcMar>
            <w:vAlign w:val="center"/>
          </w:tcPr>
          <w:p w14:paraId="2947C47B"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Source</w:t>
            </w:r>
          </w:p>
        </w:tc>
        <w:tc>
          <w:tcPr>
            <w:tcW w:w="2450" w:type="dxa"/>
            <w:shd w:val="clear" w:color="auto" w:fill="1F4E79"/>
            <w:tcMar>
              <w:top w:w="60" w:type="dxa"/>
              <w:left w:w="80" w:type="dxa"/>
              <w:bottom w:w="60" w:type="dxa"/>
              <w:right w:w="80" w:type="dxa"/>
            </w:tcMar>
            <w:vAlign w:val="center"/>
          </w:tcPr>
          <w:p w14:paraId="2947C47C"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Acceptance Criteria / Test Ref</w:t>
            </w:r>
          </w:p>
        </w:tc>
        <w:tc>
          <w:tcPr>
            <w:tcW w:w="1500" w:type="dxa"/>
            <w:shd w:val="clear" w:color="auto" w:fill="1F4E79"/>
            <w:tcMar>
              <w:top w:w="60" w:type="dxa"/>
              <w:left w:w="80" w:type="dxa"/>
              <w:bottom w:w="60" w:type="dxa"/>
              <w:right w:w="80" w:type="dxa"/>
            </w:tcMar>
            <w:vAlign w:val="center"/>
          </w:tcPr>
          <w:p w14:paraId="2947C47D"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Comments / Dependencies</w:t>
            </w:r>
          </w:p>
        </w:tc>
      </w:tr>
      <w:tr w:rsidR="0090418D" w:rsidRPr="002C3E19" w14:paraId="2947C486"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47F"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CRB-F-001</w:t>
            </w:r>
          </w:p>
        </w:tc>
        <w:tc>
          <w:tcPr>
            <w:tcW w:w="3400" w:type="dxa"/>
            <w:tcMar>
              <w:top w:w="60" w:type="dxa"/>
              <w:left w:w="80" w:type="dxa"/>
              <w:bottom w:w="60" w:type="dxa"/>
              <w:right w:w="80" w:type="dxa"/>
            </w:tcMar>
            <w:vAlign w:val="center"/>
          </w:tcPr>
          <w:p w14:paraId="2947C480"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authenticate users via corporate SSO before granting access to any booking function.</w:t>
            </w:r>
          </w:p>
        </w:tc>
        <w:tc>
          <w:tcPr>
            <w:tcW w:w="850" w:type="dxa"/>
            <w:tcMar>
              <w:top w:w="60" w:type="dxa"/>
              <w:left w:w="80" w:type="dxa"/>
              <w:bottom w:w="60" w:type="dxa"/>
              <w:right w:w="80" w:type="dxa"/>
            </w:tcMar>
            <w:vAlign w:val="center"/>
          </w:tcPr>
          <w:p w14:paraId="2947C481"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482"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High</w:t>
            </w:r>
          </w:p>
        </w:tc>
        <w:tc>
          <w:tcPr>
            <w:tcW w:w="1050" w:type="dxa"/>
            <w:tcMar>
              <w:top w:w="60" w:type="dxa"/>
              <w:left w:w="80" w:type="dxa"/>
              <w:bottom w:w="60" w:type="dxa"/>
              <w:right w:w="80" w:type="dxa"/>
            </w:tcMar>
            <w:vAlign w:val="center"/>
          </w:tcPr>
          <w:p w14:paraId="2947C483"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IT Security</w:t>
            </w:r>
          </w:p>
        </w:tc>
        <w:tc>
          <w:tcPr>
            <w:tcW w:w="2450" w:type="dxa"/>
            <w:tcMar>
              <w:top w:w="60" w:type="dxa"/>
              <w:left w:w="80" w:type="dxa"/>
              <w:bottom w:w="60" w:type="dxa"/>
              <w:right w:w="80" w:type="dxa"/>
            </w:tcMar>
            <w:vAlign w:val="center"/>
          </w:tcPr>
          <w:p w14:paraId="2947C484"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valid corporate credentials, When user logs in via SSO, Then an authenticated session is created. Test: TC-Auth-01</w:t>
            </w:r>
          </w:p>
        </w:tc>
        <w:tc>
          <w:tcPr>
            <w:tcW w:w="1500" w:type="dxa"/>
            <w:tcMar>
              <w:top w:w="60" w:type="dxa"/>
              <w:left w:w="80" w:type="dxa"/>
              <w:bottom w:w="60" w:type="dxa"/>
              <w:right w:w="80" w:type="dxa"/>
            </w:tcMar>
            <w:vAlign w:val="center"/>
          </w:tcPr>
          <w:p w14:paraId="2947C48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Requires IdP integration</w:t>
            </w:r>
          </w:p>
        </w:tc>
      </w:tr>
      <w:tr w:rsidR="0090418D" w:rsidRPr="002C3E19" w14:paraId="2947C48E"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48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lastRenderedPageBreak/>
              <w:t>CRB-F-002</w:t>
            </w:r>
          </w:p>
        </w:tc>
        <w:tc>
          <w:tcPr>
            <w:tcW w:w="3400" w:type="dxa"/>
            <w:tcMar>
              <w:top w:w="60" w:type="dxa"/>
              <w:left w:w="80" w:type="dxa"/>
              <w:bottom w:w="60" w:type="dxa"/>
              <w:right w:w="80" w:type="dxa"/>
            </w:tcMar>
            <w:vAlign w:val="center"/>
          </w:tcPr>
          <w:p w14:paraId="2947C488"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enforce role-based access control distinguishing Employee, Facilities Admin, and Auditor roles.</w:t>
            </w:r>
          </w:p>
        </w:tc>
        <w:tc>
          <w:tcPr>
            <w:tcW w:w="850" w:type="dxa"/>
            <w:tcMar>
              <w:top w:w="60" w:type="dxa"/>
              <w:left w:w="80" w:type="dxa"/>
              <w:bottom w:w="60" w:type="dxa"/>
              <w:right w:w="80" w:type="dxa"/>
            </w:tcMar>
            <w:vAlign w:val="center"/>
          </w:tcPr>
          <w:p w14:paraId="2947C489"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48A"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High</w:t>
            </w:r>
          </w:p>
        </w:tc>
        <w:tc>
          <w:tcPr>
            <w:tcW w:w="1050" w:type="dxa"/>
            <w:tcMar>
              <w:top w:w="60" w:type="dxa"/>
              <w:left w:w="80" w:type="dxa"/>
              <w:bottom w:w="60" w:type="dxa"/>
              <w:right w:w="80" w:type="dxa"/>
            </w:tcMar>
            <w:vAlign w:val="center"/>
          </w:tcPr>
          <w:p w14:paraId="2947C48B"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Security / Product</w:t>
            </w:r>
          </w:p>
        </w:tc>
        <w:tc>
          <w:tcPr>
            <w:tcW w:w="2450" w:type="dxa"/>
            <w:tcMar>
              <w:top w:w="60" w:type="dxa"/>
              <w:left w:w="80" w:type="dxa"/>
              <w:bottom w:w="60" w:type="dxa"/>
              <w:right w:w="80" w:type="dxa"/>
            </w:tcMar>
            <w:vAlign w:val="center"/>
          </w:tcPr>
          <w:p w14:paraId="2947C48C"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a user with Employee role, When they attempt to access the Admin console, Then access is denied with a 403 message. Test: TC-Auth-02</w:t>
            </w:r>
          </w:p>
        </w:tc>
        <w:tc>
          <w:tcPr>
            <w:tcW w:w="1500" w:type="dxa"/>
            <w:tcMar>
              <w:top w:w="60" w:type="dxa"/>
              <w:left w:w="80" w:type="dxa"/>
              <w:bottom w:w="60" w:type="dxa"/>
              <w:right w:w="80" w:type="dxa"/>
            </w:tcMar>
            <w:vAlign w:val="center"/>
          </w:tcPr>
          <w:p w14:paraId="2947C48D"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Server-side enforcement, not UI-only</w:t>
            </w:r>
          </w:p>
        </w:tc>
      </w:tr>
      <w:tr w:rsidR="0090418D" w:rsidRPr="002C3E19" w14:paraId="2947C496"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48F"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CRB-F-003</w:t>
            </w:r>
          </w:p>
        </w:tc>
        <w:tc>
          <w:tcPr>
            <w:tcW w:w="3400" w:type="dxa"/>
            <w:tcMar>
              <w:top w:w="60" w:type="dxa"/>
              <w:left w:w="80" w:type="dxa"/>
              <w:bottom w:w="60" w:type="dxa"/>
              <w:right w:w="80" w:type="dxa"/>
            </w:tcMar>
            <w:vAlign w:val="center"/>
          </w:tcPr>
          <w:p w14:paraId="2947C490"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lock a user account for 15 minutes after 5 consecutive failed login attempts.</w:t>
            </w:r>
          </w:p>
        </w:tc>
        <w:tc>
          <w:tcPr>
            <w:tcW w:w="850" w:type="dxa"/>
            <w:tcMar>
              <w:top w:w="60" w:type="dxa"/>
              <w:left w:w="80" w:type="dxa"/>
              <w:bottom w:w="60" w:type="dxa"/>
              <w:right w:w="80" w:type="dxa"/>
            </w:tcMar>
            <w:vAlign w:val="center"/>
          </w:tcPr>
          <w:p w14:paraId="2947C491"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492"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Medium</w:t>
            </w:r>
          </w:p>
        </w:tc>
        <w:tc>
          <w:tcPr>
            <w:tcW w:w="1050" w:type="dxa"/>
            <w:tcMar>
              <w:top w:w="60" w:type="dxa"/>
              <w:left w:w="80" w:type="dxa"/>
              <w:bottom w:w="60" w:type="dxa"/>
              <w:right w:w="80" w:type="dxa"/>
            </w:tcMar>
            <w:vAlign w:val="center"/>
          </w:tcPr>
          <w:p w14:paraId="2947C493"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Security</w:t>
            </w:r>
          </w:p>
        </w:tc>
        <w:tc>
          <w:tcPr>
            <w:tcW w:w="2450" w:type="dxa"/>
            <w:tcMar>
              <w:top w:w="60" w:type="dxa"/>
              <w:left w:w="80" w:type="dxa"/>
              <w:bottom w:w="60" w:type="dxa"/>
              <w:right w:w="80" w:type="dxa"/>
            </w:tcMar>
            <w:vAlign w:val="center"/>
          </w:tcPr>
          <w:p w14:paraId="2947C494"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5 failed attempts, When a 6th attempt is made, Then login is blocked and a lockout message is shown. Test: TC-Auth-03</w:t>
            </w:r>
          </w:p>
        </w:tc>
        <w:tc>
          <w:tcPr>
            <w:tcW w:w="1500" w:type="dxa"/>
            <w:tcMar>
              <w:top w:w="60" w:type="dxa"/>
              <w:left w:w="80" w:type="dxa"/>
              <w:bottom w:w="60" w:type="dxa"/>
              <w:right w:w="80" w:type="dxa"/>
            </w:tcMar>
            <w:vAlign w:val="center"/>
          </w:tcPr>
          <w:p w14:paraId="2947C49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Applies to local fallback auth if SSO is unavailable</w:t>
            </w:r>
          </w:p>
        </w:tc>
      </w:tr>
    </w:tbl>
    <w:p w14:paraId="2947C497" w14:textId="77777777" w:rsidR="0090418D" w:rsidRPr="002C3E19" w:rsidRDefault="0090418D">
      <w:pPr>
        <w:spacing w:after="160"/>
        <w:rPr>
          <w:color w:val="000000" w:themeColor="text1"/>
        </w:rPr>
      </w:pPr>
    </w:p>
    <w:p w14:paraId="2947C498" w14:textId="77777777" w:rsidR="0090418D" w:rsidRPr="002C3E19" w:rsidRDefault="0082465D">
      <w:pPr>
        <w:pStyle w:val="Heading2"/>
        <w:spacing w:before="240" w:after="120"/>
        <w:rPr>
          <w:color w:val="000000" w:themeColor="text1"/>
        </w:rPr>
      </w:pPr>
      <w:r w:rsidRPr="002C3E19">
        <w:rPr>
          <w:rFonts w:ascii="Calibri" w:eastAsia="Calibri" w:hAnsi="Calibri" w:cs="Calibri"/>
          <w:color w:val="000000" w:themeColor="text1"/>
        </w:rPr>
        <w:t>4.2 Room Search (Owner: Booking Engine Lead)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
        <w:gridCol w:w="3347"/>
        <w:gridCol w:w="927"/>
        <w:gridCol w:w="778"/>
        <w:gridCol w:w="1046"/>
        <w:gridCol w:w="2416"/>
        <w:gridCol w:w="1493"/>
      </w:tblGrid>
      <w:tr w:rsidR="0090418D" w:rsidRPr="002C3E19" w14:paraId="2947C4A0" w14:textId="77777777">
        <w:tblPrEx>
          <w:tblCellMar>
            <w:top w:w="0" w:type="dxa"/>
            <w:bottom w:w="0" w:type="dxa"/>
          </w:tblCellMar>
        </w:tblPrEx>
        <w:trPr>
          <w:cantSplit/>
          <w:tblHeader/>
        </w:trPr>
        <w:tc>
          <w:tcPr>
            <w:tcW w:w="800" w:type="dxa"/>
            <w:shd w:val="clear" w:color="auto" w:fill="1F4E79"/>
            <w:tcMar>
              <w:top w:w="60" w:type="dxa"/>
              <w:left w:w="80" w:type="dxa"/>
              <w:bottom w:w="60" w:type="dxa"/>
              <w:right w:w="80" w:type="dxa"/>
            </w:tcMar>
            <w:vAlign w:val="center"/>
          </w:tcPr>
          <w:p w14:paraId="2947C499"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 ID</w:t>
            </w:r>
          </w:p>
        </w:tc>
        <w:tc>
          <w:tcPr>
            <w:tcW w:w="3400" w:type="dxa"/>
            <w:shd w:val="clear" w:color="auto" w:fill="1F4E79"/>
            <w:tcMar>
              <w:top w:w="60" w:type="dxa"/>
              <w:left w:w="80" w:type="dxa"/>
              <w:bottom w:w="60" w:type="dxa"/>
              <w:right w:w="80" w:type="dxa"/>
            </w:tcMar>
            <w:vAlign w:val="center"/>
          </w:tcPr>
          <w:p w14:paraId="2947C49A"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Requirement</w:t>
            </w:r>
          </w:p>
        </w:tc>
        <w:tc>
          <w:tcPr>
            <w:tcW w:w="850" w:type="dxa"/>
            <w:shd w:val="clear" w:color="auto" w:fill="1F4E79"/>
            <w:tcMar>
              <w:top w:w="60" w:type="dxa"/>
              <w:left w:w="80" w:type="dxa"/>
              <w:bottom w:w="60" w:type="dxa"/>
              <w:right w:w="80" w:type="dxa"/>
            </w:tcMar>
            <w:vAlign w:val="center"/>
          </w:tcPr>
          <w:p w14:paraId="2947C49B"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Type</w:t>
            </w:r>
          </w:p>
        </w:tc>
        <w:tc>
          <w:tcPr>
            <w:tcW w:w="750" w:type="dxa"/>
            <w:shd w:val="clear" w:color="auto" w:fill="1F4E79"/>
            <w:tcMar>
              <w:top w:w="60" w:type="dxa"/>
              <w:left w:w="80" w:type="dxa"/>
              <w:bottom w:w="60" w:type="dxa"/>
              <w:right w:w="80" w:type="dxa"/>
            </w:tcMar>
            <w:vAlign w:val="center"/>
          </w:tcPr>
          <w:p w14:paraId="2947C49C"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Priority</w:t>
            </w:r>
          </w:p>
        </w:tc>
        <w:tc>
          <w:tcPr>
            <w:tcW w:w="1050" w:type="dxa"/>
            <w:shd w:val="clear" w:color="auto" w:fill="1F4E79"/>
            <w:tcMar>
              <w:top w:w="60" w:type="dxa"/>
              <w:left w:w="80" w:type="dxa"/>
              <w:bottom w:w="60" w:type="dxa"/>
              <w:right w:w="80" w:type="dxa"/>
            </w:tcMar>
            <w:vAlign w:val="center"/>
          </w:tcPr>
          <w:p w14:paraId="2947C49D"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Source</w:t>
            </w:r>
          </w:p>
        </w:tc>
        <w:tc>
          <w:tcPr>
            <w:tcW w:w="2450" w:type="dxa"/>
            <w:shd w:val="clear" w:color="auto" w:fill="1F4E79"/>
            <w:tcMar>
              <w:top w:w="60" w:type="dxa"/>
              <w:left w:w="80" w:type="dxa"/>
              <w:bottom w:w="60" w:type="dxa"/>
              <w:right w:w="80" w:type="dxa"/>
            </w:tcMar>
            <w:vAlign w:val="center"/>
          </w:tcPr>
          <w:p w14:paraId="2947C49E"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Acceptance Criteria / Test Ref</w:t>
            </w:r>
          </w:p>
        </w:tc>
        <w:tc>
          <w:tcPr>
            <w:tcW w:w="1500" w:type="dxa"/>
            <w:shd w:val="clear" w:color="auto" w:fill="1F4E79"/>
            <w:tcMar>
              <w:top w:w="60" w:type="dxa"/>
              <w:left w:w="80" w:type="dxa"/>
              <w:bottom w:w="60" w:type="dxa"/>
              <w:right w:w="80" w:type="dxa"/>
            </w:tcMar>
            <w:vAlign w:val="center"/>
          </w:tcPr>
          <w:p w14:paraId="2947C49F"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Comments / Dependencies</w:t>
            </w:r>
          </w:p>
        </w:tc>
      </w:tr>
      <w:tr w:rsidR="0090418D" w:rsidRPr="002C3E19" w14:paraId="2947C4A8"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4A1"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CRB-F-010</w:t>
            </w:r>
          </w:p>
        </w:tc>
        <w:tc>
          <w:tcPr>
            <w:tcW w:w="3400" w:type="dxa"/>
            <w:tcMar>
              <w:top w:w="60" w:type="dxa"/>
              <w:left w:w="80" w:type="dxa"/>
              <w:bottom w:w="60" w:type="dxa"/>
              <w:right w:w="80" w:type="dxa"/>
            </w:tcMar>
            <w:vAlign w:val="center"/>
          </w:tcPr>
          <w:p w14:paraId="2947C4A2"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allow an employee to search rooms by office location, date, time range, and minimum capacity.</w:t>
            </w:r>
          </w:p>
        </w:tc>
        <w:tc>
          <w:tcPr>
            <w:tcW w:w="850" w:type="dxa"/>
            <w:tcMar>
              <w:top w:w="60" w:type="dxa"/>
              <w:left w:w="80" w:type="dxa"/>
              <w:bottom w:w="60" w:type="dxa"/>
              <w:right w:w="80" w:type="dxa"/>
            </w:tcMar>
            <w:vAlign w:val="center"/>
          </w:tcPr>
          <w:p w14:paraId="2947C4A3"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4A4"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High</w:t>
            </w:r>
          </w:p>
        </w:tc>
        <w:tc>
          <w:tcPr>
            <w:tcW w:w="1050" w:type="dxa"/>
            <w:tcMar>
              <w:top w:w="60" w:type="dxa"/>
              <w:left w:w="80" w:type="dxa"/>
              <w:bottom w:w="60" w:type="dxa"/>
              <w:right w:w="80" w:type="dxa"/>
            </w:tcMar>
            <w:vAlign w:val="center"/>
          </w:tcPr>
          <w:p w14:paraId="2947C4A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Employee</w:t>
            </w:r>
          </w:p>
        </w:tc>
        <w:tc>
          <w:tcPr>
            <w:tcW w:w="2450" w:type="dxa"/>
            <w:tcMar>
              <w:top w:w="60" w:type="dxa"/>
              <w:left w:w="80" w:type="dxa"/>
              <w:bottom w:w="60" w:type="dxa"/>
              <w:right w:w="80" w:type="dxa"/>
            </w:tcMar>
            <w:vAlign w:val="center"/>
          </w:tcPr>
          <w:p w14:paraId="2947C4A6"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a location, date, time window, and capacity, When search is executed, Then only matching rooms are returned. Test: TC-Search-01</w:t>
            </w:r>
          </w:p>
        </w:tc>
        <w:tc>
          <w:tcPr>
            <w:tcW w:w="1500" w:type="dxa"/>
            <w:tcMar>
              <w:top w:w="60" w:type="dxa"/>
              <w:left w:w="80" w:type="dxa"/>
              <w:bottom w:w="60" w:type="dxa"/>
              <w:right w:w="80" w:type="dxa"/>
            </w:tcMar>
            <w:vAlign w:val="center"/>
          </w:tcPr>
          <w:p w14:paraId="2947C4A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Core search index</w:t>
            </w:r>
          </w:p>
        </w:tc>
      </w:tr>
      <w:tr w:rsidR="0090418D" w:rsidRPr="002C3E19" w14:paraId="2947C4B0"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4A9"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CRB-F-011</w:t>
            </w:r>
          </w:p>
        </w:tc>
        <w:tc>
          <w:tcPr>
            <w:tcW w:w="3400" w:type="dxa"/>
            <w:tcMar>
              <w:top w:w="60" w:type="dxa"/>
              <w:left w:w="80" w:type="dxa"/>
              <w:bottom w:w="60" w:type="dxa"/>
              <w:right w:w="80" w:type="dxa"/>
            </w:tcMar>
            <w:vAlign w:val="center"/>
          </w:tcPr>
          <w:p w14:paraId="2947C4AA"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allow filtering search results by required equipment (projector, video conferencing, whiteboard).</w:t>
            </w:r>
          </w:p>
        </w:tc>
        <w:tc>
          <w:tcPr>
            <w:tcW w:w="850" w:type="dxa"/>
            <w:tcMar>
              <w:top w:w="60" w:type="dxa"/>
              <w:left w:w="80" w:type="dxa"/>
              <w:bottom w:w="60" w:type="dxa"/>
              <w:right w:w="80" w:type="dxa"/>
            </w:tcMar>
            <w:vAlign w:val="center"/>
          </w:tcPr>
          <w:p w14:paraId="2947C4AB"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4AC"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Medium</w:t>
            </w:r>
          </w:p>
        </w:tc>
        <w:tc>
          <w:tcPr>
            <w:tcW w:w="1050" w:type="dxa"/>
            <w:tcMar>
              <w:top w:w="60" w:type="dxa"/>
              <w:left w:w="80" w:type="dxa"/>
              <w:bottom w:w="60" w:type="dxa"/>
              <w:right w:w="80" w:type="dxa"/>
            </w:tcMar>
            <w:vAlign w:val="center"/>
          </w:tcPr>
          <w:p w14:paraId="2947C4AD"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Employee</w:t>
            </w:r>
          </w:p>
        </w:tc>
        <w:tc>
          <w:tcPr>
            <w:tcW w:w="2450" w:type="dxa"/>
            <w:tcMar>
              <w:top w:w="60" w:type="dxa"/>
              <w:left w:w="80" w:type="dxa"/>
              <w:bottom w:w="60" w:type="dxa"/>
              <w:right w:w="80" w:type="dxa"/>
            </w:tcMar>
            <w:vAlign w:val="center"/>
          </w:tcPr>
          <w:p w14:paraId="2947C4AE"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equipment filters selected, When search runs, Then results include only rooms with all selected equipment. Test: TC-Search-02</w:t>
            </w:r>
          </w:p>
        </w:tc>
        <w:tc>
          <w:tcPr>
            <w:tcW w:w="1500" w:type="dxa"/>
            <w:tcMar>
              <w:top w:w="60" w:type="dxa"/>
              <w:left w:w="80" w:type="dxa"/>
              <w:bottom w:w="60" w:type="dxa"/>
              <w:right w:w="80" w:type="dxa"/>
            </w:tcMar>
            <w:vAlign w:val="center"/>
          </w:tcPr>
          <w:p w14:paraId="2947C4AF"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Depends on room equipment metadata (4.5)</w:t>
            </w:r>
          </w:p>
        </w:tc>
      </w:tr>
      <w:tr w:rsidR="0090418D" w:rsidRPr="002C3E19" w14:paraId="2947C4B8"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4B1"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CRB-F-012</w:t>
            </w:r>
          </w:p>
        </w:tc>
        <w:tc>
          <w:tcPr>
            <w:tcW w:w="3400" w:type="dxa"/>
            <w:tcMar>
              <w:top w:w="60" w:type="dxa"/>
              <w:left w:w="80" w:type="dxa"/>
              <w:bottom w:w="60" w:type="dxa"/>
              <w:right w:w="80" w:type="dxa"/>
            </w:tcMar>
            <w:vAlign w:val="center"/>
          </w:tcPr>
          <w:p w14:paraId="2947C4B2"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exclude rooms with an overlapping confirmed booking or maintenance block from search results for the requested time window.</w:t>
            </w:r>
          </w:p>
        </w:tc>
        <w:tc>
          <w:tcPr>
            <w:tcW w:w="850" w:type="dxa"/>
            <w:tcMar>
              <w:top w:w="60" w:type="dxa"/>
              <w:left w:w="80" w:type="dxa"/>
              <w:bottom w:w="60" w:type="dxa"/>
              <w:right w:w="80" w:type="dxa"/>
            </w:tcMar>
            <w:vAlign w:val="center"/>
          </w:tcPr>
          <w:p w14:paraId="2947C4B3"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4B4"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High</w:t>
            </w:r>
          </w:p>
        </w:tc>
        <w:tc>
          <w:tcPr>
            <w:tcW w:w="1050" w:type="dxa"/>
            <w:tcMar>
              <w:top w:w="60" w:type="dxa"/>
              <w:left w:w="80" w:type="dxa"/>
              <w:bottom w:w="60" w:type="dxa"/>
              <w:right w:w="80" w:type="dxa"/>
            </w:tcMar>
            <w:vAlign w:val="center"/>
          </w:tcPr>
          <w:p w14:paraId="2947C4B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Employee</w:t>
            </w:r>
          </w:p>
        </w:tc>
        <w:tc>
          <w:tcPr>
            <w:tcW w:w="2450" w:type="dxa"/>
            <w:tcMar>
              <w:top w:w="60" w:type="dxa"/>
              <w:left w:w="80" w:type="dxa"/>
              <w:bottom w:w="60" w:type="dxa"/>
              <w:right w:w="80" w:type="dxa"/>
            </w:tcMar>
            <w:vAlign w:val="center"/>
          </w:tcPr>
          <w:p w14:paraId="2947C4B6"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a room has an existing booking overlapping the requested window, When search runs, Then that room is not shown as available. Test: TC-Search-03</w:t>
            </w:r>
          </w:p>
        </w:tc>
        <w:tc>
          <w:tcPr>
            <w:tcW w:w="1500" w:type="dxa"/>
            <w:tcMar>
              <w:top w:w="60" w:type="dxa"/>
              <w:left w:w="80" w:type="dxa"/>
              <w:bottom w:w="60" w:type="dxa"/>
              <w:right w:w="80" w:type="dxa"/>
            </w:tcMar>
            <w:vAlign w:val="center"/>
          </w:tcPr>
          <w:p w14:paraId="2947C4B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Shares conflict logic with 4.3</w:t>
            </w:r>
          </w:p>
        </w:tc>
      </w:tr>
    </w:tbl>
    <w:p w14:paraId="2947C4B9" w14:textId="77777777" w:rsidR="0090418D" w:rsidRPr="002C3E19" w:rsidRDefault="0090418D">
      <w:pPr>
        <w:spacing w:after="160"/>
        <w:rPr>
          <w:color w:val="000000" w:themeColor="text1"/>
        </w:rPr>
      </w:pPr>
    </w:p>
    <w:p w14:paraId="2947C4BA" w14:textId="77777777" w:rsidR="0090418D" w:rsidRPr="002C3E19" w:rsidRDefault="0082465D">
      <w:pPr>
        <w:pStyle w:val="Heading2"/>
        <w:spacing w:before="240" w:after="120"/>
        <w:rPr>
          <w:color w:val="000000" w:themeColor="text1"/>
        </w:rPr>
      </w:pPr>
      <w:r w:rsidRPr="002C3E19">
        <w:rPr>
          <w:rFonts w:ascii="Calibri" w:eastAsia="Calibri" w:hAnsi="Calibri" w:cs="Calibri"/>
          <w:color w:val="000000" w:themeColor="text1"/>
        </w:rPr>
        <w:t>4.3 Booking Creation (Owner: Booking Engine Lead)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1"/>
        <w:gridCol w:w="3342"/>
        <w:gridCol w:w="927"/>
        <w:gridCol w:w="778"/>
        <w:gridCol w:w="1046"/>
        <w:gridCol w:w="2417"/>
        <w:gridCol w:w="1499"/>
      </w:tblGrid>
      <w:tr w:rsidR="0090418D" w:rsidRPr="002C3E19" w14:paraId="2947C4C2" w14:textId="77777777">
        <w:tblPrEx>
          <w:tblCellMar>
            <w:top w:w="0" w:type="dxa"/>
            <w:bottom w:w="0" w:type="dxa"/>
          </w:tblCellMar>
        </w:tblPrEx>
        <w:trPr>
          <w:cantSplit/>
          <w:tblHeader/>
        </w:trPr>
        <w:tc>
          <w:tcPr>
            <w:tcW w:w="800" w:type="dxa"/>
            <w:shd w:val="clear" w:color="auto" w:fill="1F4E79"/>
            <w:tcMar>
              <w:top w:w="60" w:type="dxa"/>
              <w:left w:w="80" w:type="dxa"/>
              <w:bottom w:w="60" w:type="dxa"/>
              <w:right w:w="80" w:type="dxa"/>
            </w:tcMar>
            <w:vAlign w:val="center"/>
          </w:tcPr>
          <w:p w14:paraId="2947C4BB"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 ID</w:t>
            </w:r>
          </w:p>
        </w:tc>
        <w:tc>
          <w:tcPr>
            <w:tcW w:w="3400" w:type="dxa"/>
            <w:shd w:val="clear" w:color="auto" w:fill="1F4E79"/>
            <w:tcMar>
              <w:top w:w="60" w:type="dxa"/>
              <w:left w:w="80" w:type="dxa"/>
              <w:bottom w:w="60" w:type="dxa"/>
              <w:right w:w="80" w:type="dxa"/>
            </w:tcMar>
            <w:vAlign w:val="center"/>
          </w:tcPr>
          <w:p w14:paraId="2947C4BC"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Requirement</w:t>
            </w:r>
          </w:p>
        </w:tc>
        <w:tc>
          <w:tcPr>
            <w:tcW w:w="850" w:type="dxa"/>
            <w:shd w:val="clear" w:color="auto" w:fill="1F4E79"/>
            <w:tcMar>
              <w:top w:w="60" w:type="dxa"/>
              <w:left w:w="80" w:type="dxa"/>
              <w:bottom w:w="60" w:type="dxa"/>
              <w:right w:w="80" w:type="dxa"/>
            </w:tcMar>
            <w:vAlign w:val="center"/>
          </w:tcPr>
          <w:p w14:paraId="2947C4BD"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Type</w:t>
            </w:r>
          </w:p>
        </w:tc>
        <w:tc>
          <w:tcPr>
            <w:tcW w:w="750" w:type="dxa"/>
            <w:shd w:val="clear" w:color="auto" w:fill="1F4E79"/>
            <w:tcMar>
              <w:top w:w="60" w:type="dxa"/>
              <w:left w:w="80" w:type="dxa"/>
              <w:bottom w:w="60" w:type="dxa"/>
              <w:right w:w="80" w:type="dxa"/>
            </w:tcMar>
            <w:vAlign w:val="center"/>
          </w:tcPr>
          <w:p w14:paraId="2947C4BE"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Priority</w:t>
            </w:r>
          </w:p>
        </w:tc>
        <w:tc>
          <w:tcPr>
            <w:tcW w:w="1050" w:type="dxa"/>
            <w:shd w:val="clear" w:color="auto" w:fill="1F4E79"/>
            <w:tcMar>
              <w:top w:w="60" w:type="dxa"/>
              <w:left w:w="80" w:type="dxa"/>
              <w:bottom w:w="60" w:type="dxa"/>
              <w:right w:w="80" w:type="dxa"/>
            </w:tcMar>
            <w:vAlign w:val="center"/>
          </w:tcPr>
          <w:p w14:paraId="2947C4BF"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Source</w:t>
            </w:r>
          </w:p>
        </w:tc>
        <w:tc>
          <w:tcPr>
            <w:tcW w:w="2450" w:type="dxa"/>
            <w:shd w:val="clear" w:color="auto" w:fill="1F4E79"/>
            <w:tcMar>
              <w:top w:w="60" w:type="dxa"/>
              <w:left w:w="80" w:type="dxa"/>
              <w:bottom w:w="60" w:type="dxa"/>
              <w:right w:w="80" w:type="dxa"/>
            </w:tcMar>
            <w:vAlign w:val="center"/>
          </w:tcPr>
          <w:p w14:paraId="2947C4C0"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Acceptance Criteria / Test Ref</w:t>
            </w:r>
          </w:p>
        </w:tc>
        <w:tc>
          <w:tcPr>
            <w:tcW w:w="1500" w:type="dxa"/>
            <w:shd w:val="clear" w:color="auto" w:fill="1F4E79"/>
            <w:tcMar>
              <w:top w:w="60" w:type="dxa"/>
              <w:left w:w="80" w:type="dxa"/>
              <w:bottom w:w="60" w:type="dxa"/>
              <w:right w:w="80" w:type="dxa"/>
            </w:tcMar>
            <w:vAlign w:val="center"/>
          </w:tcPr>
          <w:p w14:paraId="2947C4C1"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Comments / Dependencies</w:t>
            </w:r>
          </w:p>
        </w:tc>
      </w:tr>
      <w:tr w:rsidR="0090418D" w:rsidRPr="002C3E19" w14:paraId="2947C4CA"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4C3"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CRB-F-020</w:t>
            </w:r>
          </w:p>
        </w:tc>
        <w:tc>
          <w:tcPr>
            <w:tcW w:w="3400" w:type="dxa"/>
            <w:tcMar>
              <w:top w:w="60" w:type="dxa"/>
              <w:left w:w="80" w:type="dxa"/>
              <w:bottom w:w="60" w:type="dxa"/>
              <w:right w:w="80" w:type="dxa"/>
            </w:tcMar>
            <w:vAlign w:val="center"/>
          </w:tcPr>
          <w:p w14:paraId="2947C4C4"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prevent two confirmed bookings from overlapping on the same room.</w:t>
            </w:r>
          </w:p>
        </w:tc>
        <w:tc>
          <w:tcPr>
            <w:tcW w:w="850" w:type="dxa"/>
            <w:tcMar>
              <w:top w:w="60" w:type="dxa"/>
              <w:left w:w="80" w:type="dxa"/>
              <w:bottom w:w="60" w:type="dxa"/>
              <w:right w:w="80" w:type="dxa"/>
            </w:tcMar>
            <w:vAlign w:val="center"/>
          </w:tcPr>
          <w:p w14:paraId="2947C4C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4C6"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High</w:t>
            </w:r>
          </w:p>
        </w:tc>
        <w:tc>
          <w:tcPr>
            <w:tcW w:w="1050" w:type="dxa"/>
            <w:tcMar>
              <w:top w:w="60" w:type="dxa"/>
              <w:left w:w="80" w:type="dxa"/>
              <w:bottom w:w="60" w:type="dxa"/>
              <w:right w:w="80" w:type="dxa"/>
            </w:tcMar>
            <w:vAlign w:val="center"/>
          </w:tcPr>
          <w:p w14:paraId="2947C4C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Business</w:t>
            </w:r>
          </w:p>
        </w:tc>
        <w:tc>
          <w:tcPr>
            <w:tcW w:w="2450" w:type="dxa"/>
            <w:tcMar>
              <w:top w:w="60" w:type="dxa"/>
              <w:left w:w="80" w:type="dxa"/>
              <w:bottom w:w="60" w:type="dxa"/>
              <w:right w:w="80" w:type="dxa"/>
            </w:tcMar>
            <w:vAlign w:val="center"/>
          </w:tcPr>
          <w:p w14:paraId="2947C4C8"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Room A is booked 2-3pm, When a second user attempts to book Room A 2:30-3:30pm, Then the booking is rejected with a conflict message. Test: TC-Book-01</w:t>
            </w:r>
          </w:p>
        </w:tc>
        <w:tc>
          <w:tcPr>
            <w:tcW w:w="1500" w:type="dxa"/>
            <w:tcMar>
              <w:top w:w="60" w:type="dxa"/>
              <w:left w:w="80" w:type="dxa"/>
              <w:bottom w:w="60" w:type="dxa"/>
              <w:right w:w="80" w:type="dxa"/>
            </w:tcMar>
            <w:vAlign w:val="center"/>
          </w:tcPr>
          <w:p w14:paraId="2947C4C9"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Highest-complexity requirement - concurrency/race condition handling required</w:t>
            </w:r>
          </w:p>
        </w:tc>
      </w:tr>
      <w:tr w:rsidR="0090418D" w:rsidRPr="002C3E19" w14:paraId="2947C4D2"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4CB"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CRB-F-021</w:t>
            </w:r>
          </w:p>
        </w:tc>
        <w:tc>
          <w:tcPr>
            <w:tcW w:w="3400" w:type="dxa"/>
            <w:tcMar>
              <w:top w:w="60" w:type="dxa"/>
              <w:left w:w="80" w:type="dxa"/>
              <w:bottom w:w="60" w:type="dxa"/>
              <w:right w:w="80" w:type="dxa"/>
            </w:tcMar>
            <w:vAlign w:val="center"/>
          </w:tcPr>
          <w:p w14:paraId="2947C4CC"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place a temporary hold on a selected room for 2 minutes while the user completes checkout.</w:t>
            </w:r>
          </w:p>
        </w:tc>
        <w:tc>
          <w:tcPr>
            <w:tcW w:w="850" w:type="dxa"/>
            <w:tcMar>
              <w:top w:w="60" w:type="dxa"/>
              <w:left w:w="80" w:type="dxa"/>
              <w:bottom w:w="60" w:type="dxa"/>
              <w:right w:w="80" w:type="dxa"/>
            </w:tcMar>
            <w:vAlign w:val="center"/>
          </w:tcPr>
          <w:p w14:paraId="2947C4CD"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4CE"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Medium</w:t>
            </w:r>
          </w:p>
        </w:tc>
        <w:tc>
          <w:tcPr>
            <w:tcW w:w="1050" w:type="dxa"/>
            <w:tcMar>
              <w:top w:w="60" w:type="dxa"/>
              <w:left w:w="80" w:type="dxa"/>
              <w:bottom w:w="60" w:type="dxa"/>
              <w:right w:w="80" w:type="dxa"/>
            </w:tcMar>
            <w:vAlign w:val="center"/>
          </w:tcPr>
          <w:p w14:paraId="2947C4CF"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UX</w:t>
            </w:r>
          </w:p>
        </w:tc>
        <w:tc>
          <w:tcPr>
            <w:tcW w:w="2450" w:type="dxa"/>
            <w:tcMar>
              <w:top w:w="60" w:type="dxa"/>
              <w:left w:w="80" w:type="dxa"/>
              <w:bottom w:w="60" w:type="dxa"/>
              <w:right w:w="80" w:type="dxa"/>
            </w:tcMar>
            <w:vAlign w:val="center"/>
          </w:tcPr>
          <w:p w14:paraId="2947C4D0"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a user selects a room and time, When checkout begins, Then the room is held from other bookings for 2 minutes. Test: TC-Book-02</w:t>
            </w:r>
          </w:p>
        </w:tc>
        <w:tc>
          <w:tcPr>
            <w:tcW w:w="1500" w:type="dxa"/>
            <w:tcMar>
              <w:top w:w="60" w:type="dxa"/>
              <w:left w:w="80" w:type="dxa"/>
              <w:bottom w:w="60" w:type="dxa"/>
              <w:right w:w="80" w:type="dxa"/>
            </w:tcMar>
            <w:vAlign w:val="center"/>
          </w:tcPr>
          <w:p w14:paraId="2947C4D1"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Hold must auto-expire (see 4.4)</w:t>
            </w:r>
          </w:p>
        </w:tc>
      </w:tr>
      <w:tr w:rsidR="0090418D" w:rsidRPr="002C3E19" w14:paraId="2947C4DA"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4D3"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lastRenderedPageBreak/>
              <w:t>CRB-F-022</w:t>
            </w:r>
          </w:p>
        </w:tc>
        <w:tc>
          <w:tcPr>
            <w:tcW w:w="3400" w:type="dxa"/>
            <w:tcMar>
              <w:top w:w="60" w:type="dxa"/>
              <w:left w:w="80" w:type="dxa"/>
              <w:bottom w:w="60" w:type="dxa"/>
              <w:right w:w="80" w:type="dxa"/>
            </w:tcMar>
            <w:vAlign w:val="center"/>
          </w:tcPr>
          <w:p w14:paraId="2947C4D4"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allow the booking owner to add internal employees as meeting attendees.</w:t>
            </w:r>
          </w:p>
        </w:tc>
        <w:tc>
          <w:tcPr>
            <w:tcW w:w="850" w:type="dxa"/>
            <w:tcMar>
              <w:top w:w="60" w:type="dxa"/>
              <w:left w:w="80" w:type="dxa"/>
              <w:bottom w:w="60" w:type="dxa"/>
              <w:right w:w="80" w:type="dxa"/>
            </w:tcMar>
            <w:vAlign w:val="center"/>
          </w:tcPr>
          <w:p w14:paraId="2947C4D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4D6"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Medium</w:t>
            </w:r>
          </w:p>
        </w:tc>
        <w:tc>
          <w:tcPr>
            <w:tcW w:w="1050" w:type="dxa"/>
            <w:tcMar>
              <w:top w:w="60" w:type="dxa"/>
              <w:left w:w="80" w:type="dxa"/>
              <w:bottom w:w="60" w:type="dxa"/>
              <w:right w:w="80" w:type="dxa"/>
            </w:tcMar>
            <w:vAlign w:val="center"/>
          </w:tcPr>
          <w:p w14:paraId="2947C4D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Employee</w:t>
            </w:r>
          </w:p>
        </w:tc>
        <w:tc>
          <w:tcPr>
            <w:tcW w:w="2450" w:type="dxa"/>
            <w:tcMar>
              <w:top w:w="60" w:type="dxa"/>
              <w:left w:w="80" w:type="dxa"/>
              <w:bottom w:w="60" w:type="dxa"/>
              <w:right w:w="80" w:type="dxa"/>
            </w:tcMar>
            <w:vAlign w:val="center"/>
          </w:tcPr>
          <w:p w14:paraId="2947C4D8"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a valid booking in progress, When attendees are added by employee email, Then they are stored and notified on confirmation. Test: TC-Book-03</w:t>
            </w:r>
          </w:p>
        </w:tc>
        <w:tc>
          <w:tcPr>
            <w:tcW w:w="1500" w:type="dxa"/>
            <w:tcMar>
              <w:top w:w="60" w:type="dxa"/>
              <w:left w:w="80" w:type="dxa"/>
              <w:bottom w:w="60" w:type="dxa"/>
              <w:right w:w="80" w:type="dxa"/>
            </w:tcMar>
            <w:vAlign w:val="center"/>
          </w:tcPr>
          <w:p w14:paraId="2947C4D9"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Depends on Employee Directory API</w:t>
            </w:r>
          </w:p>
        </w:tc>
      </w:tr>
      <w:tr w:rsidR="0090418D" w:rsidRPr="002C3E19" w14:paraId="2947C4E2"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4DB"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CRB-F-023</w:t>
            </w:r>
          </w:p>
        </w:tc>
        <w:tc>
          <w:tcPr>
            <w:tcW w:w="3400" w:type="dxa"/>
            <w:tcMar>
              <w:top w:w="60" w:type="dxa"/>
              <w:left w:w="80" w:type="dxa"/>
              <w:bottom w:w="60" w:type="dxa"/>
              <w:right w:w="80" w:type="dxa"/>
            </w:tcMar>
            <w:vAlign w:val="center"/>
          </w:tcPr>
          <w:p w14:paraId="2947C4DC"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generate a unique booking ID and display a confirmation upon successful reservation.</w:t>
            </w:r>
          </w:p>
        </w:tc>
        <w:tc>
          <w:tcPr>
            <w:tcW w:w="850" w:type="dxa"/>
            <w:tcMar>
              <w:top w:w="60" w:type="dxa"/>
              <w:left w:w="80" w:type="dxa"/>
              <w:bottom w:w="60" w:type="dxa"/>
              <w:right w:w="80" w:type="dxa"/>
            </w:tcMar>
            <w:vAlign w:val="center"/>
          </w:tcPr>
          <w:p w14:paraId="2947C4DD"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4DE"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High</w:t>
            </w:r>
          </w:p>
        </w:tc>
        <w:tc>
          <w:tcPr>
            <w:tcW w:w="1050" w:type="dxa"/>
            <w:tcMar>
              <w:top w:w="60" w:type="dxa"/>
              <w:left w:w="80" w:type="dxa"/>
              <w:bottom w:w="60" w:type="dxa"/>
              <w:right w:w="80" w:type="dxa"/>
            </w:tcMar>
            <w:vAlign w:val="center"/>
          </w:tcPr>
          <w:p w14:paraId="2947C4DF"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Employee</w:t>
            </w:r>
          </w:p>
        </w:tc>
        <w:tc>
          <w:tcPr>
            <w:tcW w:w="2450" w:type="dxa"/>
            <w:tcMar>
              <w:top w:w="60" w:type="dxa"/>
              <w:left w:w="80" w:type="dxa"/>
              <w:bottom w:w="60" w:type="dxa"/>
              <w:right w:w="80" w:type="dxa"/>
            </w:tcMar>
            <w:vAlign w:val="center"/>
          </w:tcPr>
          <w:p w14:paraId="2947C4E0"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all booking details are valid, When the booking is submitted, Then a unique ID is generated and a confirmation screen is shown. Test: TC-Book-04</w:t>
            </w:r>
          </w:p>
        </w:tc>
        <w:tc>
          <w:tcPr>
            <w:tcW w:w="1500" w:type="dxa"/>
            <w:tcMar>
              <w:top w:w="60" w:type="dxa"/>
              <w:left w:w="80" w:type="dxa"/>
              <w:bottom w:w="60" w:type="dxa"/>
              <w:right w:w="80" w:type="dxa"/>
            </w:tcMar>
            <w:vAlign w:val="center"/>
          </w:tcPr>
          <w:p w14:paraId="2947C4E1" w14:textId="77777777" w:rsidR="0090418D" w:rsidRPr="002C3E19" w:rsidRDefault="0090418D">
            <w:pPr>
              <w:rPr>
                <w:color w:val="000000" w:themeColor="text1"/>
              </w:rPr>
            </w:pPr>
          </w:p>
        </w:tc>
      </w:tr>
    </w:tbl>
    <w:p w14:paraId="2947C4E3" w14:textId="77777777" w:rsidR="0090418D" w:rsidRPr="002C3E19" w:rsidRDefault="0090418D">
      <w:pPr>
        <w:spacing w:after="160"/>
        <w:rPr>
          <w:color w:val="000000" w:themeColor="text1"/>
        </w:rPr>
      </w:pPr>
    </w:p>
    <w:p w14:paraId="2947C4E4" w14:textId="77777777" w:rsidR="0090418D" w:rsidRPr="002C3E19" w:rsidRDefault="0082465D">
      <w:pPr>
        <w:pStyle w:val="Heading2"/>
        <w:spacing w:before="240" w:after="120"/>
        <w:rPr>
          <w:color w:val="000000" w:themeColor="text1"/>
        </w:rPr>
      </w:pPr>
      <w:r w:rsidRPr="002C3E19">
        <w:rPr>
          <w:rFonts w:ascii="Calibri" w:eastAsia="Calibri" w:hAnsi="Calibri" w:cs="Calibri"/>
          <w:color w:val="000000" w:themeColor="text1"/>
        </w:rPr>
        <w:t>4.4 Booking Modification (Owner: Booking Engine Lead)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
        <w:gridCol w:w="3345"/>
        <w:gridCol w:w="927"/>
        <w:gridCol w:w="778"/>
        <w:gridCol w:w="1046"/>
        <w:gridCol w:w="2418"/>
        <w:gridCol w:w="1493"/>
      </w:tblGrid>
      <w:tr w:rsidR="0090418D" w:rsidRPr="002C3E19" w14:paraId="2947C4EC" w14:textId="77777777">
        <w:tblPrEx>
          <w:tblCellMar>
            <w:top w:w="0" w:type="dxa"/>
            <w:bottom w:w="0" w:type="dxa"/>
          </w:tblCellMar>
        </w:tblPrEx>
        <w:trPr>
          <w:cantSplit/>
          <w:tblHeader/>
        </w:trPr>
        <w:tc>
          <w:tcPr>
            <w:tcW w:w="800" w:type="dxa"/>
            <w:shd w:val="clear" w:color="auto" w:fill="1F4E79"/>
            <w:tcMar>
              <w:top w:w="60" w:type="dxa"/>
              <w:left w:w="80" w:type="dxa"/>
              <w:bottom w:w="60" w:type="dxa"/>
              <w:right w:w="80" w:type="dxa"/>
            </w:tcMar>
            <w:vAlign w:val="center"/>
          </w:tcPr>
          <w:p w14:paraId="2947C4E5"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 ID</w:t>
            </w:r>
          </w:p>
        </w:tc>
        <w:tc>
          <w:tcPr>
            <w:tcW w:w="3400" w:type="dxa"/>
            <w:shd w:val="clear" w:color="auto" w:fill="1F4E79"/>
            <w:tcMar>
              <w:top w:w="60" w:type="dxa"/>
              <w:left w:w="80" w:type="dxa"/>
              <w:bottom w:w="60" w:type="dxa"/>
              <w:right w:w="80" w:type="dxa"/>
            </w:tcMar>
            <w:vAlign w:val="center"/>
          </w:tcPr>
          <w:p w14:paraId="2947C4E6"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Requirement</w:t>
            </w:r>
          </w:p>
        </w:tc>
        <w:tc>
          <w:tcPr>
            <w:tcW w:w="850" w:type="dxa"/>
            <w:shd w:val="clear" w:color="auto" w:fill="1F4E79"/>
            <w:tcMar>
              <w:top w:w="60" w:type="dxa"/>
              <w:left w:w="80" w:type="dxa"/>
              <w:bottom w:w="60" w:type="dxa"/>
              <w:right w:w="80" w:type="dxa"/>
            </w:tcMar>
            <w:vAlign w:val="center"/>
          </w:tcPr>
          <w:p w14:paraId="2947C4E7"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Type</w:t>
            </w:r>
          </w:p>
        </w:tc>
        <w:tc>
          <w:tcPr>
            <w:tcW w:w="750" w:type="dxa"/>
            <w:shd w:val="clear" w:color="auto" w:fill="1F4E79"/>
            <w:tcMar>
              <w:top w:w="60" w:type="dxa"/>
              <w:left w:w="80" w:type="dxa"/>
              <w:bottom w:w="60" w:type="dxa"/>
              <w:right w:w="80" w:type="dxa"/>
            </w:tcMar>
            <w:vAlign w:val="center"/>
          </w:tcPr>
          <w:p w14:paraId="2947C4E8"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Priority</w:t>
            </w:r>
          </w:p>
        </w:tc>
        <w:tc>
          <w:tcPr>
            <w:tcW w:w="1050" w:type="dxa"/>
            <w:shd w:val="clear" w:color="auto" w:fill="1F4E79"/>
            <w:tcMar>
              <w:top w:w="60" w:type="dxa"/>
              <w:left w:w="80" w:type="dxa"/>
              <w:bottom w:w="60" w:type="dxa"/>
              <w:right w:w="80" w:type="dxa"/>
            </w:tcMar>
            <w:vAlign w:val="center"/>
          </w:tcPr>
          <w:p w14:paraId="2947C4E9"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Source</w:t>
            </w:r>
          </w:p>
        </w:tc>
        <w:tc>
          <w:tcPr>
            <w:tcW w:w="2450" w:type="dxa"/>
            <w:shd w:val="clear" w:color="auto" w:fill="1F4E79"/>
            <w:tcMar>
              <w:top w:w="60" w:type="dxa"/>
              <w:left w:w="80" w:type="dxa"/>
              <w:bottom w:w="60" w:type="dxa"/>
              <w:right w:w="80" w:type="dxa"/>
            </w:tcMar>
            <w:vAlign w:val="center"/>
          </w:tcPr>
          <w:p w14:paraId="2947C4EA"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Acceptance Criteria / Test Ref</w:t>
            </w:r>
          </w:p>
        </w:tc>
        <w:tc>
          <w:tcPr>
            <w:tcW w:w="1500" w:type="dxa"/>
            <w:shd w:val="clear" w:color="auto" w:fill="1F4E79"/>
            <w:tcMar>
              <w:top w:w="60" w:type="dxa"/>
              <w:left w:w="80" w:type="dxa"/>
              <w:bottom w:w="60" w:type="dxa"/>
              <w:right w:w="80" w:type="dxa"/>
            </w:tcMar>
            <w:vAlign w:val="center"/>
          </w:tcPr>
          <w:p w14:paraId="2947C4EB"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Comments / Dependencies</w:t>
            </w:r>
          </w:p>
        </w:tc>
      </w:tr>
      <w:tr w:rsidR="0090418D" w:rsidRPr="002C3E19" w14:paraId="2947C4F4"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4ED"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CRB-F-030</w:t>
            </w:r>
          </w:p>
        </w:tc>
        <w:tc>
          <w:tcPr>
            <w:tcW w:w="3400" w:type="dxa"/>
            <w:tcMar>
              <w:top w:w="60" w:type="dxa"/>
              <w:left w:w="80" w:type="dxa"/>
              <w:bottom w:w="60" w:type="dxa"/>
              <w:right w:w="80" w:type="dxa"/>
            </w:tcMar>
            <w:vAlign w:val="center"/>
          </w:tcPr>
          <w:p w14:paraId="2947C4EE"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allow the booking owner to reschedule a booking to a new time or room, subject to availability.</w:t>
            </w:r>
          </w:p>
        </w:tc>
        <w:tc>
          <w:tcPr>
            <w:tcW w:w="850" w:type="dxa"/>
            <w:tcMar>
              <w:top w:w="60" w:type="dxa"/>
              <w:left w:w="80" w:type="dxa"/>
              <w:bottom w:w="60" w:type="dxa"/>
              <w:right w:w="80" w:type="dxa"/>
            </w:tcMar>
            <w:vAlign w:val="center"/>
          </w:tcPr>
          <w:p w14:paraId="2947C4EF"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4F0"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Medium</w:t>
            </w:r>
          </w:p>
        </w:tc>
        <w:tc>
          <w:tcPr>
            <w:tcW w:w="1050" w:type="dxa"/>
            <w:tcMar>
              <w:top w:w="60" w:type="dxa"/>
              <w:left w:w="80" w:type="dxa"/>
              <w:bottom w:w="60" w:type="dxa"/>
              <w:right w:w="80" w:type="dxa"/>
            </w:tcMar>
            <w:vAlign w:val="center"/>
          </w:tcPr>
          <w:p w14:paraId="2947C4F1"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Employee</w:t>
            </w:r>
          </w:p>
        </w:tc>
        <w:tc>
          <w:tcPr>
            <w:tcW w:w="2450" w:type="dxa"/>
            <w:tcMar>
              <w:top w:w="60" w:type="dxa"/>
              <w:left w:w="80" w:type="dxa"/>
              <w:bottom w:w="60" w:type="dxa"/>
              <w:right w:w="80" w:type="dxa"/>
            </w:tcMar>
            <w:vAlign w:val="center"/>
          </w:tcPr>
          <w:p w14:paraId="2947C4F2"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a valid existing booking, When the owner selects a new time/room with no conflict, Then the booking is updated and attendees notified. Test: TC-Mod-01</w:t>
            </w:r>
          </w:p>
        </w:tc>
        <w:tc>
          <w:tcPr>
            <w:tcW w:w="1500" w:type="dxa"/>
            <w:tcMar>
              <w:top w:w="60" w:type="dxa"/>
              <w:left w:w="80" w:type="dxa"/>
              <w:bottom w:w="60" w:type="dxa"/>
              <w:right w:w="80" w:type="dxa"/>
            </w:tcMar>
            <w:vAlign w:val="center"/>
          </w:tcPr>
          <w:p w14:paraId="2947C4F3"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Reuses conflict-check logic from 4.3</w:t>
            </w:r>
          </w:p>
        </w:tc>
      </w:tr>
      <w:tr w:rsidR="0090418D" w:rsidRPr="002C3E19" w14:paraId="2947C4FC"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4F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CRB-F-031</w:t>
            </w:r>
          </w:p>
        </w:tc>
        <w:tc>
          <w:tcPr>
            <w:tcW w:w="3400" w:type="dxa"/>
            <w:tcMar>
              <w:top w:w="60" w:type="dxa"/>
              <w:left w:w="80" w:type="dxa"/>
              <w:bottom w:w="60" w:type="dxa"/>
              <w:right w:w="80" w:type="dxa"/>
            </w:tcMar>
            <w:vAlign w:val="center"/>
          </w:tcPr>
          <w:p w14:paraId="2947C4F6"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allow the booking owner or an Admin to cancel a booking.</w:t>
            </w:r>
          </w:p>
        </w:tc>
        <w:tc>
          <w:tcPr>
            <w:tcW w:w="850" w:type="dxa"/>
            <w:tcMar>
              <w:top w:w="60" w:type="dxa"/>
              <w:left w:w="80" w:type="dxa"/>
              <w:bottom w:w="60" w:type="dxa"/>
              <w:right w:w="80" w:type="dxa"/>
            </w:tcMar>
            <w:vAlign w:val="center"/>
          </w:tcPr>
          <w:p w14:paraId="2947C4F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4F8"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High</w:t>
            </w:r>
          </w:p>
        </w:tc>
        <w:tc>
          <w:tcPr>
            <w:tcW w:w="1050" w:type="dxa"/>
            <w:tcMar>
              <w:top w:w="60" w:type="dxa"/>
              <w:left w:w="80" w:type="dxa"/>
              <w:bottom w:w="60" w:type="dxa"/>
              <w:right w:w="80" w:type="dxa"/>
            </w:tcMar>
            <w:vAlign w:val="center"/>
          </w:tcPr>
          <w:p w14:paraId="2947C4F9"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Employee / Admin</w:t>
            </w:r>
          </w:p>
        </w:tc>
        <w:tc>
          <w:tcPr>
            <w:tcW w:w="2450" w:type="dxa"/>
            <w:tcMar>
              <w:top w:w="60" w:type="dxa"/>
              <w:left w:w="80" w:type="dxa"/>
              <w:bottom w:w="60" w:type="dxa"/>
              <w:right w:w="80" w:type="dxa"/>
            </w:tcMar>
            <w:vAlign w:val="center"/>
          </w:tcPr>
          <w:p w14:paraId="2947C4FA"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a valid booking, When cancel is confirmed, Then the booking status changes to Cancelled and the room is released. Test: TC-Mod-02</w:t>
            </w:r>
          </w:p>
        </w:tc>
        <w:tc>
          <w:tcPr>
            <w:tcW w:w="1500" w:type="dxa"/>
            <w:tcMar>
              <w:top w:w="60" w:type="dxa"/>
              <w:left w:w="80" w:type="dxa"/>
              <w:bottom w:w="60" w:type="dxa"/>
              <w:right w:w="80" w:type="dxa"/>
            </w:tcMar>
            <w:vAlign w:val="center"/>
          </w:tcPr>
          <w:p w14:paraId="2947C4FB" w14:textId="77777777" w:rsidR="0090418D" w:rsidRPr="002C3E19" w:rsidRDefault="0090418D">
            <w:pPr>
              <w:rPr>
                <w:color w:val="000000" w:themeColor="text1"/>
              </w:rPr>
            </w:pPr>
          </w:p>
        </w:tc>
      </w:tr>
      <w:tr w:rsidR="0090418D" w:rsidRPr="002C3E19" w14:paraId="2947C504"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4FD"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CRB-F-032</w:t>
            </w:r>
          </w:p>
        </w:tc>
        <w:tc>
          <w:tcPr>
            <w:tcW w:w="3400" w:type="dxa"/>
            <w:tcMar>
              <w:top w:w="60" w:type="dxa"/>
              <w:left w:w="80" w:type="dxa"/>
              <w:bottom w:w="60" w:type="dxa"/>
              <w:right w:w="80" w:type="dxa"/>
            </w:tcMar>
            <w:vAlign w:val="center"/>
          </w:tcPr>
          <w:p w14:paraId="2947C4FE"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automatically release a room hold if checkout is not completed within the hold TTL.</w:t>
            </w:r>
          </w:p>
        </w:tc>
        <w:tc>
          <w:tcPr>
            <w:tcW w:w="850" w:type="dxa"/>
            <w:tcMar>
              <w:top w:w="60" w:type="dxa"/>
              <w:left w:w="80" w:type="dxa"/>
              <w:bottom w:w="60" w:type="dxa"/>
              <w:right w:w="80" w:type="dxa"/>
            </w:tcMar>
            <w:vAlign w:val="center"/>
          </w:tcPr>
          <w:p w14:paraId="2947C4FF"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500"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Medium</w:t>
            </w:r>
          </w:p>
        </w:tc>
        <w:tc>
          <w:tcPr>
            <w:tcW w:w="1050" w:type="dxa"/>
            <w:tcMar>
              <w:top w:w="60" w:type="dxa"/>
              <w:left w:w="80" w:type="dxa"/>
              <w:bottom w:w="60" w:type="dxa"/>
              <w:right w:w="80" w:type="dxa"/>
            </w:tcMar>
            <w:vAlign w:val="center"/>
          </w:tcPr>
          <w:p w14:paraId="2947C501"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System</w:t>
            </w:r>
          </w:p>
        </w:tc>
        <w:tc>
          <w:tcPr>
            <w:tcW w:w="2450" w:type="dxa"/>
            <w:tcMar>
              <w:top w:w="60" w:type="dxa"/>
              <w:left w:w="80" w:type="dxa"/>
              <w:bottom w:w="60" w:type="dxa"/>
              <w:right w:w="80" w:type="dxa"/>
            </w:tcMar>
            <w:vAlign w:val="center"/>
          </w:tcPr>
          <w:p w14:paraId="2947C502"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a room hold with 2-minute TTL, When the TTL expires without confirmation, Then the room becomes available again. Test: TC-Mod-03</w:t>
            </w:r>
          </w:p>
        </w:tc>
        <w:tc>
          <w:tcPr>
            <w:tcW w:w="1500" w:type="dxa"/>
            <w:tcMar>
              <w:top w:w="60" w:type="dxa"/>
              <w:left w:w="80" w:type="dxa"/>
              <w:bottom w:w="60" w:type="dxa"/>
              <w:right w:w="80" w:type="dxa"/>
            </w:tcMar>
            <w:vAlign w:val="center"/>
          </w:tcPr>
          <w:p w14:paraId="2947C503"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Requires background expiry job</w:t>
            </w:r>
          </w:p>
        </w:tc>
      </w:tr>
    </w:tbl>
    <w:p w14:paraId="2947C505" w14:textId="77777777" w:rsidR="0090418D" w:rsidRPr="002C3E19" w:rsidRDefault="0090418D">
      <w:pPr>
        <w:spacing w:after="160"/>
        <w:rPr>
          <w:color w:val="000000" w:themeColor="text1"/>
        </w:rPr>
      </w:pPr>
    </w:p>
    <w:p w14:paraId="2947C506" w14:textId="77777777" w:rsidR="0090418D" w:rsidRPr="002C3E19" w:rsidRDefault="0082465D">
      <w:pPr>
        <w:pStyle w:val="Heading2"/>
        <w:spacing w:before="240" w:after="120"/>
        <w:rPr>
          <w:color w:val="000000" w:themeColor="text1"/>
        </w:rPr>
      </w:pPr>
      <w:r w:rsidRPr="002C3E19">
        <w:rPr>
          <w:rFonts w:ascii="Calibri" w:eastAsia="Calibri" w:hAnsi="Calibri" w:cs="Calibri"/>
          <w:color w:val="000000" w:themeColor="text1"/>
        </w:rPr>
        <w:t>4.5 Recurring Bookings (Owner: Booking Engine Lead)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3346"/>
        <w:gridCol w:w="927"/>
        <w:gridCol w:w="778"/>
        <w:gridCol w:w="1046"/>
        <w:gridCol w:w="2416"/>
        <w:gridCol w:w="1493"/>
      </w:tblGrid>
      <w:tr w:rsidR="0090418D" w:rsidRPr="002C3E19" w14:paraId="2947C50E" w14:textId="77777777">
        <w:tblPrEx>
          <w:tblCellMar>
            <w:top w:w="0" w:type="dxa"/>
            <w:bottom w:w="0" w:type="dxa"/>
          </w:tblCellMar>
        </w:tblPrEx>
        <w:trPr>
          <w:cantSplit/>
          <w:tblHeader/>
        </w:trPr>
        <w:tc>
          <w:tcPr>
            <w:tcW w:w="800" w:type="dxa"/>
            <w:shd w:val="clear" w:color="auto" w:fill="1F4E79"/>
            <w:tcMar>
              <w:top w:w="60" w:type="dxa"/>
              <w:left w:w="80" w:type="dxa"/>
              <w:bottom w:w="60" w:type="dxa"/>
              <w:right w:w="80" w:type="dxa"/>
            </w:tcMar>
            <w:vAlign w:val="center"/>
          </w:tcPr>
          <w:p w14:paraId="2947C507"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 ID</w:t>
            </w:r>
          </w:p>
        </w:tc>
        <w:tc>
          <w:tcPr>
            <w:tcW w:w="3400" w:type="dxa"/>
            <w:shd w:val="clear" w:color="auto" w:fill="1F4E79"/>
            <w:tcMar>
              <w:top w:w="60" w:type="dxa"/>
              <w:left w:w="80" w:type="dxa"/>
              <w:bottom w:w="60" w:type="dxa"/>
              <w:right w:w="80" w:type="dxa"/>
            </w:tcMar>
            <w:vAlign w:val="center"/>
          </w:tcPr>
          <w:p w14:paraId="2947C508"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Requirement</w:t>
            </w:r>
          </w:p>
        </w:tc>
        <w:tc>
          <w:tcPr>
            <w:tcW w:w="850" w:type="dxa"/>
            <w:shd w:val="clear" w:color="auto" w:fill="1F4E79"/>
            <w:tcMar>
              <w:top w:w="60" w:type="dxa"/>
              <w:left w:w="80" w:type="dxa"/>
              <w:bottom w:w="60" w:type="dxa"/>
              <w:right w:w="80" w:type="dxa"/>
            </w:tcMar>
            <w:vAlign w:val="center"/>
          </w:tcPr>
          <w:p w14:paraId="2947C509"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Type</w:t>
            </w:r>
          </w:p>
        </w:tc>
        <w:tc>
          <w:tcPr>
            <w:tcW w:w="750" w:type="dxa"/>
            <w:shd w:val="clear" w:color="auto" w:fill="1F4E79"/>
            <w:tcMar>
              <w:top w:w="60" w:type="dxa"/>
              <w:left w:w="80" w:type="dxa"/>
              <w:bottom w:w="60" w:type="dxa"/>
              <w:right w:w="80" w:type="dxa"/>
            </w:tcMar>
            <w:vAlign w:val="center"/>
          </w:tcPr>
          <w:p w14:paraId="2947C50A"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Priority</w:t>
            </w:r>
          </w:p>
        </w:tc>
        <w:tc>
          <w:tcPr>
            <w:tcW w:w="1050" w:type="dxa"/>
            <w:shd w:val="clear" w:color="auto" w:fill="1F4E79"/>
            <w:tcMar>
              <w:top w:w="60" w:type="dxa"/>
              <w:left w:w="80" w:type="dxa"/>
              <w:bottom w:w="60" w:type="dxa"/>
              <w:right w:w="80" w:type="dxa"/>
            </w:tcMar>
            <w:vAlign w:val="center"/>
          </w:tcPr>
          <w:p w14:paraId="2947C50B"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Source</w:t>
            </w:r>
          </w:p>
        </w:tc>
        <w:tc>
          <w:tcPr>
            <w:tcW w:w="2450" w:type="dxa"/>
            <w:shd w:val="clear" w:color="auto" w:fill="1F4E79"/>
            <w:tcMar>
              <w:top w:w="60" w:type="dxa"/>
              <w:left w:w="80" w:type="dxa"/>
              <w:bottom w:w="60" w:type="dxa"/>
              <w:right w:w="80" w:type="dxa"/>
            </w:tcMar>
            <w:vAlign w:val="center"/>
          </w:tcPr>
          <w:p w14:paraId="2947C50C"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Acceptance Criteria / Test Ref</w:t>
            </w:r>
          </w:p>
        </w:tc>
        <w:tc>
          <w:tcPr>
            <w:tcW w:w="1500" w:type="dxa"/>
            <w:shd w:val="clear" w:color="auto" w:fill="1F4E79"/>
            <w:tcMar>
              <w:top w:w="60" w:type="dxa"/>
              <w:left w:w="80" w:type="dxa"/>
              <w:bottom w:w="60" w:type="dxa"/>
              <w:right w:w="80" w:type="dxa"/>
            </w:tcMar>
            <w:vAlign w:val="center"/>
          </w:tcPr>
          <w:p w14:paraId="2947C50D"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Comments / Dependencies</w:t>
            </w:r>
          </w:p>
        </w:tc>
      </w:tr>
      <w:tr w:rsidR="0090418D" w:rsidRPr="002C3E19" w14:paraId="2947C516"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50F"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CRB-F-040</w:t>
            </w:r>
          </w:p>
        </w:tc>
        <w:tc>
          <w:tcPr>
            <w:tcW w:w="3400" w:type="dxa"/>
            <w:tcMar>
              <w:top w:w="60" w:type="dxa"/>
              <w:left w:w="80" w:type="dxa"/>
              <w:bottom w:w="60" w:type="dxa"/>
              <w:right w:w="80" w:type="dxa"/>
            </w:tcMar>
            <w:vAlign w:val="center"/>
          </w:tcPr>
          <w:p w14:paraId="2947C510"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support creation of daily or weekly recurring bookings up to a configurable maximum horizon (default 90 days).</w:t>
            </w:r>
          </w:p>
        </w:tc>
        <w:tc>
          <w:tcPr>
            <w:tcW w:w="850" w:type="dxa"/>
            <w:tcMar>
              <w:top w:w="60" w:type="dxa"/>
              <w:left w:w="80" w:type="dxa"/>
              <w:bottom w:w="60" w:type="dxa"/>
              <w:right w:w="80" w:type="dxa"/>
            </w:tcMar>
            <w:vAlign w:val="center"/>
          </w:tcPr>
          <w:p w14:paraId="2947C511"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512"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Medium</w:t>
            </w:r>
          </w:p>
        </w:tc>
        <w:tc>
          <w:tcPr>
            <w:tcW w:w="1050" w:type="dxa"/>
            <w:tcMar>
              <w:top w:w="60" w:type="dxa"/>
              <w:left w:w="80" w:type="dxa"/>
              <w:bottom w:w="60" w:type="dxa"/>
              <w:right w:w="80" w:type="dxa"/>
            </w:tcMar>
            <w:vAlign w:val="center"/>
          </w:tcPr>
          <w:p w14:paraId="2947C513"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Employee</w:t>
            </w:r>
          </w:p>
        </w:tc>
        <w:tc>
          <w:tcPr>
            <w:tcW w:w="2450" w:type="dxa"/>
            <w:tcMar>
              <w:top w:w="60" w:type="dxa"/>
              <w:left w:w="80" w:type="dxa"/>
              <w:bottom w:w="60" w:type="dxa"/>
              <w:right w:w="80" w:type="dxa"/>
            </w:tcMar>
            <w:vAlign w:val="center"/>
          </w:tcPr>
          <w:p w14:paraId="2947C514"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a recurrence pattern and end date within the horizon, When submitted, Then individual booking instances are created for each occurrence with no conflicts. Test: TC-Rec-01</w:t>
            </w:r>
          </w:p>
        </w:tc>
        <w:tc>
          <w:tcPr>
            <w:tcW w:w="1500" w:type="dxa"/>
            <w:tcMar>
              <w:top w:w="60" w:type="dxa"/>
              <w:left w:w="80" w:type="dxa"/>
              <w:bottom w:w="60" w:type="dxa"/>
              <w:right w:w="80" w:type="dxa"/>
            </w:tcMar>
            <w:vAlign w:val="center"/>
          </w:tcPr>
          <w:p w14:paraId="2947C51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High complexity - series vs. instance data model</w:t>
            </w:r>
          </w:p>
        </w:tc>
      </w:tr>
      <w:tr w:rsidR="0090418D" w:rsidRPr="002C3E19" w14:paraId="2947C51E"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51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CRB-F-041</w:t>
            </w:r>
          </w:p>
        </w:tc>
        <w:tc>
          <w:tcPr>
            <w:tcW w:w="3400" w:type="dxa"/>
            <w:tcMar>
              <w:top w:w="60" w:type="dxa"/>
              <w:left w:w="80" w:type="dxa"/>
              <w:bottom w:w="60" w:type="dxa"/>
              <w:right w:w="80" w:type="dxa"/>
            </w:tcMar>
            <w:vAlign w:val="center"/>
          </w:tcPr>
          <w:p w14:paraId="2947C518"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allow a user to edit or cancel a single occurrence of a recurring series without affecting other occurrences.</w:t>
            </w:r>
          </w:p>
        </w:tc>
        <w:tc>
          <w:tcPr>
            <w:tcW w:w="850" w:type="dxa"/>
            <w:tcMar>
              <w:top w:w="60" w:type="dxa"/>
              <w:left w:w="80" w:type="dxa"/>
              <w:bottom w:w="60" w:type="dxa"/>
              <w:right w:w="80" w:type="dxa"/>
            </w:tcMar>
            <w:vAlign w:val="center"/>
          </w:tcPr>
          <w:p w14:paraId="2947C519"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51A"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Medium</w:t>
            </w:r>
          </w:p>
        </w:tc>
        <w:tc>
          <w:tcPr>
            <w:tcW w:w="1050" w:type="dxa"/>
            <w:tcMar>
              <w:top w:w="60" w:type="dxa"/>
              <w:left w:w="80" w:type="dxa"/>
              <w:bottom w:w="60" w:type="dxa"/>
              <w:right w:w="80" w:type="dxa"/>
            </w:tcMar>
            <w:vAlign w:val="center"/>
          </w:tcPr>
          <w:p w14:paraId="2947C51B"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Employee</w:t>
            </w:r>
          </w:p>
        </w:tc>
        <w:tc>
          <w:tcPr>
            <w:tcW w:w="2450" w:type="dxa"/>
            <w:tcMar>
              <w:top w:w="60" w:type="dxa"/>
              <w:left w:w="80" w:type="dxa"/>
              <w:bottom w:w="60" w:type="dxa"/>
              <w:right w:w="80" w:type="dxa"/>
            </w:tcMar>
            <w:vAlign w:val="center"/>
          </w:tcPr>
          <w:p w14:paraId="2947C51C"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a recurring series, When one occurrence is edited, Then only that instance changes and the rest of the series is unaffected. Test: TC-Rec-02</w:t>
            </w:r>
          </w:p>
        </w:tc>
        <w:tc>
          <w:tcPr>
            <w:tcW w:w="1500" w:type="dxa"/>
            <w:tcMar>
              <w:top w:w="60" w:type="dxa"/>
              <w:left w:w="80" w:type="dxa"/>
              <w:bottom w:w="60" w:type="dxa"/>
              <w:right w:w="80" w:type="dxa"/>
            </w:tcMar>
            <w:vAlign w:val="center"/>
          </w:tcPr>
          <w:p w14:paraId="2947C51D"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Depends on 4.5's series data model</w:t>
            </w:r>
          </w:p>
        </w:tc>
      </w:tr>
    </w:tbl>
    <w:p w14:paraId="2947C51F" w14:textId="77777777" w:rsidR="0090418D" w:rsidRPr="002C3E19" w:rsidRDefault="0090418D">
      <w:pPr>
        <w:spacing w:after="160"/>
        <w:rPr>
          <w:color w:val="000000" w:themeColor="text1"/>
        </w:rPr>
      </w:pPr>
    </w:p>
    <w:p w14:paraId="2947C520" w14:textId="77777777" w:rsidR="0090418D" w:rsidRPr="002C3E19" w:rsidRDefault="0082465D">
      <w:pPr>
        <w:pStyle w:val="Heading2"/>
        <w:spacing w:before="240" w:after="120"/>
        <w:rPr>
          <w:color w:val="000000" w:themeColor="text1"/>
        </w:rPr>
      </w:pPr>
      <w:r w:rsidRPr="002C3E19">
        <w:rPr>
          <w:rFonts w:ascii="Calibri" w:eastAsia="Calibri" w:hAnsi="Calibri" w:cs="Calibri"/>
          <w:color w:val="000000" w:themeColor="text1"/>
        </w:rPr>
        <w:lastRenderedPageBreak/>
        <w:t>4.6 Admin Room &amp; Equipment Management (Owner: Room/Resource Admin Lead)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3346"/>
        <w:gridCol w:w="927"/>
        <w:gridCol w:w="778"/>
        <w:gridCol w:w="1044"/>
        <w:gridCol w:w="2418"/>
        <w:gridCol w:w="1493"/>
      </w:tblGrid>
      <w:tr w:rsidR="0090418D" w:rsidRPr="002C3E19" w14:paraId="2947C528" w14:textId="77777777">
        <w:tblPrEx>
          <w:tblCellMar>
            <w:top w:w="0" w:type="dxa"/>
            <w:bottom w:w="0" w:type="dxa"/>
          </w:tblCellMar>
        </w:tblPrEx>
        <w:trPr>
          <w:cantSplit/>
          <w:tblHeader/>
        </w:trPr>
        <w:tc>
          <w:tcPr>
            <w:tcW w:w="800" w:type="dxa"/>
            <w:shd w:val="clear" w:color="auto" w:fill="1F4E79"/>
            <w:tcMar>
              <w:top w:w="60" w:type="dxa"/>
              <w:left w:w="80" w:type="dxa"/>
              <w:bottom w:w="60" w:type="dxa"/>
              <w:right w:w="80" w:type="dxa"/>
            </w:tcMar>
            <w:vAlign w:val="center"/>
          </w:tcPr>
          <w:p w14:paraId="2947C521"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 ID</w:t>
            </w:r>
          </w:p>
        </w:tc>
        <w:tc>
          <w:tcPr>
            <w:tcW w:w="3400" w:type="dxa"/>
            <w:shd w:val="clear" w:color="auto" w:fill="1F4E79"/>
            <w:tcMar>
              <w:top w:w="60" w:type="dxa"/>
              <w:left w:w="80" w:type="dxa"/>
              <w:bottom w:w="60" w:type="dxa"/>
              <w:right w:w="80" w:type="dxa"/>
            </w:tcMar>
            <w:vAlign w:val="center"/>
          </w:tcPr>
          <w:p w14:paraId="2947C522"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Requirement</w:t>
            </w:r>
          </w:p>
        </w:tc>
        <w:tc>
          <w:tcPr>
            <w:tcW w:w="850" w:type="dxa"/>
            <w:shd w:val="clear" w:color="auto" w:fill="1F4E79"/>
            <w:tcMar>
              <w:top w:w="60" w:type="dxa"/>
              <w:left w:w="80" w:type="dxa"/>
              <w:bottom w:w="60" w:type="dxa"/>
              <w:right w:w="80" w:type="dxa"/>
            </w:tcMar>
            <w:vAlign w:val="center"/>
          </w:tcPr>
          <w:p w14:paraId="2947C523"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Type</w:t>
            </w:r>
          </w:p>
        </w:tc>
        <w:tc>
          <w:tcPr>
            <w:tcW w:w="750" w:type="dxa"/>
            <w:shd w:val="clear" w:color="auto" w:fill="1F4E79"/>
            <w:tcMar>
              <w:top w:w="60" w:type="dxa"/>
              <w:left w:w="80" w:type="dxa"/>
              <w:bottom w:w="60" w:type="dxa"/>
              <w:right w:w="80" w:type="dxa"/>
            </w:tcMar>
            <w:vAlign w:val="center"/>
          </w:tcPr>
          <w:p w14:paraId="2947C524"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Priority</w:t>
            </w:r>
          </w:p>
        </w:tc>
        <w:tc>
          <w:tcPr>
            <w:tcW w:w="1050" w:type="dxa"/>
            <w:shd w:val="clear" w:color="auto" w:fill="1F4E79"/>
            <w:tcMar>
              <w:top w:w="60" w:type="dxa"/>
              <w:left w:w="80" w:type="dxa"/>
              <w:bottom w:w="60" w:type="dxa"/>
              <w:right w:w="80" w:type="dxa"/>
            </w:tcMar>
            <w:vAlign w:val="center"/>
          </w:tcPr>
          <w:p w14:paraId="2947C525"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Source</w:t>
            </w:r>
          </w:p>
        </w:tc>
        <w:tc>
          <w:tcPr>
            <w:tcW w:w="2450" w:type="dxa"/>
            <w:shd w:val="clear" w:color="auto" w:fill="1F4E79"/>
            <w:tcMar>
              <w:top w:w="60" w:type="dxa"/>
              <w:left w:w="80" w:type="dxa"/>
              <w:bottom w:w="60" w:type="dxa"/>
              <w:right w:w="80" w:type="dxa"/>
            </w:tcMar>
            <w:vAlign w:val="center"/>
          </w:tcPr>
          <w:p w14:paraId="2947C526"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Acceptance Criteria / Test Ref</w:t>
            </w:r>
          </w:p>
        </w:tc>
        <w:tc>
          <w:tcPr>
            <w:tcW w:w="1500" w:type="dxa"/>
            <w:shd w:val="clear" w:color="auto" w:fill="1F4E79"/>
            <w:tcMar>
              <w:top w:w="60" w:type="dxa"/>
              <w:left w:w="80" w:type="dxa"/>
              <w:bottom w:w="60" w:type="dxa"/>
              <w:right w:w="80" w:type="dxa"/>
            </w:tcMar>
            <w:vAlign w:val="center"/>
          </w:tcPr>
          <w:p w14:paraId="2947C527"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Comments / Dependencies</w:t>
            </w:r>
          </w:p>
        </w:tc>
      </w:tr>
      <w:tr w:rsidR="0090418D" w:rsidRPr="002C3E19" w14:paraId="2947C530"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529"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CRB-F-050</w:t>
            </w:r>
          </w:p>
        </w:tc>
        <w:tc>
          <w:tcPr>
            <w:tcW w:w="3400" w:type="dxa"/>
            <w:tcMar>
              <w:top w:w="60" w:type="dxa"/>
              <w:left w:w="80" w:type="dxa"/>
              <w:bottom w:w="60" w:type="dxa"/>
              <w:right w:w="80" w:type="dxa"/>
            </w:tcMar>
            <w:vAlign w:val="center"/>
          </w:tcPr>
          <w:p w14:paraId="2947C52A"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allow a Facilities Admin to add, edit, or deactivate a room, including capacity and equipment metadata.</w:t>
            </w:r>
          </w:p>
        </w:tc>
        <w:tc>
          <w:tcPr>
            <w:tcW w:w="850" w:type="dxa"/>
            <w:tcMar>
              <w:top w:w="60" w:type="dxa"/>
              <w:left w:w="80" w:type="dxa"/>
              <w:bottom w:w="60" w:type="dxa"/>
              <w:right w:w="80" w:type="dxa"/>
            </w:tcMar>
            <w:vAlign w:val="center"/>
          </w:tcPr>
          <w:p w14:paraId="2947C52B"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52C"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High</w:t>
            </w:r>
          </w:p>
        </w:tc>
        <w:tc>
          <w:tcPr>
            <w:tcW w:w="1050" w:type="dxa"/>
            <w:tcMar>
              <w:top w:w="60" w:type="dxa"/>
              <w:left w:w="80" w:type="dxa"/>
              <w:bottom w:w="60" w:type="dxa"/>
              <w:right w:w="80" w:type="dxa"/>
            </w:tcMar>
            <w:vAlign w:val="center"/>
          </w:tcPr>
          <w:p w14:paraId="2947C52D"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Facilities</w:t>
            </w:r>
          </w:p>
        </w:tc>
        <w:tc>
          <w:tcPr>
            <w:tcW w:w="2450" w:type="dxa"/>
            <w:tcMar>
              <w:top w:w="60" w:type="dxa"/>
              <w:left w:w="80" w:type="dxa"/>
              <w:bottom w:w="60" w:type="dxa"/>
              <w:right w:w="80" w:type="dxa"/>
            </w:tcMar>
            <w:vAlign w:val="center"/>
          </w:tcPr>
          <w:p w14:paraId="2947C52E"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valid room details, When an admin saves a new room, Then it becomes searchable by employees. Test: TC-Admin-01</w:t>
            </w:r>
          </w:p>
        </w:tc>
        <w:tc>
          <w:tcPr>
            <w:tcW w:w="1500" w:type="dxa"/>
            <w:tcMar>
              <w:top w:w="60" w:type="dxa"/>
              <w:left w:w="80" w:type="dxa"/>
              <w:bottom w:w="60" w:type="dxa"/>
              <w:right w:w="80" w:type="dxa"/>
            </w:tcMar>
            <w:vAlign w:val="center"/>
          </w:tcPr>
          <w:p w14:paraId="2947C52F" w14:textId="77777777" w:rsidR="0090418D" w:rsidRPr="002C3E19" w:rsidRDefault="0090418D">
            <w:pPr>
              <w:rPr>
                <w:color w:val="000000" w:themeColor="text1"/>
              </w:rPr>
            </w:pPr>
          </w:p>
        </w:tc>
      </w:tr>
      <w:tr w:rsidR="0090418D" w:rsidRPr="002C3E19" w14:paraId="2947C538"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531"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CRB-F-051</w:t>
            </w:r>
          </w:p>
        </w:tc>
        <w:tc>
          <w:tcPr>
            <w:tcW w:w="3400" w:type="dxa"/>
            <w:tcMar>
              <w:top w:w="60" w:type="dxa"/>
              <w:left w:w="80" w:type="dxa"/>
              <w:bottom w:w="60" w:type="dxa"/>
              <w:right w:w="80" w:type="dxa"/>
            </w:tcMar>
            <w:vAlign w:val="center"/>
          </w:tcPr>
          <w:p w14:paraId="2947C532"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allow a Facilities Admin to block a room for maintenance over a specified time window, preventing new bookings during that window.</w:t>
            </w:r>
          </w:p>
        </w:tc>
        <w:tc>
          <w:tcPr>
            <w:tcW w:w="850" w:type="dxa"/>
            <w:tcMar>
              <w:top w:w="60" w:type="dxa"/>
              <w:left w:w="80" w:type="dxa"/>
              <w:bottom w:w="60" w:type="dxa"/>
              <w:right w:w="80" w:type="dxa"/>
            </w:tcMar>
            <w:vAlign w:val="center"/>
          </w:tcPr>
          <w:p w14:paraId="2947C533"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534"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Medium</w:t>
            </w:r>
          </w:p>
        </w:tc>
        <w:tc>
          <w:tcPr>
            <w:tcW w:w="1050" w:type="dxa"/>
            <w:tcMar>
              <w:top w:w="60" w:type="dxa"/>
              <w:left w:w="80" w:type="dxa"/>
              <w:bottom w:w="60" w:type="dxa"/>
              <w:right w:w="80" w:type="dxa"/>
            </w:tcMar>
            <w:vAlign w:val="center"/>
          </w:tcPr>
          <w:p w14:paraId="2947C53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Facilities</w:t>
            </w:r>
          </w:p>
        </w:tc>
        <w:tc>
          <w:tcPr>
            <w:tcW w:w="2450" w:type="dxa"/>
            <w:tcMar>
              <w:top w:w="60" w:type="dxa"/>
              <w:left w:w="80" w:type="dxa"/>
              <w:bottom w:w="60" w:type="dxa"/>
              <w:right w:w="80" w:type="dxa"/>
            </w:tcMar>
            <w:vAlign w:val="center"/>
          </w:tcPr>
          <w:p w14:paraId="2947C536"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a maintenance block is set, When an employee searches that window, Then the room does not appear as available. Test: TC-Admin-02</w:t>
            </w:r>
          </w:p>
        </w:tc>
        <w:tc>
          <w:tcPr>
            <w:tcW w:w="1500" w:type="dxa"/>
            <w:tcMar>
              <w:top w:w="60" w:type="dxa"/>
              <w:left w:w="80" w:type="dxa"/>
              <w:bottom w:w="60" w:type="dxa"/>
              <w:right w:w="80" w:type="dxa"/>
            </w:tcMar>
            <w:vAlign w:val="center"/>
          </w:tcPr>
          <w:p w14:paraId="2947C53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Shares conflict logic with 4.2/4.3</w:t>
            </w:r>
          </w:p>
        </w:tc>
      </w:tr>
    </w:tbl>
    <w:p w14:paraId="2947C539" w14:textId="77777777" w:rsidR="0090418D" w:rsidRPr="002C3E19" w:rsidRDefault="0090418D">
      <w:pPr>
        <w:spacing w:after="160"/>
        <w:rPr>
          <w:color w:val="000000" w:themeColor="text1"/>
        </w:rPr>
      </w:pPr>
    </w:p>
    <w:p w14:paraId="2947C53A" w14:textId="77777777" w:rsidR="0090418D" w:rsidRPr="002C3E19" w:rsidRDefault="0082465D">
      <w:pPr>
        <w:pStyle w:val="Heading2"/>
        <w:spacing w:before="240" w:after="120"/>
        <w:rPr>
          <w:color w:val="000000" w:themeColor="text1"/>
        </w:rPr>
      </w:pPr>
      <w:r w:rsidRPr="002C3E19">
        <w:rPr>
          <w:rFonts w:ascii="Calibri" w:eastAsia="Calibri" w:hAnsi="Calibri" w:cs="Calibri"/>
          <w:color w:val="000000" w:themeColor="text1"/>
        </w:rPr>
        <w:t>4.7 Notifications (Owner: Notifications/Integration Lead)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
        <w:gridCol w:w="3346"/>
        <w:gridCol w:w="927"/>
        <w:gridCol w:w="778"/>
        <w:gridCol w:w="1046"/>
        <w:gridCol w:w="2417"/>
        <w:gridCol w:w="1493"/>
      </w:tblGrid>
      <w:tr w:rsidR="0090418D" w:rsidRPr="002C3E19" w14:paraId="2947C542" w14:textId="77777777">
        <w:tblPrEx>
          <w:tblCellMar>
            <w:top w:w="0" w:type="dxa"/>
            <w:bottom w:w="0" w:type="dxa"/>
          </w:tblCellMar>
        </w:tblPrEx>
        <w:trPr>
          <w:cantSplit/>
          <w:tblHeader/>
        </w:trPr>
        <w:tc>
          <w:tcPr>
            <w:tcW w:w="800" w:type="dxa"/>
            <w:shd w:val="clear" w:color="auto" w:fill="1F4E79"/>
            <w:tcMar>
              <w:top w:w="60" w:type="dxa"/>
              <w:left w:w="80" w:type="dxa"/>
              <w:bottom w:w="60" w:type="dxa"/>
              <w:right w:w="80" w:type="dxa"/>
            </w:tcMar>
            <w:vAlign w:val="center"/>
          </w:tcPr>
          <w:p w14:paraId="2947C53B"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 ID</w:t>
            </w:r>
          </w:p>
        </w:tc>
        <w:tc>
          <w:tcPr>
            <w:tcW w:w="3400" w:type="dxa"/>
            <w:shd w:val="clear" w:color="auto" w:fill="1F4E79"/>
            <w:tcMar>
              <w:top w:w="60" w:type="dxa"/>
              <w:left w:w="80" w:type="dxa"/>
              <w:bottom w:w="60" w:type="dxa"/>
              <w:right w:w="80" w:type="dxa"/>
            </w:tcMar>
            <w:vAlign w:val="center"/>
          </w:tcPr>
          <w:p w14:paraId="2947C53C"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Requirement</w:t>
            </w:r>
          </w:p>
        </w:tc>
        <w:tc>
          <w:tcPr>
            <w:tcW w:w="850" w:type="dxa"/>
            <w:shd w:val="clear" w:color="auto" w:fill="1F4E79"/>
            <w:tcMar>
              <w:top w:w="60" w:type="dxa"/>
              <w:left w:w="80" w:type="dxa"/>
              <w:bottom w:w="60" w:type="dxa"/>
              <w:right w:w="80" w:type="dxa"/>
            </w:tcMar>
            <w:vAlign w:val="center"/>
          </w:tcPr>
          <w:p w14:paraId="2947C53D"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Type</w:t>
            </w:r>
          </w:p>
        </w:tc>
        <w:tc>
          <w:tcPr>
            <w:tcW w:w="750" w:type="dxa"/>
            <w:shd w:val="clear" w:color="auto" w:fill="1F4E79"/>
            <w:tcMar>
              <w:top w:w="60" w:type="dxa"/>
              <w:left w:w="80" w:type="dxa"/>
              <w:bottom w:w="60" w:type="dxa"/>
              <w:right w:w="80" w:type="dxa"/>
            </w:tcMar>
            <w:vAlign w:val="center"/>
          </w:tcPr>
          <w:p w14:paraId="2947C53E"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Priority</w:t>
            </w:r>
          </w:p>
        </w:tc>
        <w:tc>
          <w:tcPr>
            <w:tcW w:w="1050" w:type="dxa"/>
            <w:shd w:val="clear" w:color="auto" w:fill="1F4E79"/>
            <w:tcMar>
              <w:top w:w="60" w:type="dxa"/>
              <w:left w:w="80" w:type="dxa"/>
              <w:bottom w:w="60" w:type="dxa"/>
              <w:right w:w="80" w:type="dxa"/>
            </w:tcMar>
            <w:vAlign w:val="center"/>
          </w:tcPr>
          <w:p w14:paraId="2947C53F"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Source</w:t>
            </w:r>
          </w:p>
        </w:tc>
        <w:tc>
          <w:tcPr>
            <w:tcW w:w="2450" w:type="dxa"/>
            <w:shd w:val="clear" w:color="auto" w:fill="1F4E79"/>
            <w:tcMar>
              <w:top w:w="60" w:type="dxa"/>
              <w:left w:w="80" w:type="dxa"/>
              <w:bottom w:w="60" w:type="dxa"/>
              <w:right w:w="80" w:type="dxa"/>
            </w:tcMar>
            <w:vAlign w:val="center"/>
          </w:tcPr>
          <w:p w14:paraId="2947C540"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Acceptance Criteria / Test Ref</w:t>
            </w:r>
          </w:p>
        </w:tc>
        <w:tc>
          <w:tcPr>
            <w:tcW w:w="1500" w:type="dxa"/>
            <w:shd w:val="clear" w:color="auto" w:fill="1F4E79"/>
            <w:tcMar>
              <w:top w:w="60" w:type="dxa"/>
              <w:left w:w="80" w:type="dxa"/>
              <w:bottom w:w="60" w:type="dxa"/>
              <w:right w:w="80" w:type="dxa"/>
            </w:tcMar>
            <w:vAlign w:val="center"/>
          </w:tcPr>
          <w:p w14:paraId="2947C541"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Comments / Dependencies</w:t>
            </w:r>
          </w:p>
        </w:tc>
      </w:tr>
      <w:tr w:rsidR="0090418D" w:rsidRPr="002C3E19" w14:paraId="2947C54A"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543"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CRB-F-060</w:t>
            </w:r>
          </w:p>
        </w:tc>
        <w:tc>
          <w:tcPr>
            <w:tcW w:w="3400" w:type="dxa"/>
            <w:tcMar>
              <w:top w:w="60" w:type="dxa"/>
              <w:left w:w="80" w:type="dxa"/>
              <w:bottom w:w="60" w:type="dxa"/>
              <w:right w:w="80" w:type="dxa"/>
            </w:tcMar>
            <w:vAlign w:val="center"/>
          </w:tcPr>
          <w:p w14:paraId="2947C544"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send an email confirmation to the booking owner and attendees upon successful booking creation.</w:t>
            </w:r>
          </w:p>
        </w:tc>
        <w:tc>
          <w:tcPr>
            <w:tcW w:w="850" w:type="dxa"/>
            <w:tcMar>
              <w:top w:w="60" w:type="dxa"/>
              <w:left w:w="80" w:type="dxa"/>
              <w:bottom w:w="60" w:type="dxa"/>
              <w:right w:w="80" w:type="dxa"/>
            </w:tcMar>
            <w:vAlign w:val="center"/>
          </w:tcPr>
          <w:p w14:paraId="2947C54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546"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High</w:t>
            </w:r>
          </w:p>
        </w:tc>
        <w:tc>
          <w:tcPr>
            <w:tcW w:w="1050" w:type="dxa"/>
            <w:tcMar>
              <w:top w:w="60" w:type="dxa"/>
              <w:left w:w="80" w:type="dxa"/>
              <w:bottom w:w="60" w:type="dxa"/>
              <w:right w:w="80" w:type="dxa"/>
            </w:tcMar>
            <w:vAlign w:val="center"/>
          </w:tcPr>
          <w:p w14:paraId="2947C54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Employee</w:t>
            </w:r>
          </w:p>
        </w:tc>
        <w:tc>
          <w:tcPr>
            <w:tcW w:w="2450" w:type="dxa"/>
            <w:tcMar>
              <w:top w:w="60" w:type="dxa"/>
              <w:left w:w="80" w:type="dxa"/>
              <w:bottom w:w="60" w:type="dxa"/>
              <w:right w:w="80" w:type="dxa"/>
            </w:tcMar>
            <w:vAlign w:val="center"/>
          </w:tcPr>
          <w:p w14:paraId="2947C548"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a confirmed booking, When creation succeeds, Then an email is sent to owner and all attendees within 1 minute. Test: TC-Notif-01</w:t>
            </w:r>
          </w:p>
        </w:tc>
        <w:tc>
          <w:tcPr>
            <w:tcW w:w="1500" w:type="dxa"/>
            <w:tcMar>
              <w:top w:w="60" w:type="dxa"/>
              <w:left w:w="80" w:type="dxa"/>
              <w:bottom w:w="60" w:type="dxa"/>
              <w:right w:w="80" w:type="dxa"/>
            </w:tcMar>
            <w:vAlign w:val="center"/>
          </w:tcPr>
          <w:p w14:paraId="2947C549"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Depends on SMTP gateway</w:t>
            </w:r>
          </w:p>
        </w:tc>
      </w:tr>
      <w:tr w:rsidR="0090418D" w:rsidRPr="002C3E19" w14:paraId="2947C552"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54B"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CRB-F-061</w:t>
            </w:r>
          </w:p>
        </w:tc>
        <w:tc>
          <w:tcPr>
            <w:tcW w:w="3400" w:type="dxa"/>
            <w:tcMar>
              <w:top w:w="60" w:type="dxa"/>
              <w:left w:w="80" w:type="dxa"/>
              <w:bottom w:w="60" w:type="dxa"/>
              <w:right w:w="80" w:type="dxa"/>
            </w:tcMar>
            <w:vAlign w:val="center"/>
          </w:tcPr>
          <w:p w14:paraId="2947C54C"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send a reminder notification 10 minutes before a meeting's scheduled start time.</w:t>
            </w:r>
          </w:p>
        </w:tc>
        <w:tc>
          <w:tcPr>
            <w:tcW w:w="850" w:type="dxa"/>
            <w:tcMar>
              <w:top w:w="60" w:type="dxa"/>
              <w:left w:w="80" w:type="dxa"/>
              <w:bottom w:w="60" w:type="dxa"/>
              <w:right w:w="80" w:type="dxa"/>
            </w:tcMar>
            <w:vAlign w:val="center"/>
          </w:tcPr>
          <w:p w14:paraId="2947C54D"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54E"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Medium</w:t>
            </w:r>
          </w:p>
        </w:tc>
        <w:tc>
          <w:tcPr>
            <w:tcW w:w="1050" w:type="dxa"/>
            <w:tcMar>
              <w:top w:w="60" w:type="dxa"/>
              <w:left w:w="80" w:type="dxa"/>
              <w:bottom w:w="60" w:type="dxa"/>
              <w:right w:w="80" w:type="dxa"/>
            </w:tcMar>
            <w:vAlign w:val="center"/>
          </w:tcPr>
          <w:p w14:paraId="2947C54F"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Employee</w:t>
            </w:r>
          </w:p>
        </w:tc>
        <w:tc>
          <w:tcPr>
            <w:tcW w:w="2450" w:type="dxa"/>
            <w:tcMar>
              <w:top w:w="60" w:type="dxa"/>
              <w:left w:w="80" w:type="dxa"/>
              <w:bottom w:w="60" w:type="dxa"/>
              <w:right w:w="80" w:type="dxa"/>
            </w:tcMar>
            <w:vAlign w:val="center"/>
          </w:tcPr>
          <w:p w14:paraId="2947C550"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a confirmed booking, When 10 minutes remain before start, Then a reminder is sent to owner and attendees. Test: TC-Notif-02</w:t>
            </w:r>
          </w:p>
        </w:tc>
        <w:tc>
          <w:tcPr>
            <w:tcW w:w="1500" w:type="dxa"/>
            <w:tcMar>
              <w:top w:w="60" w:type="dxa"/>
              <w:left w:w="80" w:type="dxa"/>
              <w:bottom w:w="60" w:type="dxa"/>
              <w:right w:w="80" w:type="dxa"/>
            </w:tcMar>
            <w:vAlign w:val="center"/>
          </w:tcPr>
          <w:p w14:paraId="2947C551"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Requires scheduled job/queue</w:t>
            </w:r>
          </w:p>
        </w:tc>
      </w:tr>
      <w:tr w:rsidR="0090418D" w:rsidRPr="002C3E19" w14:paraId="2947C55A"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553"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CRB-F-062</w:t>
            </w:r>
          </w:p>
        </w:tc>
        <w:tc>
          <w:tcPr>
            <w:tcW w:w="3400" w:type="dxa"/>
            <w:tcMar>
              <w:top w:w="60" w:type="dxa"/>
              <w:left w:w="80" w:type="dxa"/>
              <w:bottom w:w="60" w:type="dxa"/>
              <w:right w:w="80" w:type="dxa"/>
            </w:tcMar>
            <w:vAlign w:val="center"/>
          </w:tcPr>
          <w:p w14:paraId="2947C554"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send a cancellation notice to all attendees when a booking is cancelled.</w:t>
            </w:r>
          </w:p>
        </w:tc>
        <w:tc>
          <w:tcPr>
            <w:tcW w:w="850" w:type="dxa"/>
            <w:tcMar>
              <w:top w:w="60" w:type="dxa"/>
              <w:left w:w="80" w:type="dxa"/>
              <w:bottom w:w="60" w:type="dxa"/>
              <w:right w:w="80" w:type="dxa"/>
            </w:tcMar>
            <w:vAlign w:val="center"/>
          </w:tcPr>
          <w:p w14:paraId="2947C55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556"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High</w:t>
            </w:r>
          </w:p>
        </w:tc>
        <w:tc>
          <w:tcPr>
            <w:tcW w:w="1050" w:type="dxa"/>
            <w:tcMar>
              <w:top w:w="60" w:type="dxa"/>
              <w:left w:w="80" w:type="dxa"/>
              <w:bottom w:w="60" w:type="dxa"/>
              <w:right w:w="80" w:type="dxa"/>
            </w:tcMar>
            <w:vAlign w:val="center"/>
          </w:tcPr>
          <w:p w14:paraId="2947C55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Employee</w:t>
            </w:r>
          </w:p>
        </w:tc>
        <w:tc>
          <w:tcPr>
            <w:tcW w:w="2450" w:type="dxa"/>
            <w:tcMar>
              <w:top w:w="60" w:type="dxa"/>
              <w:left w:w="80" w:type="dxa"/>
              <w:bottom w:w="60" w:type="dxa"/>
              <w:right w:w="80" w:type="dxa"/>
            </w:tcMar>
            <w:vAlign w:val="center"/>
          </w:tcPr>
          <w:p w14:paraId="2947C558"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a confirmed booking with attendees, When it is cancelled, Then all attendees receive a cancellation email. Test: TC-Notif-03</w:t>
            </w:r>
          </w:p>
        </w:tc>
        <w:tc>
          <w:tcPr>
            <w:tcW w:w="1500" w:type="dxa"/>
            <w:tcMar>
              <w:top w:w="60" w:type="dxa"/>
              <w:left w:w="80" w:type="dxa"/>
              <w:bottom w:w="60" w:type="dxa"/>
              <w:right w:w="80" w:type="dxa"/>
            </w:tcMar>
            <w:vAlign w:val="center"/>
          </w:tcPr>
          <w:p w14:paraId="2947C559" w14:textId="77777777" w:rsidR="0090418D" w:rsidRPr="002C3E19" w:rsidRDefault="0090418D">
            <w:pPr>
              <w:rPr>
                <w:color w:val="000000" w:themeColor="text1"/>
              </w:rPr>
            </w:pPr>
          </w:p>
        </w:tc>
      </w:tr>
    </w:tbl>
    <w:p w14:paraId="2947C55B" w14:textId="77777777" w:rsidR="0090418D" w:rsidRPr="002C3E19" w:rsidRDefault="0090418D">
      <w:pPr>
        <w:spacing w:after="160"/>
        <w:rPr>
          <w:color w:val="000000" w:themeColor="text1"/>
        </w:rPr>
      </w:pPr>
    </w:p>
    <w:p w14:paraId="2947C55C" w14:textId="77777777" w:rsidR="0090418D" w:rsidRPr="002C3E19" w:rsidRDefault="0082465D">
      <w:pPr>
        <w:pStyle w:val="Heading2"/>
        <w:spacing w:before="240" w:after="120"/>
        <w:rPr>
          <w:color w:val="000000" w:themeColor="text1"/>
        </w:rPr>
      </w:pPr>
      <w:r w:rsidRPr="002C3E19">
        <w:rPr>
          <w:rFonts w:ascii="Calibri" w:eastAsia="Calibri" w:hAnsi="Calibri" w:cs="Calibri"/>
          <w:color w:val="000000" w:themeColor="text1"/>
        </w:rPr>
        <w:t>4.8 Reporting (Owner: Notifications/Integration Lead, with QA)</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3362"/>
        <w:gridCol w:w="927"/>
        <w:gridCol w:w="749"/>
        <w:gridCol w:w="1046"/>
        <w:gridCol w:w="2426"/>
        <w:gridCol w:w="1495"/>
      </w:tblGrid>
      <w:tr w:rsidR="0090418D" w:rsidRPr="002C3E19" w14:paraId="2947C564" w14:textId="77777777">
        <w:tblPrEx>
          <w:tblCellMar>
            <w:top w:w="0" w:type="dxa"/>
            <w:bottom w:w="0" w:type="dxa"/>
          </w:tblCellMar>
        </w:tblPrEx>
        <w:trPr>
          <w:cantSplit/>
          <w:tblHeader/>
        </w:trPr>
        <w:tc>
          <w:tcPr>
            <w:tcW w:w="800" w:type="dxa"/>
            <w:shd w:val="clear" w:color="auto" w:fill="1F4E79"/>
            <w:tcMar>
              <w:top w:w="60" w:type="dxa"/>
              <w:left w:w="80" w:type="dxa"/>
              <w:bottom w:w="60" w:type="dxa"/>
              <w:right w:w="80" w:type="dxa"/>
            </w:tcMar>
            <w:vAlign w:val="center"/>
          </w:tcPr>
          <w:p w14:paraId="2947C55D"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 ID</w:t>
            </w:r>
          </w:p>
        </w:tc>
        <w:tc>
          <w:tcPr>
            <w:tcW w:w="3400" w:type="dxa"/>
            <w:shd w:val="clear" w:color="auto" w:fill="1F4E79"/>
            <w:tcMar>
              <w:top w:w="60" w:type="dxa"/>
              <w:left w:w="80" w:type="dxa"/>
              <w:bottom w:w="60" w:type="dxa"/>
              <w:right w:w="80" w:type="dxa"/>
            </w:tcMar>
            <w:vAlign w:val="center"/>
          </w:tcPr>
          <w:p w14:paraId="2947C55E"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Requirement</w:t>
            </w:r>
          </w:p>
        </w:tc>
        <w:tc>
          <w:tcPr>
            <w:tcW w:w="850" w:type="dxa"/>
            <w:shd w:val="clear" w:color="auto" w:fill="1F4E79"/>
            <w:tcMar>
              <w:top w:w="60" w:type="dxa"/>
              <w:left w:w="80" w:type="dxa"/>
              <w:bottom w:w="60" w:type="dxa"/>
              <w:right w:w="80" w:type="dxa"/>
            </w:tcMar>
            <w:vAlign w:val="center"/>
          </w:tcPr>
          <w:p w14:paraId="2947C55F"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Type</w:t>
            </w:r>
          </w:p>
        </w:tc>
        <w:tc>
          <w:tcPr>
            <w:tcW w:w="750" w:type="dxa"/>
            <w:shd w:val="clear" w:color="auto" w:fill="1F4E79"/>
            <w:tcMar>
              <w:top w:w="60" w:type="dxa"/>
              <w:left w:w="80" w:type="dxa"/>
              <w:bottom w:w="60" w:type="dxa"/>
              <w:right w:w="80" w:type="dxa"/>
            </w:tcMar>
            <w:vAlign w:val="center"/>
          </w:tcPr>
          <w:p w14:paraId="2947C560"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Priority</w:t>
            </w:r>
          </w:p>
        </w:tc>
        <w:tc>
          <w:tcPr>
            <w:tcW w:w="1050" w:type="dxa"/>
            <w:shd w:val="clear" w:color="auto" w:fill="1F4E79"/>
            <w:tcMar>
              <w:top w:w="60" w:type="dxa"/>
              <w:left w:w="80" w:type="dxa"/>
              <w:bottom w:w="60" w:type="dxa"/>
              <w:right w:w="80" w:type="dxa"/>
            </w:tcMar>
            <w:vAlign w:val="center"/>
          </w:tcPr>
          <w:p w14:paraId="2947C561"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Source</w:t>
            </w:r>
          </w:p>
        </w:tc>
        <w:tc>
          <w:tcPr>
            <w:tcW w:w="2450" w:type="dxa"/>
            <w:shd w:val="clear" w:color="auto" w:fill="1F4E79"/>
            <w:tcMar>
              <w:top w:w="60" w:type="dxa"/>
              <w:left w:w="80" w:type="dxa"/>
              <w:bottom w:w="60" w:type="dxa"/>
              <w:right w:w="80" w:type="dxa"/>
            </w:tcMar>
            <w:vAlign w:val="center"/>
          </w:tcPr>
          <w:p w14:paraId="2947C562"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Acceptance Criteria / Test Ref</w:t>
            </w:r>
          </w:p>
        </w:tc>
        <w:tc>
          <w:tcPr>
            <w:tcW w:w="1500" w:type="dxa"/>
            <w:shd w:val="clear" w:color="auto" w:fill="1F4E79"/>
            <w:tcMar>
              <w:top w:w="60" w:type="dxa"/>
              <w:left w:w="80" w:type="dxa"/>
              <w:bottom w:w="60" w:type="dxa"/>
              <w:right w:w="80" w:type="dxa"/>
            </w:tcMar>
            <w:vAlign w:val="center"/>
          </w:tcPr>
          <w:p w14:paraId="2947C563"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Comments / Dependencies</w:t>
            </w:r>
          </w:p>
        </w:tc>
      </w:tr>
      <w:tr w:rsidR="0090418D" w:rsidRPr="002C3E19" w14:paraId="2947C56C" w14:textId="77777777">
        <w:tblPrEx>
          <w:tblCellMar>
            <w:top w:w="0" w:type="dxa"/>
            <w:bottom w:w="0" w:type="dxa"/>
          </w:tblCellMar>
        </w:tblPrEx>
        <w:trPr>
          <w:cantSplit/>
        </w:trPr>
        <w:tc>
          <w:tcPr>
            <w:tcW w:w="800" w:type="dxa"/>
            <w:tcMar>
              <w:top w:w="60" w:type="dxa"/>
              <w:left w:w="80" w:type="dxa"/>
              <w:bottom w:w="60" w:type="dxa"/>
              <w:right w:w="80" w:type="dxa"/>
            </w:tcMar>
            <w:vAlign w:val="center"/>
          </w:tcPr>
          <w:p w14:paraId="2947C56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CRB-F-070</w:t>
            </w:r>
          </w:p>
        </w:tc>
        <w:tc>
          <w:tcPr>
            <w:tcW w:w="3400" w:type="dxa"/>
            <w:tcMar>
              <w:top w:w="60" w:type="dxa"/>
              <w:left w:w="80" w:type="dxa"/>
              <w:bottom w:w="60" w:type="dxa"/>
              <w:right w:w="80" w:type="dxa"/>
            </w:tcMar>
            <w:vAlign w:val="center"/>
          </w:tcPr>
          <w:p w14:paraId="2947C566"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provide Facilities Admins a room utilization report showing bookings per room over a selected date range.</w:t>
            </w:r>
          </w:p>
        </w:tc>
        <w:tc>
          <w:tcPr>
            <w:tcW w:w="850" w:type="dxa"/>
            <w:tcMar>
              <w:top w:w="60" w:type="dxa"/>
              <w:left w:w="80" w:type="dxa"/>
              <w:bottom w:w="60" w:type="dxa"/>
              <w:right w:w="80" w:type="dxa"/>
            </w:tcMar>
            <w:vAlign w:val="center"/>
          </w:tcPr>
          <w:p w14:paraId="2947C56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Functional</w:t>
            </w:r>
          </w:p>
        </w:tc>
        <w:tc>
          <w:tcPr>
            <w:tcW w:w="750" w:type="dxa"/>
            <w:tcMar>
              <w:top w:w="60" w:type="dxa"/>
              <w:left w:w="80" w:type="dxa"/>
              <w:bottom w:w="60" w:type="dxa"/>
              <w:right w:w="80" w:type="dxa"/>
            </w:tcMar>
            <w:vAlign w:val="center"/>
          </w:tcPr>
          <w:p w14:paraId="2947C568"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Low</w:t>
            </w:r>
          </w:p>
        </w:tc>
        <w:tc>
          <w:tcPr>
            <w:tcW w:w="1050" w:type="dxa"/>
            <w:tcMar>
              <w:top w:w="60" w:type="dxa"/>
              <w:left w:w="80" w:type="dxa"/>
              <w:bottom w:w="60" w:type="dxa"/>
              <w:right w:w="80" w:type="dxa"/>
            </w:tcMar>
            <w:vAlign w:val="center"/>
          </w:tcPr>
          <w:p w14:paraId="2947C569"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Facilities / Business</w:t>
            </w:r>
          </w:p>
        </w:tc>
        <w:tc>
          <w:tcPr>
            <w:tcW w:w="2450" w:type="dxa"/>
            <w:tcMar>
              <w:top w:w="60" w:type="dxa"/>
              <w:left w:w="80" w:type="dxa"/>
              <w:bottom w:w="60" w:type="dxa"/>
              <w:right w:w="80" w:type="dxa"/>
            </w:tcMar>
            <w:vAlign w:val="center"/>
          </w:tcPr>
          <w:p w14:paraId="2947C56A"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Given a date range, When an admin runs the report, Then booking counts and occupied hours per room are displayed. Test: TC-Report-01</w:t>
            </w:r>
          </w:p>
        </w:tc>
        <w:tc>
          <w:tcPr>
            <w:tcW w:w="1500" w:type="dxa"/>
            <w:tcMar>
              <w:top w:w="60" w:type="dxa"/>
              <w:left w:w="80" w:type="dxa"/>
              <w:bottom w:w="60" w:type="dxa"/>
              <w:right w:w="80" w:type="dxa"/>
            </w:tcMar>
            <w:vAlign w:val="center"/>
          </w:tcPr>
          <w:p w14:paraId="2947C56B"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Read-only aggregation query</w:t>
            </w:r>
          </w:p>
        </w:tc>
      </w:tr>
    </w:tbl>
    <w:p w14:paraId="2947C56D" w14:textId="77777777" w:rsidR="0090418D" w:rsidRPr="002C3E19" w:rsidRDefault="0082465D">
      <w:pPr>
        <w:pStyle w:val="Heading1"/>
        <w:spacing w:before="320" w:after="160"/>
        <w:rPr>
          <w:b/>
          <w:bCs/>
          <w:color w:val="000000" w:themeColor="text1"/>
        </w:rPr>
      </w:pPr>
      <w:r w:rsidRPr="002C3E19">
        <w:rPr>
          <w:rFonts w:ascii="Calibri" w:eastAsia="Calibri" w:hAnsi="Calibri" w:cs="Calibri"/>
          <w:b/>
          <w:bCs/>
          <w:color w:val="000000" w:themeColor="text1"/>
        </w:rPr>
        <w:t>5. Non-Functional Requirements (Detailed)</w:t>
      </w:r>
    </w:p>
    <w:p w14:paraId="2947C56E" w14:textId="77777777" w:rsidR="0090418D" w:rsidRPr="002C3E19" w:rsidRDefault="0082465D">
      <w:pPr>
        <w:spacing w:after="160"/>
        <w:rPr>
          <w:color w:val="000000" w:themeColor="text1"/>
        </w:rPr>
      </w:pPr>
      <w:r w:rsidRPr="002C3E19">
        <w:rPr>
          <w:rFonts w:ascii="Calibri" w:eastAsia="Calibri" w:hAnsi="Calibri" w:cs="Calibri"/>
          <w:color w:val="000000" w:themeColor="text1"/>
          <w:sz w:val="22"/>
          <w:szCs w:val="22"/>
        </w:rPr>
        <w:t>NFRs below are measurable and map to entries in the Test Plan. IDs follow CRB-NF-###.</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1400"/>
        <w:gridCol w:w="800"/>
        <w:gridCol w:w="4300"/>
      </w:tblGrid>
      <w:tr w:rsidR="0090418D" w:rsidRPr="002C3E19" w14:paraId="2947C574" w14:textId="77777777">
        <w:tblPrEx>
          <w:tblCellMar>
            <w:top w:w="0" w:type="dxa"/>
            <w:bottom w:w="0" w:type="dxa"/>
          </w:tblCellMar>
        </w:tblPrEx>
        <w:trPr>
          <w:cantSplit/>
          <w:tblHeader/>
        </w:trPr>
        <w:tc>
          <w:tcPr>
            <w:tcW w:w="900" w:type="dxa"/>
            <w:shd w:val="clear" w:color="auto" w:fill="1F4E79"/>
            <w:tcMar>
              <w:top w:w="60" w:type="dxa"/>
              <w:left w:w="80" w:type="dxa"/>
              <w:bottom w:w="60" w:type="dxa"/>
              <w:right w:w="80" w:type="dxa"/>
            </w:tcMar>
            <w:vAlign w:val="center"/>
          </w:tcPr>
          <w:p w14:paraId="2947C56F"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 ID</w:t>
            </w:r>
          </w:p>
        </w:tc>
        <w:tc>
          <w:tcPr>
            <w:tcW w:w="3400" w:type="dxa"/>
            <w:shd w:val="clear" w:color="auto" w:fill="1F4E79"/>
            <w:tcMar>
              <w:top w:w="60" w:type="dxa"/>
              <w:left w:w="80" w:type="dxa"/>
              <w:bottom w:w="60" w:type="dxa"/>
              <w:right w:w="80" w:type="dxa"/>
            </w:tcMar>
            <w:vAlign w:val="center"/>
          </w:tcPr>
          <w:p w14:paraId="2947C570"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Requirement</w:t>
            </w:r>
          </w:p>
        </w:tc>
        <w:tc>
          <w:tcPr>
            <w:tcW w:w="1400" w:type="dxa"/>
            <w:shd w:val="clear" w:color="auto" w:fill="1F4E79"/>
            <w:tcMar>
              <w:top w:w="60" w:type="dxa"/>
              <w:left w:w="80" w:type="dxa"/>
              <w:bottom w:w="60" w:type="dxa"/>
              <w:right w:w="80" w:type="dxa"/>
            </w:tcMar>
            <w:vAlign w:val="center"/>
          </w:tcPr>
          <w:p w14:paraId="2947C571"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Category</w:t>
            </w:r>
          </w:p>
        </w:tc>
        <w:tc>
          <w:tcPr>
            <w:tcW w:w="800" w:type="dxa"/>
            <w:shd w:val="clear" w:color="auto" w:fill="1F4E79"/>
            <w:tcMar>
              <w:top w:w="60" w:type="dxa"/>
              <w:left w:w="80" w:type="dxa"/>
              <w:bottom w:w="60" w:type="dxa"/>
              <w:right w:w="80" w:type="dxa"/>
            </w:tcMar>
            <w:vAlign w:val="center"/>
          </w:tcPr>
          <w:p w14:paraId="2947C572"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Priority</w:t>
            </w:r>
          </w:p>
        </w:tc>
        <w:tc>
          <w:tcPr>
            <w:tcW w:w="4300" w:type="dxa"/>
            <w:shd w:val="clear" w:color="auto" w:fill="1F4E79"/>
            <w:tcMar>
              <w:top w:w="60" w:type="dxa"/>
              <w:left w:w="80" w:type="dxa"/>
              <w:bottom w:w="60" w:type="dxa"/>
              <w:right w:w="80" w:type="dxa"/>
            </w:tcMar>
            <w:vAlign w:val="center"/>
          </w:tcPr>
          <w:p w14:paraId="2947C573"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Acceptance Criteria / Measurement</w:t>
            </w:r>
          </w:p>
        </w:tc>
      </w:tr>
      <w:tr w:rsidR="0090418D" w:rsidRPr="002C3E19" w14:paraId="2947C57A" w14:textId="77777777">
        <w:tblPrEx>
          <w:tblCellMar>
            <w:top w:w="0" w:type="dxa"/>
            <w:bottom w:w="0" w:type="dxa"/>
          </w:tblCellMar>
        </w:tblPrEx>
        <w:trPr>
          <w:cantSplit/>
        </w:trPr>
        <w:tc>
          <w:tcPr>
            <w:tcW w:w="900" w:type="dxa"/>
            <w:tcMar>
              <w:top w:w="60" w:type="dxa"/>
              <w:left w:w="80" w:type="dxa"/>
              <w:bottom w:w="60" w:type="dxa"/>
              <w:right w:w="80" w:type="dxa"/>
            </w:tcMar>
            <w:vAlign w:val="center"/>
          </w:tcPr>
          <w:p w14:paraId="2947C57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CRB-NF-001</w:t>
            </w:r>
          </w:p>
        </w:tc>
        <w:tc>
          <w:tcPr>
            <w:tcW w:w="3400" w:type="dxa"/>
            <w:tcMar>
              <w:top w:w="60" w:type="dxa"/>
              <w:left w:w="80" w:type="dxa"/>
              <w:bottom w:w="60" w:type="dxa"/>
              <w:right w:w="80" w:type="dxa"/>
            </w:tcMar>
            <w:vAlign w:val="center"/>
          </w:tcPr>
          <w:p w14:paraId="2947C576"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Room search results shall be returned within 2 seconds for 95% of requests under normal load.</w:t>
            </w:r>
          </w:p>
        </w:tc>
        <w:tc>
          <w:tcPr>
            <w:tcW w:w="1400" w:type="dxa"/>
            <w:tcMar>
              <w:top w:w="60" w:type="dxa"/>
              <w:left w:w="80" w:type="dxa"/>
              <w:bottom w:w="60" w:type="dxa"/>
              <w:right w:w="80" w:type="dxa"/>
            </w:tcMar>
            <w:vAlign w:val="center"/>
          </w:tcPr>
          <w:p w14:paraId="2947C57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Performance</w:t>
            </w:r>
          </w:p>
        </w:tc>
        <w:tc>
          <w:tcPr>
            <w:tcW w:w="800" w:type="dxa"/>
            <w:tcMar>
              <w:top w:w="60" w:type="dxa"/>
              <w:left w:w="80" w:type="dxa"/>
              <w:bottom w:w="60" w:type="dxa"/>
              <w:right w:w="80" w:type="dxa"/>
            </w:tcMar>
            <w:vAlign w:val="center"/>
          </w:tcPr>
          <w:p w14:paraId="2947C578"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High</w:t>
            </w:r>
          </w:p>
        </w:tc>
        <w:tc>
          <w:tcPr>
            <w:tcW w:w="4300" w:type="dxa"/>
            <w:tcMar>
              <w:top w:w="60" w:type="dxa"/>
              <w:left w:w="80" w:type="dxa"/>
              <w:bottom w:w="60" w:type="dxa"/>
              <w:right w:w="80" w:type="dxa"/>
            </w:tcMar>
            <w:vAlign w:val="center"/>
          </w:tcPr>
          <w:p w14:paraId="2947C579"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95th percentile &lt;= 2s measured in load test. Test: TC-Perf-01</w:t>
            </w:r>
          </w:p>
        </w:tc>
      </w:tr>
      <w:tr w:rsidR="0090418D" w:rsidRPr="002C3E19" w14:paraId="2947C580" w14:textId="77777777">
        <w:tblPrEx>
          <w:tblCellMar>
            <w:top w:w="0" w:type="dxa"/>
            <w:bottom w:w="0" w:type="dxa"/>
          </w:tblCellMar>
        </w:tblPrEx>
        <w:trPr>
          <w:cantSplit/>
        </w:trPr>
        <w:tc>
          <w:tcPr>
            <w:tcW w:w="900" w:type="dxa"/>
            <w:tcMar>
              <w:top w:w="60" w:type="dxa"/>
              <w:left w:w="80" w:type="dxa"/>
              <w:bottom w:w="60" w:type="dxa"/>
              <w:right w:w="80" w:type="dxa"/>
            </w:tcMar>
            <w:vAlign w:val="center"/>
          </w:tcPr>
          <w:p w14:paraId="2947C57B"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lastRenderedPageBreak/>
              <w:t>CRB-NF-002</w:t>
            </w:r>
          </w:p>
        </w:tc>
        <w:tc>
          <w:tcPr>
            <w:tcW w:w="3400" w:type="dxa"/>
            <w:tcMar>
              <w:top w:w="60" w:type="dxa"/>
              <w:left w:w="80" w:type="dxa"/>
              <w:bottom w:w="60" w:type="dxa"/>
              <w:right w:w="80" w:type="dxa"/>
            </w:tcMar>
            <w:vAlign w:val="center"/>
          </w:tcPr>
          <w:p w14:paraId="2947C57C"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provide 99.5% availability during business hours (07:00-20:00, Mon-Fri, per office time zone), scheduled maintenance excluded.</w:t>
            </w:r>
          </w:p>
        </w:tc>
        <w:tc>
          <w:tcPr>
            <w:tcW w:w="1400" w:type="dxa"/>
            <w:tcMar>
              <w:top w:w="60" w:type="dxa"/>
              <w:left w:w="80" w:type="dxa"/>
              <w:bottom w:w="60" w:type="dxa"/>
              <w:right w:w="80" w:type="dxa"/>
            </w:tcMar>
            <w:vAlign w:val="center"/>
          </w:tcPr>
          <w:p w14:paraId="2947C57D"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Reliability</w:t>
            </w:r>
          </w:p>
        </w:tc>
        <w:tc>
          <w:tcPr>
            <w:tcW w:w="800" w:type="dxa"/>
            <w:tcMar>
              <w:top w:w="60" w:type="dxa"/>
              <w:left w:w="80" w:type="dxa"/>
              <w:bottom w:w="60" w:type="dxa"/>
              <w:right w:w="80" w:type="dxa"/>
            </w:tcMar>
            <w:vAlign w:val="center"/>
          </w:tcPr>
          <w:p w14:paraId="2947C57E"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High</w:t>
            </w:r>
          </w:p>
        </w:tc>
        <w:tc>
          <w:tcPr>
            <w:tcW w:w="4300" w:type="dxa"/>
            <w:tcMar>
              <w:top w:w="60" w:type="dxa"/>
              <w:left w:w="80" w:type="dxa"/>
              <w:bottom w:w="60" w:type="dxa"/>
              <w:right w:w="80" w:type="dxa"/>
            </w:tcMar>
            <w:vAlign w:val="center"/>
          </w:tcPr>
          <w:p w14:paraId="2947C57F"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Uptime monitoring shows &gt;=99.5% monthly during business hours. Test: Ops reports</w:t>
            </w:r>
          </w:p>
        </w:tc>
      </w:tr>
      <w:tr w:rsidR="0090418D" w:rsidRPr="002C3E19" w14:paraId="2947C586" w14:textId="77777777">
        <w:tblPrEx>
          <w:tblCellMar>
            <w:top w:w="0" w:type="dxa"/>
            <w:bottom w:w="0" w:type="dxa"/>
          </w:tblCellMar>
        </w:tblPrEx>
        <w:trPr>
          <w:cantSplit/>
        </w:trPr>
        <w:tc>
          <w:tcPr>
            <w:tcW w:w="900" w:type="dxa"/>
            <w:tcMar>
              <w:top w:w="60" w:type="dxa"/>
              <w:left w:w="80" w:type="dxa"/>
              <w:bottom w:w="60" w:type="dxa"/>
              <w:right w:w="80" w:type="dxa"/>
            </w:tcMar>
            <w:vAlign w:val="center"/>
          </w:tcPr>
          <w:p w14:paraId="2947C581"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CRB-NF-003</w:t>
            </w:r>
          </w:p>
        </w:tc>
        <w:tc>
          <w:tcPr>
            <w:tcW w:w="3400" w:type="dxa"/>
            <w:tcMar>
              <w:top w:w="60" w:type="dxa"/>
              <w:left w:w="80" w:type="dxa"/>
              <w:bottom w:w="60" w:type="dxa"/>
              <w:right w:w="80" w:type="dxa"/>
            </w:tcMar>
            <w:vAlign w:val="center"/>
          </w:tcPr>
          <w:p w14:paraId="2947C582"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support at least 500 concurrent users with no more than 20% degradation in response time.</w:t>
            </w:r>
          </w:p>
        </w:tc>
        <w:tc>
          <w:tcPr>
            <w:tcW w:w="1400" w:type="dxa"/>
            <w:tcMar>
              <w:top w:w="60" w:type="dxa"/>
              <w:left w:w="80" w:type="dxa"/>
              <w:bottom w:w="60" w:type="dxa"/>
              <w:right w:w="80" w:type="dxa"/>
            </w:tcMar>
            <w:vAlign w:val="center"/>
          </w:tcPr>
          <w:p w14:paraId="2947C583"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Scalability</w:t>
            </w:r>
          </w:p>
        </w:tc>
        <w:tc>
          <w:tcPr>
            <w:tcW w:w="800" w:type="dxa"/>
            <w:tcMar>
              <w:top w:w="60" w:type="dxa"/>
              <w:left w:w="80" w:type="dxa"/>
              <w:bottom w:w="60" w:type="dxa"/>
              <w:right w:w="80" w:type="dxa"/>
            </w:tcMar>
            <w:vAlign w:val="center"/>
          </w:tcPr>
          <w:p w14:paraId="2947C584"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Medium</w:t>
            </w:r>
          </w:p>
        </w:tc>
        <w:tc>
          <w:tcPr>
            <w:tcW w:w="4300" w:type="dxa"/>
            <w:tcMar>
              <w:top w:w="60" w:type="dxa"/>
              <w:left w:w="80" w:type="dxa"/>
              <w:bottom w:w="60" w:type="dxa"/>
              <w:right w:w="80" w:type="dxa"/>
            </w:tcMar>
            <w:vAlign w:val="center"/>
          </w:tcPr>
          <w:p w14:paraId="2947C58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Load test at 500 concurrent users shows &lt;=20% latency increase vs. baseline. Test: TC-Perf-02</w:t>
            </w:r>
          </w:p>
        </w:tc>
      </w:tr>
      <w:tr w:rsidR="0090418D" w:rsidRPr="002C3E19" w14:paraId="2947C58C" w14:textId="77777777">
        <w:tblPrEx>
          <w:tblCellMar>
            <w:top w:w="0" w:type="dxa"/>
            <w:bottom w:w="0" w:type="dxa"/>
          </w:tblCellMar>
        </w:tblPrEx>
        <w:trPr>
          <w:cantSplit/>
        </w:trPr>
        <w:tc>
          <w:tcPr>
            <w:tcW w:w="900" w:type="dxa"/>
            <w:tcMar>
              <w:top w:w="60" w:type="dxa"/>
              <w:left w:w="80" w:type="dxa"/>
              <w:bottom w:w="60" w:type="dxa"/>
              <w:right w:w="80" w:type="dxa"/>
            </w:tcMar>
            <w:vAlign w:val="center"/>
          </w:tcPr>
          <w:p w14:paraId="2947C58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CRB-NF-004</w:t>
            </w:r>
          </w:p>
        </w:tc>
        <w:tc>
          <w:tcPr>
            <w:tcW w:w="3400" w:type="dxa"/>
            <w:tcMar>
              <w:top w:w="60" w:type="dxa"/>
              <w:left w:w="80" w:type="dxa"/>
              <w:bottom w:w="60" w:type="dxa"/>
              <w:right w:w="80" w:type="dxa"/>
            </w:tcMar>
            <w:vAlign w:val="center"/>
          </w:tcPr>
          <w:p w14:paraId="2947C588"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shall retain booking records and admin action logs for a minimum of 2 years for audit purposes.</w:t>
            </w:r>
          </w:p>
        </w:tc>
        <w:tc>
          <w:tcPr>
            <w:tcW w:w="1400" w:type="dxa"/>
            <w:tcMar>
              <w:top w:w="60" w:type="dxa"/>
              <w:left w:w="80" w:type="dxa"/>
              <w:bottom w:w="60" w:type="dxa"/>
              <w:right w:w="80" w:type="dxa"/>
            </w:tcMar>
            <w:vAlign w:val="center"/>
          </w:tcPr>
          <w:p w14:paraId="2947C589"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Audit / Data Retention</w:t>
            </w:r>
          </w:p>
        </w:tc>
        <w:tc>
          <w:tcPr>
            <w:tcW w:w="800" w:type="dxa"/>
            <w:tcMar>
              <w:top w:w="60" w:type="dxa"/>
              <w:left w:w="80" w:type="dxa"/>
              <w:bottom w:w="60" w:type="dxa"/>
              <w:right w:w="80" w:type="dxa"/>
            </w:tcMar>
            <w:vAlign w:val="center"/>
          </w:tcPr>
          <w:p w14:paraId="2947C58A"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Medium</w:t>
            </w:r>
          </w:p>
        </w:tc>
        <w:tc>
          <w:tcPr>
            <w:tcW w:w="4300" w:type="dxa"/>
            <w:tcMar>
              <w:top w:w="60" w:type="dxa"/>
              <w:left w:w="80" w:type="dxa"/>
              <w:bottom w:w="60" w:type="dxa"/>
              <w:right w:w="80" w:type="dxa"/>
            </w:tcMar>
            <w:vAlign w:val="center"/>
          </w:tcPr>
          <w:p w14:paraId="2947C58B"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Automated retention and retrieval verified against policy. Test: TC-Ops-01</w:t>
            </w:r>
          </w:p>
        </w:tc>
      </w:tr>
      <w:tr w:rsidR="0090418D" w:rsidRPr="002C3E19" w14:paraId="2947C592" w14:textId="77777777">
        <w:tblPrEx>
          <w:tblCellMar>
            <w:top w:w="0" w:type="dxa"/>
            <w:bottom w:w="0" w:type="dxa"/>
          </w:tblCellMar>
        </w:tblPrEx>
        <w:trPr>
          <w:cantSplit/>
        </w:trPr>
        <w:tc>
          <w:tcPr>
            <w:tcW w:w="900" w:type="dxa"/>
            <w:tcMar>
              <w:top w:w="60" w:type="dxa"/>
              <w:left w:w="80" w:type="dxa"/>
              <w:bottom w:w="60" w:type="dxa"/>
              <w:right w:w="80" w:type="dxa"/>
            </w:tcMar>
            <w:vAlign w:val="center"/>
          </w:tcPr>
          <w:p w14:paraId="2947C58D"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CRB-NF-005</w:t>
            </w:r>
          </w:p>
        </w:tc>
        <w:tc>
          <w:tcPr>
            <w:tcW w:w="3400" w:type="dxa"/>
            <w:tcMar>
              <w:top w:w="60" w:type="dxa"/>
              <w:left w:w="80" w:type="dxa"/>
              <w:bottom w:w="60" w:type="dxa"/>
              <w:right w:w="80" w:type="dxa"/>
            </w:tcMar>
            <w:vAlign w:val="center"/>
          </w:tcPr>
          <w:p w14:paraId="2947C58E"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UI shall conform to WCAG 2.1 AA accessibility guidelines, including screen-reader labels and high-contrast mode.</w:t>
            </w:r>
          </w:p>
        </w:tc>
        <w:tc>
          <w:tcPr>
            <w:tcW w:w="1400" w:type="dxa"/>
            <w:tcMar>
              <w:top w:w="60" w:type="dxa"/>
              <w:left w:w="80" w:type="dxa"/>
              <w:bottom w:w="60" w:type="dxa"/>
              <w:right w:w="80" w:type="dxa"/>
            </w:tcMar>
            <w:vAlign w:val="center"/>
          </w:tcPr>
          <w:p w14:paraId="2947C58F"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Usability / Accessibility</w:t>
            </w:r>
          </w:p>
        </w:tc>
        <w:tc>
          <w:tcPr>
            <w:tcW w:w="800" w:type="dxa"/>
            <w:tcMar>
              <w:top w:w="60" w:type="dxa"/>
              <w:left w:w="80" w:type="dxa"/>
              <w:bottom w:w="60" w:type="dxa"/>
              <w:right w:w="80" w:type="dxa"/>
            </w:tcMar>
            <w:vAlign w:val="center"/>
          </w:tcPr>
          <w:p w14:paraId="2947C590"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Medium</w:t>
            </w:r>
          </w:p>
        </w:tc>
        <w:tc>
          <w:tcPr>
            <w:tcW w:w="4300" w:type="dxa"/>
            <w:tcMar>
              <w:top w:w="60" w:type="dxa"/>
              <w:left w:w="80" w:type="dxa"/>
              <w:bottom w:w="60" w:type="dxa"/>
              <w:right w:w="80" w:type="dxa"/>
            </w:tcMar>
            <w:vAlign w:val="center"/>
          </w:tcPr>
          <w:p w14:paraId="2947C591"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Accessibility audit (e.g., axe/Lighthouse) shows no critical AA violations. Test: TC-UX-01</w:t>
            </w:r>
          </w:p>
        </w:tc>
      </w:tr>
      <w:tr w:rsidR="0090418D" w:rsidRPr="002C3E19" w14:paraId="2947C598" w14:textId="77777777">
        <w:tblPrEx>
          <w:tblCellMar>
            <w:top w:w="0" w:type="dxa"/>
            <w:bottom w:w="0" w:type="dxa"/>
          </w:tblCellMar>
        </w:tblPrEx>
        <w:trPr>
          <w:cantSplit/>
        </w:trPr>
        <w:tc>
          <w:tcPr>
            <w:tcW w:w="900" w:type="dxa"/>
            <w:tcMar>
              <w:top w:w="60" w:type="dxa"/>
              <w:left w:w="80" w:type="dxa"/>
              <w:bottom w:w="60" w:type="dxa"/>
              <w:right w:w="80" w:type="dxa"/>
            </w:tcMar>
            <w:vAlign w:val="center"/>
          </w:tcPr>
          <w:p w14:paraId="2947C593"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CRB-NF-006</w:t>
            </w:r>
          </w:p>
        </w:tc>
        <w:tc>
          <w:tcPr>
            <w:tcW w:w="3400" w:type="dxa"/>
            <w:tcMar>
              <w:top w:w="60" w:type="dxa"/>
              <w:left w:w="80" w:type="dxa"/>
              <w:bottom w:w="60" w:type="dxa"/>
              <w:right w:w="80" w:type="dxa"/>
            </w:tcMar>
            <w:vAlign w:val="center"/>
          </w:tcPr>
          <w:p w14:paraId="2947C594"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The system architecture shall allow a new office location and its rooms to be onboarded via configuration/data entry without a core code deployment.</w:t>
            </w:r>
          </w:p>
        </w:tc>
        <w:tc>
          <w:tcPr>
            <w:tcW w:w="1400" w:type="dxa"/>
            <w:tcMar>
              <w:top w:w="60" w:type="dxa"/>
              <w:left w:w="80" w:type="dxa"/>
              <w:bottom w:w="60" w:type="dxa"/>
              <w:right w:w="80" w:type="dxa"/>
            </w:tcMar>
            <w:vAlign w:val="center"/>
          </w:tcPr>
          <w:p w14:paraId="2947C59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Maintainability</w:t>
            </w:r>
          </w:p>
        </w:tc>
        <w:tc>
          <w:tcPr>
            <w:tcW w:w="800" w:type="dxa"/>
            <w:tcMar>
              <w:top w:w="60" w:type="dxa"/>
              <w:left w:w="80" w:type="dxa"/>
              <w:bottom w:w="60" w:type="dxa"/>
              <w:right w:w="80" w:type="dxa"/>
            </w:tcMar>
            <w:vAlign w:val="center"/>
          </w:tcPr>
          <w:p w14:paraId="2947C596"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Low</w:t>
            </w:r>
          </w:p>
        </w:tc>
        <w:tc>
          <w:tcPr>
            <w:tcW w:w="4300" w:type="dxa"/>
            <w:tcMar>
              <w:top w:w="60" w:type="dxa"/>
              <w:left w:w="80" w:type="dxa"/>
              <w:bottom w:w="60" w:type="dxa"/>
              <w:right w:w="80" w:type="dxa"/>
            </w:tcMar>
            <w:vAlign w:val="center"/>
          </w:tcPr>
          <w:p w14:paraId="2947C59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New location added via Admin console only, verified in staging. Test: TC-Ops-02</w:t>
            </w:r>
          </w:p>
        </w:tc>
      </w:tr>
    </w:tbl>
    <w:p w14:paraId="2947C599" w14:textId="77777777" w:rsidR="0090418D" w:rsidRPr="002C3E19" w:rsidRDefault="0082465D">
      <w:pPr>
        <w:pStyle w:val="Heading2"/>
        <w:spacing w:before="240" w:after="120"/>
        <w:rPr>
          <w:color w:val="000000" w:themeColor="text1"/>
        </w:rPr>
      </w:pPr>
      <w:r w:rsidRPr="002C3E19">
        <w:rPr>
          <w:rFonts w:ascii="Calibri" w:eastAsia="Calibri" w:hAnsi="Calibri" w:cs="Calibri"/>
          <w:color w:val="000000" w:themeColor="text1"/>
        </w:rPr>
        <w:t>5.1 Security</w:t>
      </w:r>
    </w:p>
    <w:p w14:paraId="2947C59A" w14:textId="77777777" w:rsidR="0090418D" w:rsidRPr="002C3E19" w:rsidRDefault="0082465D">
      <w:pPr>
        <w:pStyle w:val="Heading3"/>
        <w:spacing w:before="200" w:after="100"/>
        <w:rPr>
          <w:color w:val="000000" w:themeColor="text1"/>
        </w:rPr>
      </w:pPr>
      <w:r w:rsidRPr="002C3E19">
        <w:rPr>
          <w:rFonts w:ascii="Calibri" w:eastAsia="Calibri" w:hAnsi="Calibri" w:cs="Calibri"/>
          <w:color w:val="000000" w:themeColor="text1"/>
        </w:rPr>
        <w:t>5.1.1 Security Objectives</w:t>
      </w:r>
    </w:p>
    <w:p w14:paraId="2947C59B"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Prevent unauthorized employees from viewing or booking rooms on access-restricted floors (e.g., executive areas).</w:t>
      </w:r>
    </w:p>
    <w:p w14:paraId="2947C59C"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Protect employee PII captured in booking records (names, emails, department) from unauthorized access or disclosure.</w:t>
      </w:r>
    </w:p>
    <w:p w14:paraId="2947C59D" w14:textId="77777777" w:rsidR="0090418D" w:rsidRPr="002C3E19" w:rsidRDefault="0082465D">
      <w:pPr>
        <w:pStyle w:val="ListParagraph"/>
        <w:numPr>
          <w:ilvl w:val="0"/>
          <w:numId w:val="2"/>
        </w:numPr>
        <w:spacing w:after="60"/>
        <w:rPr>
          <w:color w:val="000000" w:themeColor="text1"/>
        </w:rPr>
      </w:pPr>
      <w:r w:rsidRPr="002C3E19">
        <w:rPr>
          <w:rFonts w:ascii="Calibri" w:eastAsia="Calibri" w:hAnsi="Calibri" w:cs="Calibri"/>
          <w:color w:val="000000" w:themeColor="text1"/>
          <w:sz w:val="22"/>
          <w:szCs w:val="22"/>
        </w:rPr>
        <w:t>Ensure every administrative action is attributable to an identified user and independently auditable.</w:t>
      </w:r>
    </w:p>
    <w:p w14:paraId="2947C59E" w14:textId="77777777" w:rsidR="0090418D" w:rsidRPr="002C3E19" w:rsidRDefault="0082465D">
      <w:pPr>
        <w:pStyle w:val="Heading3"/>
        <w:spacing w:before="200" w:after="100"/>
        <w:rPr>
          <w:color w:val="000000" w:themeColor="text1"/>
        </w:rPr>
      </w:pPr>
      <w:r w:rsidRPr="002C3E19">
        <w:rPr>
          <w:rFonts w:ascii="Calibri" w:eastAsia="Calibri" w:hAnsi="Calibri" w:cs="Calibri"/>
          <w:color w:val="000000" w:themeColor="text1"/>
        </w:rPr>
        <w:t>5.1.2 Security Requirements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900"/>
        <w:gridCol w:w="800"/>
        <w:gridCol w:w="4400"/>
      </w:tblGrid>
      <w:tr w:rsidR="0090418D" w:rsidRPr="002C3E19" w14:paraId="2947C5A4" w14:textId="77777777">
        <w:tblPrEx>
          <w:tblCellMar>
            <w:top w:w="0" w:type="dxa"/>
            <w:bottom w:w="0" w:type="dxa"/>
          </w:tblCellMar>
        </w:tblPrEx>
        <w:trPr>
          <w:cantSplit/>
          <w:tblHeader/>
        </w:trPr>
        <w:tc>
          <w:tcPr>
            <w:tcW w:w="900" w:type="dxa"/>
            <w:shd w:val="clear" w:color="auto" w:fill="1F4E79"/>
            <w:tcMar>
              <w:top w:w="60" w:type="dxa"/>
              <w:left w:w="80" w:type="dxa"/>
              <w:bottom w:w="60" w:type="dxa"/>
              <w:right w:w="80" w:type="dxa"/>
            </w:tcMar>
            <w:vAlign w:val="center"/>
          </w:tcPr>
          <w:p w14:paraId="2947C59F"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 ID</w:t>
            </w:r>
          </w:p>
        </w:tc>
        <w:tc>
          <w:tcPr>
            <w:tcW w:w="3800" w:type="dxa"/>
            <w:shd w:val="clear" w:color="auto" w:fill="1F4E79"/>
            <w:tcMar>
              <w:top w:w="60" w:type="dxa"/>
              <w:left w:w="80" w:type="dxa"/>
              <w:bottom w:w="60" w:type="dxa"/>
              <w:right w:w="80" w:type="dxa"/>
            </w:tcMar>
            <w:vAlign w:val="center"/>
          </w:tcPr>
          <w:p w14:paraId="2947C5A0"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Requirement</w:t>
            </w:r>
          </w:p>
        </w:tc>
        <w:tc>
          <w:tcPr>
            <w:tcW w:w="900" w:type="dxa"/>
            <w:shd w:val="clear" w:color="auto" w:fill="1F4E79"/>
            <w:tcMar>
              <w:top w:w="60" w:type="dxa"/>
              <w:left w:w="80" w:type="dxa"/>
              <w:bottom w:w="60" w:type="dxa"/>
              <w:right w:w="80" w:type="dxa"/>
            </w:tcMar>
            <w:vAlign w:val="center"/>
          </w:tcPr>
          <w:p w14:paraId="2947C5A1"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Type</w:t>
            </w:r>
          </w:p>
        </w:tc>
        <w:tc>
          <w:tcPr>
            <w:tcW w:w="800" w:type="dxa"/>
            <w:shd w:val="clear" w:color="auto" w:fill="1F4E79"/>
            <w:tcMar>
              <w:top w:w="60" w:type="dxa"/>
              <w:left w:w="80" w:type="dxa"/>
              <w:bottom w:w="60" w:type="dxa"/>
              <w:right w:w="80" w:type="dxa"/>
            </w:tcMar>
            <w:vAlign w:val="center"/>
          </w:tcPr>
          <w:p w14:paraId="2947C5A2"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Priority</w:t>
            </w:r>
          </w:p>
        </w:tc>
        <w:tc>
          <w:tcPr>
            <w:tcW w:w="4400" w:type="dxa"/>
            <w:shd w:val="clear" w:color="auto" w:fill="1F4E79"/>
            <w:tcMar>
              <w:top w:w="60" w:type="dxa"/>
              <w:left w:w="80" w:type="dxa"/>
              <w:bottom w:w="60" w:type="dxa"/>
              <w:right w:w="80" w:type="dxa"/>
            </w:tcMar>
            <w:vAlign w:val="center"/>
          </w:tcPr>
          <w:p w14:paraId="2947C5A3"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Acceptance Criteria / Test Ref</w:t>
            </w:r>
          </w:p>
        </w:tc>
      </w:tr>
      <w:tr w:rsidR="0090418D" w:rsidRPr="002C3E19" w14:paraId="2947C5AA" w14:textId="77777777">
        <w:tblPrEx>
          <w:tblCellMar>
            <w:top w:w="0" w:type="dxa"/>
            <w:bottom w:w="0" w:type="dxa"/>
          </w:tblCellMar>
        </w:tblPrEx>
        <w:trPr>
          <w:cantSplit/>
        </w:trPr>
        <w:tc>
          <w:tcPr>
            <w:tcW w:w="900" w:type="dxa"/>
            <w:tcMar>
              <w:top w:w="60" w:type="dxa"/>
              <w:left w:w="80" w:type="dxa"/>
              <w:bottom w:w="60" w:type="dxa"/>
              <w:right w:w="80" w:type="dxa"/>
            </w:tcMar>
            <w:vAlign w:val="center"/>
          </w:tcPr>
          <w:p w14:paraId="2947C5A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CRB-SR-001</w:t>
            </w:r>
          </w:p>
        </w:tc>
        <w:tc>
          <w:tcPr>
            <w:tcW w:w="3800" w:type="dxa"/>
            <w:tcMar>
              <w:top w:w="60" w:type="dxa"/>
              <w:left w:w="80" w:type="dxa"/>
              <w:bottom w:w="60" w:type="dxa"/>
              <w:right w:w="80" w:type="dxa"/>
            </w:tcMar>
            <w:vAlign w:val="center"/>
          </w:tcPr>
          <w:p w14:paraId="2947C5A6"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TLS 1.2 or higher shall be mandatory for all client-server and service-to-service network connections.</w:t>
            </w:r>
          </w:p>
        </w:tc>
        <w:tc>
          <w:tcPr>
            <w:tcW w:w="900" w:type="dxa"/>
            <w:tcMar>
              <w:top w:w="60" w:type="dxa"/>
              <w:left w:w="80" w:type="dxa"/>
              <w:bottom w:w="60" w:type="dxa"/>
              <w:right w:w="80" w:type="dxa"/>
            </w:tcMar>
            <w:vAlign w:val="center"/>
          </w:tcPr>
          <w:p w14:paraId="2947C5A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Security</w:t>
            </w:r>
          </w:p>
        </w:tc>
        <w:tc>
          <w:tcPr>
            <w:tcW w:w="800" w:type="dxa"/>
            <w:tcMar>
              <w:top w:w="60" w:type="dxa"/>
              <w:left w:w="80" w:type="dxa"/>
              <w:bottom w:w="60" w:type="dxa"/>
              <w:right w:w="80" w:type="dxa"/>
            </w:tcMar>
            <w:vAlign w:val="center"/>
          </w:tcPr>
          <w:p w14:paraId="2947C5A8"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High</w:t>
            </w:r>
          </w:p>
        </w:tc>
        <w:tc>
          <w:tcPr>
            <w:tcW w:w="4400" w:type="dxa"/>
            <w:tcMar>
              <w:top w:w="60" w:type="dxa"/>
              <w:left w:w="80" w:type="dxa"/>
              <w:bottom w:w="60" w:type="dxa"/>
              <w:right w:w="80" w:type="dxa"/>
            </w:tcMar>
            <w:vAlign w:val="center"/>
          </w:tcPr>
          <w:p w14:paraId="2947C5A9"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TLS scan confirms no plaintext endpoints. Test: TC-Sec-01</w:t>
            </w:r>
          </w:p>
        </w:tc>
      </w:tr>
      <w:tr w:rsidR="0090418D" w:rsidRPr="002C3E19" w14:paraId="2947C5B0" w14:textId="77777777">
        <w:tblPrEx>
          <w:tblCellMar>
            <w:top w:w="0" w:type="dxa"/>
            <w:bottom w:w="0" w:type="dxa"/>
          </w:tblCellMar>
        </w:tblPrEx>
        <w:trPr>
          <w:cantSplit/>
        </w:trPr>
        <w:tc>
          <w:tcPr>
            <w:tcW w:w="900" w:type="dxa"/>
            <w:tcMar>
              <w:top w:w="60" w:type="dxa"/>
              <w:left w:w="80" w:type="dxa"/>
              <w:bottom w:w="60" w:type="dxa"/>
              <w:right w:w="80" w:type="dxa"/>
            </w:tcMar>
            <w:vAlign w:val="center"/>
          </w:tcPr>
          <w:p w14:paraId="2947C5AB"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CRB-SR-002</w:t>
            </w:r>
          </w:p>
        </w:tc>
        <w:tc>
          <w:tcPr>
            <w:tcW w:w="3800" w:type="dxa"/>
            <w:tcMar>
              <w:top w:w="60" w:type="dxa"/>
              <w:left w:w="80" w:type="dxa"/>
              <w:bottom w:w="60" w:type="dxa"/>
              <w:right w:w="80" w:type="dxa"/>
            </w:tcMar>
            <w:vAlign w:val="center"/>
          </w:tcPr>
          <w:p w14:paraId="2947C5AC"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Role-based access control shall be enforced on the server for every booking and admin API call, not solely in the UI.</w:t>
            </w:r>
          </w:p>
        </w:tc>
        <w:tc>
          <w:tcPr>
            <w:tcW w:w="900" w:type="dxa"/>
            <w:tcMar>
              <w:top w:w="60" w:type="dxa"/>
              <w:left w:w="80" w:type="dxa"/>
              <w:bottom w:w="60" w:type="dxa"/>
              <w:right w:w="80" w:type="dxa"/>
            </w:tcMar>
            <w:vAlign w:val="center"/>
          </w:tcPr>
          <w:p w14:paraId="2947C5AD"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Security</w:t>
            </w:r>
          </w:p>
        </w:tc>
        <w:tc>
          <w:tcPr>
            <w:tcW w:w="800" w:type="dxa"/>
            <w:tcMar>
              <w:top w:w="60" w:type="dxa"/>
              <w:left w:w="80" w:type="dxa"/>
              <w:bottom w:w="60" w:type="dxa"/>
              <w:right w:w="80" w:type="dxa"/>
            </w:tcMar>
            <w:vAlign w:val="center"/>
          </w:tcPr>
          <w:p w14:paraId="2947C5AE"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High</w:t>
            </w:r>
          </w:p>
        </w:tc>
        <w:tc>
          <w:tcPr>
            <w:tcW w:w="4400" w:type="dxa"/>
            <w:tcMar>
              <w:top w:w="60" w:type="dxa"/>
              <w:left w:w="80" w:type="dxa"/>
              <w:bottom w:w="60" w:type="dxa"/>
              <w:right w:w="80" w:type="dxa"/>
            </w:tcMar>
            <w:vAlign w:val="center"/>
          </w:tcPr>
          <w:p w14:paraId="2947C5AF"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Direct API calls bypassing the UI with an Employee token are rejected for Admin-only endpoints. Test: TC-Sec-02</w:t>
            </w:r>
          </w:p>
        </w:tc>
      </w:tr>
      <w:tr w:rsidR="0090418D" w:rsidRPr="002C3E19" w14:paraId="2947C5B6" w14:textId="77777777">
        <w:tblPrEx>
          <w:tblCellMar>
            <w:top w:w="0" w:type="dxa"/>
            <w:bottom w:w="0" w:type="dxa"/>
          </w:tblCellMar>
        </w:tblPrEx>
        <w:trPr>
          <w:cantSplit/>
        </w:trPr>
        <w:tc>
          <w:tcPr>
            <w:tcW w:w="900" w:type="dxa"/>
            <w:tcMar>
              <w:top w:w="60" w:type="dxa"/>
              <w:left w:w="80" w:type="dxa"/>
              <w:bottom w:w="60" w:type="dxa"/>
              <w:right w:w="80" w:type="dxa"/>
            </w:tcMar>
            <w:vAlign w:val="center"/>
          </w:tcPr>
          <w:p w14:paraId="2947C5B1"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CRB-SR-003</w:t>
            </w:r>
          </w:p>
        </w:tc>
        <w:tc>
          <w:tcPr>
            <w:tcW w:w="3800" w:type="dxa"/>
            <w:tcMar>
              <w:top w:w="60" w:type="dxa"/>
              <w:left w:w="80" w:type="dxa"/>
              <w:bottom w:w="60" w:type="dxa"/>
              <w:right w:w="80" w:type="dxa"/>
            </w:tcMar>
            <w:vAlign w:val="center"/>
          </w:tcPr>
          <w:p w14:paraId="2947C5B2"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All administrative actions (room create/edit/deactivate, booking override/cancel) shall be logged with actor ID, timestamp, and action detail.</w:t>
            </w:r>
          </w:p>
        </w:tc>
        <w:tc>
          <w:tcPr>
            <w:tcW w:w="900" w:type="dxa"/>
            <w:tcMar>
              <w:top w:w="60" w:type="dxa"/>
              <w:left w:w="80" w:type="dxa"/>
              <w:bottom w:w="60" w:type="dxa"/>
              <w:right w:w="80" w:type="dxa"/>
            </w:tcMar>
            <w:vAlign w:val="center"/>
          </w:tcPr>
          <w:p w14:paraId="2947C5B3"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Security</w:t>
            </w:r>
          </w:p>
        </w:tc>
        <w:tc>
          <w:tcPr>
            <w:tcW w:w="800" w:type="dxa"/>
            <w:tcMar>
              <w:top w:w="60" w:type="dxa"/>
              <w:left w:w="80" w:type="dxa"/>
              <w:bottom w:w="60" w:type="dxa"/>
              <w:right w:w="80" w:type="dxa"/>
            </w:tcMar>
            <w:vAlign w:val="center"/>
          </w:tcPr>
          <w:p w14:paraId="2947C5B4"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High</w:t>
            </w:r>
          </w:p>
        </w:tc>
        <w:tc>
          <w:tcPr>
            <w:tcW w:w="4400" w:type="dxa"/>
            <w:tcMar>
              <w:top w:w="60" w:type="dxa"/>
              <w:left w:w="80" w:type="dxa"/>
              <w:bottom w:w="60" w:type="dxa"/>
              <w:right w:w="80" w:type="dxa"/>
            </w:tcMar>
            <w:vAlign w:val="center"/>
          </w:tcPr>
          <w:p w14:paraId="2947C5B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Audit log entry exists and is complete for each admin action performed in test. Test: TC-Sec-03</w:t>
            </w:r>
          </w:p>
        </w:tc>
      </w:tr>
      <w:tr w:rsidR="0090418D" w:rsidRPr="002C3E19" w14:paraId="2947C5BC" w14:textId="77777777">
        <w:tblPrEx>
          <w:tblCellMar>
            <w:top w:w="0" w:type="dxa"/>
            <w:bottom w:w="0" w:type="dxa"/>
          </w:tblCellMar>
        </w:tblPrEx>
        <w:trPr>
          <w:cantSplit/>
        </w:trPr>
        <w:tc>
          <w:tcPr>
            <w:tcW w:w="900" w:type="dxa"/>
            <w:tcMar>
              <w:top w:w="60" w:type="dxa"/>
              <w:left w:w="80" w:type="dxa"/>
              <w:bottom w:w="60" w:type="dxa"/>
              <w:right w:w="80" w:type="dxa"/>
            </w:tcMar>
            <w:vAlign w:val="center"/>
          </w:tcPr>
          <w:p w14:paraId="2947C5B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CRB-SR-004</w:t>
            </w:r>
          </w:p>
        </w:tc>
        <w:tc>
          <w:tcPr>
            <w:tcW w:w="3800" w:type="dxa"/>
            <w:tcMar>
              <w:top w:w="60" w:type="dxa"/>
              <w:left w:w="80" w:type="dxa"/>
              <w:bottom w:w="60" w:type="dxa"/>
              <w:right w:w="80" w:type="dxa"/>
            </w:tcMar>
            <w:vAlign w:val="center"/>
          </w:tcPr>
          <w:p w14:paraId="2947C5B8"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User session tokens shall expire after 30 minutes of inactivity.</w:t>
            </w:r>
          </w:p>
        </w:tc>
        <w:tc>
          <w:tcPr>
            <w:tcW w:w="900" w:type="dxa"/>
            <w:tcMar>
              <w:top w:w="60" w:type="dxa"/>
              <w:left w:w="80" w:type="dxa"/>
              <w:bottom w:w="60" w:type="dxa"/>
              <w:right w:w="80" w:type="dxa"/>
            </w:tcMar>
            <w:vAlign w:val="center"/>
          </w:tcPr>
          <w:p w14:paraId="2947C5B9"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Security</w:t>
            </w:r>
          </w:p>
        </w:tc>
        <w:tc>
          <w:tcPr>
            <w:tcW w:w="800" w:type="dxa"/>
            <w:tcMar>
              <w:top w:w="60" w:type="dxa"/>
              <w:left w:w="80" w:type="dxa"/>
              <w:bottom w:w="60" w:type="dxa"/>
              <w:right w:w="80" w:type="dxa"/>
            </w:tcMar>
            <w:vAlign w:val="center"/>
          </w:tcPr>
          <w:p w14:paraId="2947C5BA"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Medium</w:t>
            </w:r>
          </w:p>
        </w:tc>
        <w:tc>
          <w:tcPr>
            <w:tcW w:w="4400" w:type="dxa"/>
            <w:tcMar>
              <w:top w:w="60" w:type="dxa"/>
              <w:left w:w="80" w:type="dxa"/>
              <w:bottom w:w="60" w:type="dxa"/>
              <w:right w:w="80" w:type="dxa"/>
            </w:tcMar>
            <w:vAlign w:val="center"/>
          </w:tcPr>
          <w:p w14:paraId="2947C5BB"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Session becomes invalid and re-authentication is required after 30 idle minutes. Test: TC-Sec-04</w:t>
            </w:r>
          </w:p>
        </w:tc>
      </w:tr>
      <w:tr w:rsidR="0090418D" w:rsidRPr="002C3E19" w14:paraId="2947C5C2" w14:textId="77777777">
        <w:tblPrEx>
          <w:tblCellMar>
            <w:top w:w="0" w:type="dxa"/>
            <w:bottom w:w="0" w:type="dxa"/>
          </w:tblCellMar>
        </w:tblPrEx>
        <w:trPr>
          <w:cantSplit/>
        </w:trPr>
        <w:tc>
          <w:tcPr>
            <w:tcW w:w="900" w:type="dxa"/>
            <w:tcMar>
              <w:top w:w="60" w:type="dxa"/>
              <w:left w:w="80" w:type="dxa"/>
              <w:bottom w:w="60" w:type="dxa"/>
              <w:right w:w="80" w:type="dxa"/>
            </w:tcMar>
            <w:vAlign w:val="center"/>
          </w:tcPr>
          <w:p w14:paraId="2947C5BD"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CRB-SR-005</w:t>
            </w:r>
          </w:p>
        </w:tc>
        <w:tc>
          <w:tcPr>
            <w:tcW w:w="3800" w:type="dxa"/>
            <w:tcMar>
              <w:top w:w="60" w:type="dxa"/>
              <w:left w:w="80" w:type="dxa"/>
              <w:bottom w:w="60" w:type="dxa"/>
              <w:right w:w="80" w:type="dxa"/>
            </w:tcMar>
            <w:vAlign w:val="center"/>
          </w:tcPr>
          <w:p w14:paraId="2947C5BE"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All booking and admin form inputs shall be validated and sanitized server-side to prevent injection attacks.</w:t>
            </w:r>
          </w:p>
        </w:tc>
        <w:tc>
          <w:tcPr>
            <w:tcW w:w="900" w:type="dxa"/>
            <w:tcMar>
              <w:top w:w="60" w:type="dxa"/>
              <w:left w:w="80" w:type="dxa"/>
              <w:bottom w:w="60" w:type="dxa"/>
              <w:right w:w="80" w:type="dxa"/>
            </w:tcMar>
            <w:vAlign w:val="center"/>
          </w:tcPr>
          <w:p w14:paraId="2947C5BF"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Security</w:t>
            </w:r>
          </w:p>
        </w:tc>
        <w:tc>
          <w:tcPr>
            <w:tcW w:w="800" w:type="dxa"/>
            <w:tcMar>
              <w:top w:w="60" w:type="dxa"/>
              <w:left w:w="80" w:type="dxa"/>
              <w:bottom w:w="60" w:type="dxa"/>
              <w:right w:w="80" w:type="dxa"/>
            </w:tcMar>
            <w:vAlign w:val="center"/>
          </w:tcPr>
          <w:p w14:paraId="2947C5C0"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High</w:t>
            </w:r>
          </w:p>
        </w:tc>
        <w:tc>
          <w:tcPr>
            <w:tcW w:w="4400" w:type="dxa"/>
            <w:tcMar>
              <w:top w:w="60" w:type="dxa"/>
              <w:left w:w="80" w:type="dxa"/>
              <w:bottom w:w="60" w:type="dxa"/>
              <w:right w:w="80" w:type="dxa"/>
            </w:tcMar>
            <w:vAlign w:val="center"/>
          </w:tcPr>
          <w:p w14:paraId="2947C5C1"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Automated injection test suite (e.g., SQLi/XSS payloads) is rejected/sanitized with no execution. Test: TC-Sec-05</w:t>
            </w:r>
          </w:p>
        </w:tc>
      </w:tr>
      <w:tr w:rsidR="0090418D" w:rsidRPr="002C3E19" w14:paraId="2947C5C8" w14:textId="77777777">
        <w:tblPrEx>
          <w:tblCellMar>
            <w:top w:w="0" w:type="dxa"/>
            <w:bottom w:w="0" w:type="dxa"/>
          </w:tblCellMar>
        </w:tblPrEx>
        <w:trPr>
          <w:cantSplit/>
        </w:trPr>
        <w:tc>
          <w:tcPr>
            <w:tcW w:w="900" w:type="dxa"/>
            <w:tcMar>
              <w:top w:w="60" w:type="dxa"/>
              <w:left w:w="80" w:type="dxa"/>
              <w:bottom w:w="60" w:type="dxa"/>
              <w:right w:w="80" w:type="dxa"/>
            </w:tcMar>
            <w:vAlign w:val="center"/>
          </w:tcPr>
          <w:p w14:paraId="2947C5C3"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CRB-SR-006</w:t>
            </w:r>
          </w:p>
        </w:tc>
        <w:tc>
          <w:tcPr>
            <w:tcW w:w="3800" w:type="dxa"/>
            <w:tcMar>
              <w:top w:w="60" w:type="dxa"/>
              <w:left w:w="80" w:type="dxa"/>
              <w:bottom w:w="60" w:type="dxa"/>
              <w:right w:w="80" w:type="dxa"/>
            </w:tcMar>
            <w:vAlign w:val="center"/>
          </w:tcPr>
          <w:p w14:paraId="2947C5C4"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PII fields in booking records (attendee names, emails) shall be encrypted at rest.</w:t>
            </w:r>
          </w:p>
        </w:tc>
        <w:tc>
          <w:tcPr>
            <w:tcW w:w="900" w:type="dxa"/>
            <w:tcMar>
              <w:top w:w="60" w:type="dxa"/>
              <w:left w:w="80" w:type="dxa"/>
              <w:bottom w:w="60" w:type="dxa"/>
              <w:right w:w="80" w:type="dxa"/>
            </w:tcMar>
            <w:vAlign w:val="center"/>
          </w:tcPr>
          <w:p w14:paraId="2947C5C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Security</w:t>
            </w:r>
          </w:p>
        </w:tc>
        <w:tc>
          <w:tcPr>
            <w:tcW w:w="800" w:type="dxa"/>
            <w:tcMar>
              <w:top w:w="60" w:type="dxa"/>
              <w:left w:w="80" w:type="dxa"/>
              <w:bottom w:w="60" w:type="dxa"/>
              <w:right w:w="80" w:type="dxa"/>
            </w:tcMar>
            <w:vAlign w:val="center"/>
          </w:tcPr>
          <w:p w14:paraId="2947C5C6"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Medium</w:t>
            </w:r>
          </w:p>
        </w:tc>
        <w:tc>
          <w:tcPr>
            <w:tcW w:w="4400" w:type="dxa"/>
            <w:tcMar>
              <w:top w:w="60" w:type="dxa"/>
              <w:left w:w="80" w:type="dxa"/>
              <w:bottom w:w="60" w:type="dxa"/>
              <w:right w:w="80" w:type="dxa"/>
            </w:tcMar>
            <w:vAlign w:val="center"/>
          </w:tcPr>
          <w:p w14:paraId="2947C5C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Database inspection confirms PII columns are encrypted, not stored in plaintext. Test: TC-Sec-06</w:t>
            </w:r>
          </w:p>
        </w:tc>
      </w:tr>
    </w:tbl>
    <w:p w14:paraId="2947C5C9" w14:textId="77777777" w:rsidR="0090418D" w:rsidRPr="002C3E19" w:rsidRDefault="0082465D">
      <w:pPr>
        <w:pStyle w:val="Heading1"/>
        <w:spacing w:before="320" w:after="160"/>
        <w:rPr>
          <w:color w:val="000000" w:themeColor="text1"/>
        </w:rPr>
      </w:pPr>
      <w:r w:rsidRPr="002C3E19">
        <w:rPr>
          <w:rFonts w:ascii="Calibri" w:eastAsia="Calibri" w:hAnsi="Calibri" w:cs="Calibri"/>
          <w:b/>
          <w:bCs/>
          <w:color w:val="000000" w:themeColor="text1"/>
        </w:rPr>
        <w:t>6. Quality Attributes &amp; Acceptance Tests</w:t>
      </w:r>
    </w:p>
    <w:p w14:paraId="2947C5CA" w14:textId="77777777" w:rsidR="0090418D" w:rsidRPr="002C3E19" w:rsidRDefault="0082465D">
      <w:pPr>
        <w:spacing w:after="160"/>
        <w:rPr>
          <w:color w:val="000000" w:themeColor="text1"/>
        </w:rPr>
      </w:pPr>
      <w:r w:rsidRPr="002C3E19">
        <w:rPr>
          <w:rFonts w:ascii="Calibri" w:eastAsia="Calibri" w:hAnsi="Calibri" w:cs="Calibri"/>
          <w:color w:val="000000" w:themeColor="text1"/>
          <w:sz w:val="22"/>
          <w:szCs w:val="22"/>
        </w:rPr>
        <w:lastRenderedPageBreak/>
        <w:t>Exit criteria for acceptance: all High-priority functional requirements implemented and verified, no critical NFR or Security failures, and the RTM shows all test cases executed with Pass status.</w:t>
      </w:r>
    </w:p>
    <w:p w14:paraId="2947C5CB" w14:textId="77777777" w:rsidR="0090418D" w:rsidRPr="002C3E19" w:rsidRDefault="0082465D">
      <w:pPr>
        <w:spacing w:after="160"/>
        <w:rPr>
          <w:color w:val="000000" w:themeColor="text1"/>
        </w:rPr>
      </w:pPr>
      <w:r w:rsidRPr="002C3E19">
        <w:rPr>
          <w:rFonts w:ascii="Calibri" w:eastAsia="Calibri" w:hAnsi="Calibri" w:cs="Calibri"/>
          <w:color w:val="000000" w:themeColor="text1"/>
          <w:sz w:val="22"/>
          <w:szCs w:val="22"/>
        </w:rPr>
        <w:t>Acceptance test suites: Authentication &amp; RBAC, Room Search, Booking Creation &amp; Conflict Handling, Recurring Bookings, Admin Room Management, Notifications, Reporting, Security, and Accessibility.</w:t>
      </w:r>
    </w:p>
    <w:p w14:paraId="2947C5CC" w14:textId="77777777" w:rsidR="0090418D" w:rsidRPr="002C3E19" w:rsidRDefault="0082465D">
      <w:pPr>
        <w:pStyle w:val="Heading1"/>
        <w:spacing w:before="320" w:after="160"/>
        <w:rPr>
          <w:b/>
          <w:bCs/>
          <w:color w:val="000000" w:themeColor="text1"/>
        </w:rPr>
      </w:pPr>
      <w:r w:rsidRPr="002C3E19">
        <w:rPr>
          <w:rFonts w:ascii="Calibri" w:eastAsia="Calibri" w:hAnsi="Calibri" w:cs="Calibri"/>
          <w:b/>
          <w:bCs/>
          <w:color w:val="000000" w:themeColor="text1"/>
        </w:rPr>
        <w:t>7. UML Use-Case Diagrams</w:t>
      </w:r>
    </w:p>
    <w:p w14:paraId="2947C5CD" w14:textId="29D9CB00" w:rsidR="0090418D" w:rsidRPr="002C3E19" w:rsidRDefault="0082465D">
      <w:pPr>
        <w:spacing w:after="160"/>
        <w:rPr>
          <w:color w:val="000000" w:themeColor="text1"/>
        </w:rPr>
      </w:pPr>
      <w:r w:rsidRPr="002C3E19">
        <w:rPr>
          <w:rFonts w:ascii="Calibri" w:eastAsia="Calibri" w:hAnsi="Calibri" w:cs="Calibri"/>
          <w:color w:val="000000" w:themeColor="text1"/>
          <w:sz w:val="22"/>
          <w:szCs w:val="22"/>
        </w:rPr>
        <w:t>At least 2 UML use-case diagrams are required: (1) Employee actor - Search Room, Book Room, Modify/Cancel Booking, Receive Notification; (2) Facilities Admin actor - Manage Room Inventory, Block Room for Maintenance, View Utilization Report. Diagrams to be inserted here (PlantUML/draw.io) before submission - not auto-generated in this draft.</w:t>
      </w:r>
    </w:p>
    <w:p w14:paraId="0FEADFE4" w14:textId="234D98C4" w:rsidR="00723BE1" w:rsidRPr="002C3E19" w:rsidRDefault="0074700E">
      <w:pPr>
        <w:spacing w:after="160"/>
        <w:rPr>
          <w:rFonts w:ascii="Calibri" w:eastAsia="Calibri" w:hAnsi="Calibri" w:cs="Calibri"/>
          <w:i/>
          <w:iCs/>
          <w:color w:val="000000" w:themeColor="text1"/>
          <w:sz w:val="22"/>
          <w:szCs w:val="22"/>
        </w:rPr>
      </w:pPr>
      <w:r w:rsidRPr="002C3E19">
        <w:rPr>
          <w:rFonts w:ascii="Calibri" w:eastAsia="Calibri" w:hAnsi="Calibri" w:cs="Calibri"/>
          <w:i/>
          <w:iCs/>
          <w:noProof/>
          <w:color w:val="000000" w:themeColor="text1"/>
          <w:sz w:val="22"/>
          <w:szCs w:val="22"/>
        </w:rPr>
        <w:drawing>
          <wp:anchor distT="0" distB="0" distL="114300" distR="114300" simplePos="0" relativeHeight="251658240" behindDoc="0" locked="0" layoutInCell="1" allowOverlap="1" wp14:anchorId="12480483" wp14:editId="4B434EED">
            <wp:simplePos x="0" y="0"/>
            <wp:positionH relativeFrom="margin">
              <wp:align>right</wp:align>
            </wp:positionH>
            <wp:positionV relativeFrom="paragraph">
              <wp:posOffset>686435</wp:posOffset>
            </wp:positionV>
            <wp:extent cx="6858000" cy="4239260"/>
            <wp:effectExtent l="0" t="0" r="0" b="8890"/>
            <wp:wrapSquare wrapText="bothSides"/>
            <wp:docPr id="111308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84814" name="Picture 11130848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58000" cy="4239260"/>
                    </a:xfrm>
                    <a:prstGeom prst="rect">
                      <a:avLst/>
                    </a:prstGeom>
                  </pic:spPr>
                </pic:pic>
              </a:graphicData>
            </a:graphic>
          </wp:anchor>
        </w:drawing>
      </w:r>
    </w:p>
    <w:p w14:paraId="2947C5CF" w14:textId="00410681" w:rsidR="0090418D" w:rsidRPr="002C3E19" w:rsidRDefault="00723BE1">
      <w:pPr>
        <w:spacing w:after="160"/>
        <w:rPr>
          <w:color w:val="000000" w:themeColor="text1"/>
        </w:rPr>
      </w:pPr>
      <w:r w:rsidRPr="002C3E19">
        <w:rPr>
          <w:rFonts w:ascii="Calibri" w:eastAsia="Calibri" w:hAnsi="Calibri" w:cs="Calibri"/>
          <w:i/>
          <w:iCs/>
          <w:noProof/>
          <w:color w:val="000000" w:themeColor="text1"/>
          <w:sz w:val="22"/>
          <w:szCs w:val="22"/>
        </w:rPr>
        <w:drawing>
          <wp:anchor distT="0" distB="0" distL="114300" distR="114300" simplePos="0" relativeHeight="251659264" behindDoc="0" locked="0" layoutInCell="1" allowOverlap="1" wp14:anchorId="172FD70C" wp14:editId="4C49EE2F">
            <wp:simplePos x="0" y="0"/>
            <wp:positionH relativeFrom="column">
              <wp:posOffset>0</wp:posOffset>
            </wp:positionH>
            <wp:positionV relativeFrom="paragraph">
              <wp:posOffset>0</wp:posOffset>
            </wp:positionV>
            <wp:extent cx="6858000" cy="4800600"/>
            <wp:effectExtent l="0" t="0" r="0" b="0"/>
            <wp:wrapSquare wrapText="bothSides"/>
            <wp:docPr id="1487065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65701" name="Picture 14870657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0" cy="4800600"/>
                    </a:xfrm>
                    <a:prstGeom prst="rect">
                      <a:avLst/>
                    </a:prstGeom>
                  </pic:spPr>
                </pic:pic>
              </a:graphicData>
            </a:graphic>
          </wp:anchor>
        </w:drawing>
      </w:r>
    </w:p>
    <w:p w14:paraId="2947C5D0" w14:textId="6B509A1A" w:rsidR="0090418D" w:rsidRPr="002C3E19" w:rsidRDefault="0082465D">
      <w:pPr>
        <w:pStyle w:val="Heading1"/>
        <w:spacing w:before="320" w:after="160"/>
        <w:rPr>
          <w:b/>
          <w:bCs/>
          <w:color w:val="000000" w:themeColor="text1"/>
        </w:rPr>
      </w:pPr>
      <w:r w:rsidRPr="002C3E19">
        <w:rPr>
          <w:rFonts w:ascii="Calibri" w:eastAsia="Calibri" w:hAnsi="Calibri" w:cs="Calibri"/>
          <w:b/>
          <w:bCs/>
          <w:color w:val="000000" w:themeColor="text1"/>
        </w:rPr>
        <w:t>8. Requirements Traceability Matrix (RTM)</w:t>
      </w:r>
    </w:p>
    <w:p w14:paraId="2947C5D1" w14:textId="77777777" w:rsidR="0090418D" w:rsidRPr="002C3E19" w:rsidRDefault="0082465D">
      <w:pPr>
        <w:spacing w:after="160"/>
        <w:rPr>
          <w:color w:val="000000" w:themeColor="text1"/>
        </w:rPr>
      </w:pPr>
      <w:r w:rsidRPr="002C3E19">
        <w:rPr>
          <w:rFonts w:ascii="Calibri" w:eastAsia="Calibri" w:hAnsi="Calibri" w:cs="Calibri"/>
          <w:color w:val="000000" w:themeColor="text1"/>
          <w:sz w:val="22"/>
          <w:szCs w:val="22"/>
        </w:rPr>
        <w:t>S</w:t>
      </w:r>
      <w:r w:rsidRPr="002C3E19">
        <w:rPr>
          <w:rFonts w:ascii="Calibri" w:eastAsia="Calibri" w:hAnsi="Calibri" w:cs="Calibri"/>
          <w:color w:val="000000" w:themeColor="text1"/>
          <w:sz w:val="22"/>
          <w:szCs w:val="22"/>
        </w:rPr>
        <w:t>ample RTM rows below - to be completed for all requirements by the QA/Integration lead before submission.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800"/>
        <w:gridCol w:w="1400"/>
        <w:gridCol w:w="1800"/>
        <w:gridCol w:w="900"/>
        <w:gridCol w:w="1800"/>
      </w:tblGrid>
      <w:tr w:rsidR="0090418D" w:rsidRPr="002C3E19" w14:paraId="2947C5D9" w14:textId="77777777">
        <w:tblPrEx>
          <w:tblCellMar>
            <w:top w:w="0" w:type="dxa"/>
            <w:bottom w:w="0" w:type="dxa"/>
          </w:tblCellMar>
        </w:tblPrEx>
        <w:trPr>
          <w:cantSplit/>
          <w:tblHeader/>
        </w:trPr>
        <w:tc>
          <w:tcPr>
            <w:tcW w:w="900" w:type="dxa"/>
            <w:shd w:val="clear" w:color="auto" w:fill="1F4E79"/>
            <w:tcMar>
              <w:top w:w="60" w:type="dxa"/>
              <w:left w:w="80" w:type="dxa"/>
              <w:bottom w:w="60" w:type="dxa"/>
              <w:right w:w="80" w:type="dxa"/>
            </w:tcMar>
            <w:vAlign w:val="center"/>
          </w:tcPr>
          <w:p w14:paraId="2947C5D2"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 ID</w:t>
            </w:r>
          </w:p>
        </w:tc>
        <w:tc>
          <w:tcPr>
            <w:tcW w:w="2200" w:type="dxa"/>
            <w:shd w:val="clear" w:color="auto" w:fill="1F4E79"/>
            <w:tcMar>
              <w:top w:w="60" w:type="dxa"/>
              <w:left w:w="80" w:type="dxa"/>
              <w:bottom w:w="60" w:type="dxa"/>
              <w:right w:w="80" w:type="dxa"/>
            </w:tcMar>
            <w:vAlign w:val="center"/>
          </w:tcPr>
          <w:p w14:paraId="2947C5D3"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Requirement (short)</w:t>
            </w:r>
          </w:p>
        </w:tc>
        <w:tc>
          <w:tcPr>
            <w:tcW w:w="1800" w:type="dxa"/>
            <w:shd w:val="clear" w:color="auto" w:fill="1F4E79"/>
            <w:tcMar>
              <w:top w:w="60" w:type="dxa"/>
              <w:left w:w="80" w:type="dxa"/>
              <w:bottom w:w="60" w:type="dxa"/>
              <w:right w:w="80" w:type="dxa"/>
            </w:tcMar>
            <w:vAlign w:val="center"/>
          </w:tcPr>
          <w:p w14:paraId="2947C5D4"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Section Ref / Design Spec</w:t>
            </w:r>
          </w:p>
        </w:tc>
        <w:tc>
          <w:tcPr>
            <w:tcW w:w="1400" w:type="dxa"/>
            <w:shd w:val="clear" w:color="auto" w:fill="1F4E79"/>
            <w:tcMar>
              <w:top w:w="60" w:type="dxa"/>
              <w:left w:w="80" w:type="dxa"/>
              <w:bottom w:w="60" w:type="dxa"/>
              <w:right w:w="80" w:type="dxa"/>
            </w:tcMar>
            <w:vAlign w:val="center"/>
          </w:tcPr>
          <w:p w14:paraId="2947C5D5"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Module</w:t>
            </w:r>
          </w:p>
        </w:tc>
        <w:tc>
          <w:tcPr>
            <w:tcW w:w="1800" w:type="dxa"/>
            <w:shd w:val="clear" w:color="auto" w:fill="1F4E79"/>
            <w:tcMar>
              <w:top w:w="60" w:type="dxa"/>
              <w:left w:w="80" w:type="dxa"/>
              <w:bottom w:w="60" w:type="dxa"/>
              <w:right w:w="80" w:type="dxa"/>
            </w:tcMar>
            <w:vAlign w:val="center"/>
          </w:tcPr>
          <w:p w14:paraId="2947C5D6"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Test Case(s)</w:t>
            </w:r>
          </w:p>
        </w:tc>
        <w:tc>
          <w:tcPr>
            <w:tcW w:w="900" w:type="dxa"/>
            <w:shd w:val="clear" w:color="auto" w:fill="1F4E79"/>
            <w:tcMar>
              <w:top w:w="60" w:type="dxa"/>
              <w:left w:w="80" w:type="dxa"/>
              <w:bottom w:w="60" w:type="dxa"/>
              <w:right w:w="80" w:type="dxa"/>
            </w:tcMar>
            <w:vAlign w:val="center"/>
          </w:tcPr>
          <w:p w14:paraId="2947C5D7"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Status</w:t>
            </w:r>
          </w:p>
        </w:tc>
        <w:tc>
          <w:tcPr>
            <w:tcW w:w="1800" w:type="dxa"/>
            <w:shd w:val="clear" w:color="auto" w:fill="1F4E79"/>
            <w:tcMar>
              <w:top w:w="60" w:type="dxa"/>
              <w:left w:w="80" w:type="dxa"/>
              <w:bottom w:w="60" w:type="dxa"/>
              <w:right w:w="80" w:type="dxa"/>
            </w:tcMar>
            <w:vAlign w:val="center"/>
          </w:tcPr>
          <w:p w14:paraId="2947C5D8" w14:textId="77777777" w:rsidR="0090418D" w:rsidRPr="002C3E19" w:rsidRDefault="0082465D">
            <w:pPr>
              <w:rPr>
                <w:color w:val="000000" w:themeColor="text1"/>
              </w:rPr>
            </w:pPr>
            <w:r w:rsidRPr="002C3E19">
              <w:rPr>
                <w:rFonts w:ascii="Calibri" w:eastAsia="Calibri" w:hAnsi="Calibri" w:cs="Calibri"/>
                <w:b/>
                <w:bCs/>
                <w:color w:val="000000" w:themeColor="text1"/>
                <w:sz w:val="18"/>
                <w:szCs w:val="18"/>
              </w:rPr>
              <w:t>Comments</w:t>
            </w:r>
          </w:p>
        </w:tc>
      </w:tr>
      <w:tr w:rsidR="0090418D" w:rsidRPr="002C3E19" w14:paraId="2947C5E1" w14:textId="77777777">
        <w:tblPrEx>
          <w:tblCellMar>
            <w:top w:w="0" w:type="dxa"/>
            <w:bottom w:w="0" w:type="dxa"/>
          </w:tblCellMar>
        </w:tblPrEx>
        <w:trPr>
          <w:cantSplit/>
        </w:trPr>
        <w:tc>
          <w:tcPr>
            <w:tcW w:w="900" w:type="dxa"/>
            <w:tcMar>
              <w:top w:w="60" w:type="dxa"/>
              <w:left w:w="80" w:type="dxa"/>
              <w:bottom w:w="60" w:type="dxa"/>
              <w:right w:w="80" w:type="dxa"/>
            </w:tcMar>
            <w:vAlign w:val="center"/>
          </w:tcPr>
          <w:p w14:paraId="2947C5DA"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CRB-F-001</w:t>
            </w:r>
          </w:p>
        </w:tc>
        <w:tc>
          <w:tcPr>
            <w:tcW w:w="2200" w:type="dxa"/>
            <w:tcMar>
              <w:top w:w="60" w:type="dxa"/>
              <w:left w:w="80" w:type="dxa"/>
              <w:bottom w:w="60" w:type="dxa"/>
              <w:right w:w="80" w:type="dxa"/>
            </w:tcMar>
            <w:vAlign w:val="center"/>
          </w:tcPr>
          <w:p w14:paraId="2947C5DB"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SSO authentication</w:t>
            </w:r>
          </w:p>
        </w:tc>
        <w:tc>
          <w:tcPr>
            <w:tcW w:w="1800" w:type="dxa"/>
            <w:tcMar>
              <w:top w:w="60" w:type="dxa"/>
              <w:left w:w="80" w:type="dxa"/>
              <w:bottom w:w="60" w:type="dxa"/>
              <w:right w:w="80" w:type="dxa"/>
            </w:tcMar>
            <w:vAlign w:val="center"/>
          </w:tcPr>
          <w:p w14:paraId="2947C5DC"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4.1 / DS-Auth-01</w:t>
            </w:r>
          </w:p>
        </w:tc>
        <w:tc>
          <w:tcPr>
            <w:tcW w:w="1400" w:type="dxa"/>
            <w:tcMar>
              <w:top w:w="60" w:type="dxa"/>
              <w:left w:w="80" w:type="dxa"/>
              <w:bottom w:w="60" w:type="dxa"/>
              <w:right w:w="80" w:type="dxa"/>
            </w:tcMar>
            <w:vAlign w:val="center"/>
          </w:tcPr>
          <w:p w14:paraId="2947C5DD"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AuthModule</w:t>
            </w:r>
          </w:p>
        </w:tc>
        <w:tc>
          <w:tcPr>
            <w:tcW w:w="1800" w:type="dxa"/>
            <w:tcMar>
              <w:top w:w="60" w:type="dxa"/>
              <w:left w:w="80" w:type="dxa"/>
              <w:bottom w:w="60" w:type="dxa"/>
              <w:right w:w="80" w:type="dxa"/>
            </w:tcMar>
            <w:vAlign w:val="center"/>
          </w:tcPr>
          <w:p w14:paraId="2947C5DE"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TC-Auth-01</w:t>
            </w:r>
          </w:p>
        </w:tc>
        <w:tc>
          <w:tcPr>
            <w:tcW w:w="900" w:type="dxa"/>
            <w:tcMar>
              <w:top w:w="60" w:type="dxa"/>
              <w:left w:w="80" w:type="dxa"/>
              <w:bottom w:w="60" w:type="dxa"/>
              <w:right w:w="80" w:type="dxa"/>
            </w:tcMar>
            <w:vAlign w:val="center"/>
          </w:tcPr>
          <w:p w14:paraId="2947C5DF"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N</w:t>
            </w:r>
          </w:p>
        </w:tc>
        <w:tc>
          <w:tcPr>
            <w:tcW w:w="1800" w:type="dxa"/>
            <w:tcMar>
              <w:top w:w="60" w:type="dxa"/>
              <w:left w:w="80" w:type="dxa"/>
              <w:bottom w:w="60" w:type="dxa"/>
              <w:right w:w="80" w:type="dxa"/>
            </w:tcMar>
            <w:vAlign w:val="center"/>
          </w:tcPr>
          <w:p w14:paraId="2947C5E0" w14:textId="77777777" w:rsidR="0090418D" w:rsidRPr="002C3E19" w:rsidRDefault="0090418D">
            <w:pPr>
              <w:rPr>
                <w:color w:val="000000" w:themeColor="text1"/>
              </w:rPr>
            </w:pPr>
          </w:p>
        </w:tc>
      </w:tr>
      <w:tr w:rsidR="0090418D" w:rsidRPr="002C3E19" w14:paraId="2947C5E9" w14:textId="77777777">
        <w:tblPrEx>
          <w:tblCellMar>
            <w:top w:w="0" w:type="dxa"/>
            <w:bottom w:w="0" w:type="dxa"/>
          </w:tblCellMar>
        </w:tblPrEx>
        <w:trPr>
          <w:cantSplit/>
        </w:trPr>
        <w:tc>
          <w:tcPr>
            <w:tcW w:w="900" w:type="dxa"/>
            <w:tcMar>
              <w:top w:w="60" w:type="dxa"/>
              <w:left w:w="80" w:type="dxa"/>
              <w:bottom w:w="60" w:type="dxa"/>
              <w:right w:w="80" w:type="dxa"/>
            </w:tcMar>
            <w:vAlign w:val="center"/>
          </w:tcPr>
          <w:p w14:paraId="2947C5E2"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lastRenderedPageBreak/>
              <w:t>CRB-F-020</w:t>
            </w:r>
          </w:p>
        </w:tc>
        <w:tc>
          <w:tcPr>
            <w:tcW w:w="2200" w:type="dxa"/>
            <w:tcMar>
              <w:top w:w="60" w:type="dxa"/>
              <w:left w:w="80" w:type="dxa"/>
              <w:bottom w:w="60" w:type="dxa"/>
              <w:right w:w="80" w:type="dxa"/>
            </w:tcMar>
            <w:vAlign w:val="center"/>
          </w:tcPr>
          <w:p w14:paraId="2947C5E3"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Prevent double-booking</w:t>
            </w:r>
          </w:p>
        </w:tc>
        <w:tc>
          <w:tcPr>
            <w:tcW w:w="1800" w:type="dxa"/>
            <w:tcMar>
              <w:top w:w="60" w:type="dxa"/>
              <w:left w:w="80" w:type="dxa"/>
              <w:bottom w:w="60" w:type="dxa"/>
              <w:right w:w="80" w:type="dxa"/>
            </w:tcMar>
            <w:vAlign w:val="center"/>
          </w:tcPr>
          <w:p w14:paraId="2947C5E4"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4.3 / DS-Book-01</w:t>
            </w:r>
          </w:p>
        </w:tc>
        <w:tc>
          <w:tcPr>
            <w:tcW w:w="1400" w:type="dxa"/>
            <w:tcMar>
              <w:top w:w="60" w:type="dxa"/>
              <w:left w:w="80" w:type="dxa"/>
              <w:bottom w:w="60" w:type="dxa"/>
              <w:right w:w="80" w:type="dxa"/>
            </w:tcMar>
            <w:vAlign w:val="center"/>
          </w:tcPr>
          <w:p w14:paraId="2947C5E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BookingEngine</w:t>
            </w:r>
          </w:p>
        </w:tc>
        <w:tc>
          <w:tcPr>
            <w:tcW w:w="1800" w:type="dxa"/>
            <w:tcMar>
              <w:top w:w="60" w:type="dxa"/>
              <w:left w:w="80" w:type="dxa"/>
              <w:bottom w:w="60" w:type="dxa"/>
              <w:right w:w="80" w:type="dxa"/>
            </w:tcMar>
            <w:vAlign w:val="center"/>
          </w:tcPr>
          <w:p w14:paraId="2947C5E6"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TC-Book-01</w:t>
            </w:r>
          </w:p>
        </w:tc>
        <w:tc>
          <w:tcPr>
            <w:tcW w:w="900" w:type="dxa"/>
            <w:tcMar>
              <w:top w:w="60" w:type="dxa"/>
              <w:left w:w="80" w:type="dxa"/>
              <w:bottom w:w="60" w:type="dxa"/>
              <w:right w:w="80" w:type="dxa"/>
            </w:tcMar>
            <w:vAlign w:val="center"/>
          </w:tcPr>
          <w:p w14:paraId="2947C5E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N</w:t>
            </w:r>
          </w:p>
        </w:tc>
        <w:tc>
          <w:tcPr>
            <w:tcW w:w="1800" w:type="dxa"/>
            <w:tcMar>
              <w:top w:w="60" w:type="dxa"/>
              <w:left w:w="80" w:type="dxa"/>
              <w:bottom w:w="60" w:type="dxa"/>
              <w:right w:w="80" w:type="dxa"/>
            </w:tcMar>
            <w:vAlign w:val="center"/>
          </w:tcPr>
          <w:p w14:paraId="2947C5E8"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Highest priority to verify early</w:t>
            </w:r>
          </w:p>
        </w:tc>
      </w:tr>
      <w:tr w:rsidR="0090418D" w:rsidRPr="002C3E19" w14:paraId="2947C5F1" w14:textId="77777777">
        <w:tblPrEx>
          <w:tblCellMar>
            <w:top w:w="0" w:type="dxa"/>
            <w:bottom w:w="0" w:type="dxa"/>
          </w:tblCellMar>
        </w:tblPrEx>
        <w:trPr>
          <w:cantSplit/>
        </w:trPr>
        <w:tc>
          <w:tcPr>
            <w:tcW w:w="900" w:type="dxa"/>
            <w:tcMar>
              <w:top w:w="60" w:type="dxa"/>
              <w:left w:w="80" w:type="dxa"/>
              <w:bottom w:w="60" w:type="dxa"/>
              <w:right w:w="80" w:type="dxa"/>
            </w:tcMar>
            <w:vAlign w:val="center"/>
          </w:tcPr>
          <w:p w14:paraId="2947C5EA"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CRB-F-040</w:t>
            </w:r>
          </w:p>
        </w:tc>
        <w:tc>
          <w:tcPr>
            <w:tcW w:w="2200" w:type="dxa"/>
            <w:tcMar>
              <w:top w:w="60" w:type="dxa"/>
              <w:left w:w="80" w:type="dxa"/>
              <w:bottom w:w="60" w:type="dxa"/>
              <w:right w:w="80" w:type="dxa"/>
            </w:tcMar>
            <w:vAlign w:val="center"/>
          </w:tcPr>
          <w:p w14:paraId="2947C5EB"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Recurring bookings</w:t>
            </w:r>
          </w:p>
        </w:tc>
        <w:tc>
          <w:tcPr>
            <w:tcW w:w="1800" w:type="dxa"/>
            <w:tcMar>
              <w:top w:w="60" w:type="dxa"/>
              <w:left w:w="80" w:type="dxa"/>
              <w:bottom w:w="60" w:type="dxa"/>
              <w:right w:w="80" w:type="dxa"/>
            </w:tcMar>
            <w:vAlign w:val="center"/>
          </w:tcPr>
          <w:p w14:paraId="2947C5EC"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4.5 / DS-Rec-01</w:t>
            </w:r>
          </w:p>
        </w:tc>
        <w:tc>
          <w:tcPr>
            <w:tcW w:w="1400" w:type="dxa"/>
            <w:tcMar>
              <w:top w:w="60" w:type="dxa"/>
              <w:left w:w="80" w:type="dxa"/>
              <w:bottom w:w="60" w:type="dxa"/>
              <w:right w:w="80" w:type="dxa"/>
            </w:tcMar>
            <w:vAlign w:val="center"/>
          </w:tcPr>
          <w:p w14:paraId="2947C5ED"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BookingEngine</w:t>
            </w:r>
          </w:p>
        </w:tc>
        <w:tc>
          <w:tcPr>
            <w:tcW w:w="1800" w:type="dxa"/>
            <w:tcMar>
              <w:top w:w="60" w:type="dxa"/>
              <w:left w:w="80" w:type="dxa"/>
              <w:bottom w:w="60" w:type="dxa"/>
              <w:right w:w="80" w:type="dxa"/>
            </w:tcMar>
            <w:vAlign w:val="center"/>
          </w:tcPr>
          <w:p w14:paraId="2947C5EE"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TC-Rec-01, TC-Rec-02</w:t>
            </w:r>
          </w:p>
        </w:tc>
        <w:tc>
          <w:tcPr>
            <w:tcW w:w="900" w:type="dxa"/>
            <w:tcMar>
              <w:top w:w="60" w:type="dxa"/>
              <w:left w:w="80" w:type="dxa"/>
              <w:bottom w:w="60" w:type="dxa"/>
              <w:right w:w="80" w:type="dxa"/>
            </w:tcMar>
            <w:vAlign w:val="center"/>
          </w:tcPr>
          <w:p w14:paraId="2947C5EF"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N</w:t>
            </w:r>
          </w:p>
        </w:tc>
        <w:tc>
          <w:tcPr>
            <w:tcW w:w="1800" w:type="dxa"/>
            <w:tcMar>
              <w:top w:w="60" w:type="dxa"/>
              <w:left w:w="80" w:type="dxa"/>
              <w:bottom w:w="60" w:type="dxa"/>
              <w:right w:w="80" w:type="dxa"/>
            </w:tcMar>
            <w:vAlign w:val="center"/>
          </w:tcPr>
          <w:p w14:paraId="2947C5F0" w14:textId="77777777" w:rsidR="0090418D" w:rsidRPr="002C3E19" w:rsidRDefault="0090418D">
            <w:pPr>
              <w:rPr>
                <w:color w:val="000000" w:themeColor="text1"/>
              </w:rPr>
            </w:pPr>
          </w:p>
        </w:tc>
      </w:tr>
      <w:tr w:rsidR="0090418D" w:rsidRPr="002C3E19" w14:paraId="2947C5F9" w14:textId="77777777">
        <w:tblPrEx>
          <w:tblCellMar>
            <w:top w:w="0" w:type="dxa"/>
            <w:bottom w:w="0" w:type="dxa"/>
          </w:tblCellMar>
        </w:tblPrEx>
        <w:trPr>
          <w:cantSplit/>
        </w:trPr>
        <w:tc>
          <w:tcPr>
            <w:tcW w:w="900" w:type="dxa"/>
            <w:tcMar>
              <w:top w:w="60" w:type="dxa"/>
              <w:left w:w="80" w:type="dxa"/>
              <w:bottom w:w="60" w:type="dxa"/>
              <w:right w:w="80" w:type="dxa"/>
            </w:tcMar>
            <w:vAlign w:val="center"/>
          </w:tcPr>
          <w:p w14:paraId="2947C5F2"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CRB-F-050</w:t>
            </w:r>
          </w:p>
        </w:tc>
        <w:tc>
          <w:tcPr>
            <w:tcW w:w="2200" w:type="dxa"/>
            <w:tcMar>
              <w:top w:w="60" w:type="dxa"/>
              <w:left w:w="80" w:type="dxa"/>
              <w:bottom w:w="60" w:type="dxa"/>
              <w:right w:w="80" w:type="dxa"/>
            </w:tcMar>
            <w:vAlign w:val="center"/>
          </w:tcPr>
          <w:p w14:paraId="2947C5F3"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Admin room CRUD</w:t>
            </w:r>
          </w:p>
        </w:tc>
        <w:tc>
          <w:tcPr>
            <w:tcW w:w="1800" w:type="dxa"/>
            <w:tcMar>
              <w:top w:w="60" w:type="dxa"/>
              <w:left w:w="80" w:type="dxa"/>
              <w:bottom w:w="60" w:type="dxa"/>
              <w:right w:w="80" w:type="dxa"/>
            </w:tcMar>
            <w:vAlign w:val="center"/>
          </w:tcPr>
          <w:p w14:paraId="2947C5F4"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4.6 / DS-Admin-01</w:t>
            </w:r>
          </w:p>
        </w:tc>
        <w:tc>
          <w:tcPr>
            <w:tcW w:w="1400" w:type="dxa"/>
            <w:tcMar>
              <w:top w:w="60" w:type="dxa"/>
              <w:left w:w="80" w:type="dxa"/>
              <w:bottom w:w="60" w:type="dxa"/>
              <w:right w:w="80" w:type="dxa"/>
            </w:tcMar>
            <w:vAlign w:val="center"/>
          </w:tcPr>
          <w:p w14:paraId="2947C5F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RoomAdmin</w:t>
            </w:r>
          </w:p>
        </w:tc>
        <w:tc>
          <w:tcPr>
            <w:tcW w:w="1800" w:type="dxa"/>
            <w:tcMar>
              <w:top w:w="60" w:type="dxa"/>
              <w:left w:w="80" w:type="dxa"/>
              <w:bottom w:w="60" w:type="dxa"/>
              <w:right w:w="80" w:type="dxa"/>
            </w:tcMar>
            <w:vAlign w:val="center"/>
          </w:tcPr>
          <w:p w14:paraId="2947C5F6"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TC-Admin-01</w:t>
            </w:r>
          </w:p>
        </w:tc>
        <w:tc>
          <w:tcPr>
            <w:tcW w:w="900" w:type="dxa"/>
            <w:tcMar>
              <w:top w:w="60" w:type="dxa"/>
              <w:left w:w="80" w:type="dxa"/>
              <w:bottom w:w="60" w:type="dxa"/>
              <w:right w:w="80" w:type="dxa"/>
            </w:tcMar>
            <w:vAlign w:val="center"/>
          </w:tcPr>
          <w:p w14:paraId="2947C5F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N</w:t>
            </w:r>
          </w:p>
        </w:tc>
        <w:tc>
          <w:tcPr>
            <w:tcW w:w="1800" w:type="dxa"/>
            <w:tcMar>
              <w:top w:w="60" w:type="dxa"/>
              <w:left w:w="80" w:type="dxa"/>
              <w:bottom w:w="60" w:type="dxa"/>
              <w:right w:w="80" w:type="dxa"/>
            </w:tcMar>
            <w:vAlign w:val="center"/>
          </w:tcPr>
          <w:p w14:paraId="2947C5F8" w14:textId="77777777" w:rsidR="0090418D" w:rsidRPr="002C3E19" w:rsidRDefault="0090418D">
            <w:pPr>
              <w:rPr>
                <w:color w:val="000000" w:themeColor="text1"/>
              </w:rPr>
            </w:pPr>
          </w:p>
        </w:tc>
      </w:tr>
      <w:tr w:rsidR="0090418D" w:rsidRPr="002C3E19" w14:paraId="2947C601" w14:textId="77777777">
        <w:tblPrEx>
          <w:tblCellMar>
            <w:top w:w="0" w:type="dxa"/>
            <w:bottom w:w="0" w:type="dxa"/>
          </w:tblCellMar>
        </w:tblPrEx>
        <w:trPr>
          <w:cantSplit/>
        </w:trPr>
        <w:tc>
          <w:tcPr>
            <w:tcW w:w="900" w:type="dxa"/>
            <w:tcMar>
              <w:top w:w="60" w:type="dxa"/>
              <w:left w:w="80" w:type="dxa"/>
              <w:bottom w:w="60" w:type="dxa"/>
              <w:right w:w="80" w:type="dxa"/>
            </w:tcMar>
            <w:vAlign w:val="center"/>
          </w:tcPr>
          <w:p w14:paraId="2947C5FA"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CRB-NF-001</w:t>
            </w:r>
          </w:p>
        </w:tc>
        <w:tc>
          <w:tcPr>
            <w:tcW w:w="2200" w:type="dxa"/>
            <w:tcMar>
              <w:top w:w="60" w:type="dxa"/>
              <w:left w:w="80" w:type="dxa"/>
              <w:bottom w:w="60" w:type="dxa"/>
              <w:right w:w="80" w:type="dxa"/>
            </w:tcMar>
            <w:vAlign w:val="center"/>
          </w:tcPr>
          <w:p w14:paraId="2947C5FB"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Search response time</w:t>
            </w:r>
          </w:p>
        </w:tc>
        <w:tc>
          <w:tcPr>
            <w:tcW w:w="1800" w:type="dxa"/>
            <w:tcMar>
              <w:top w:w="60" w:type="dxa"/>
              <w:left w:w="80" w:type="dxa"/>
              <w:bottom w:w="60" w:type="dxa"/>
              <w:right w:w="80" w:type="dxa"/>
            </w:tcMar>
            <w:vAlign w:val="center"/>
          </w:tcPr>
          <w:p w14:paraId="2947C5FC"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5 / DS-Perf-01</w:t>
            </w:r>
          </w:p>
        </w:tc>
        <w:tc>
          <w:tcPr>
            <w:tcW w:w="1400" w:type="dxa"/>
            <w:tcMar>
              <w:top w:w="60" w:type="dxa"/>
              <w:left w:w="80" w:type="dxa"/>
              <w:bottom w:w="60" w:type="dxa"/>
              <w:right w:w="80" w:type="dxa"/>
            </w:tcMar>
            <w:vAlign w:val="center"/>
          </w:tcPr>
          <w:p w14:paraId="2947C5FD"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BookingEngine</w:t>
            </w:r>
          </w:p>
        </w:tc>
        <w:tc>
          <w:tcPr>
            <w:tcW w:w="1800" w:type="dxa"/>
            <w:tcMar>
              <w:top w:w="60" w:type="dxa"/>
              <w:left w:w="80" w:type="dxa"/>
              <w:bottom w:w="60" w:type="dxa"/>
              <w:right w:w="80" w:type="dxa"/>
            </w:tcMar>
            <w:vAlign w:val="center"/>
          </w:tcPr>
          <w:p w14:paraId="2947C5FE"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TC-Perf-01</w:t>
            </w:r>
          </w:p>
        </w:tc>
        <w:tc>
          <w:tcPr>
            <w:tcW w:w="900" w:type="dxa"/>
            <w:tcMar>
              <w:top w:w="60" w:type="dxa"/>
              <w:left w:w="80" w:type="dxa"/>
              <w:bottom w:w="60" w:type="dxa"/>
              <w:right w:w="80" w:type="dxa"/>
            </w:tcMar>
            <w:vAlign w:val="center"/>
          </w:tcPr>
          <w:p w14:paraId="2947C5FF"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N</w:t>
            </w:r>
          </w:p>
        </w:tc>
        <w:tc>
          <w:tcPr>
            <w:tcW w:w="1800" w:type="dxa"/>
            <w:tcMar>
              <w:top w:w="60" w:type="dxa"/>
              <w:left w:w="80" w:type="dxa"/>
              <w:bottom w:w="60" w:type="dxa"/>
              <w:right w:w="80" w:type="dxa"/>
            </w:tcMar>
            <w:vAlign w:val="center"/>
          </w:tcPr>
          <w:p w14:paraId="2947C600" w14:textId="77777777" w:rsidR="0090418D" w:rsidRPr="002C3E19" w:rsidRDefault="0090418D">
            <w:pPr>
              <w:rPr>
                <w:color w:val="000000" w:themeColor="text1"/>
              </w:rPr>
            </w:pPr>
          </w:p>
        </w:tc>
      </w:tr>
      <w:tr w:rsidR="0090418D" w:rsidRPr="002C3E19" w14:paraId="2947C609" w14:textId="77777777">
        <w:tblPrEx>
          <w:tblCellMar>
            <w:top w:w="0" w:type="dxa"/>
            <w:bottom w:w="0" w:type="dxa"/>
          </w:tblCellMar>
        </w:tblPrEx>
        <w:trPr>
          <w:cantSplit/>
        </w:trPr>
        <w:tc>
          <w:tcPr>
            <w:tcW w:w="900" w:type="dxa"/>
            <w:tcMar>
              <w:top w:w="60" w:type="dxa"/>
              <w:left w:w="80" w:type="dxa"/>
              <w:bottom w:w="60" w:type="dxa"/>
              <w:right w:w="80" w:type="dxa"/>
            </w:tcMar>
            <w:vAlign w:val="center"/>
          </w:tcPr>
          <w:p w14:paraId="2947C602"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CRB-SR-002</w:t>
            </w:r>
          </w:p>
        </w:tc>
        <w:tc>
          <w:tcPr>
            <w:tcW w:w="2200" w:type="dxa"/>
            <w:tcMar>
              <w:top w:w="60" w:type="dxa"/>
              <w:left w:w="80" w:type="dxa"/>
              <w:bottom w:w="60" w:type="dxa"/>
              <w:right w:w="80" w:type="dxa"/>
            </w:tcMar>
            <w:vAlign w:val="center"/>
          </w:tcPr>
          <w:p w14:paraId="2947C603"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Server-side RBAC enforcement</w:t>
            </w:r>
          </w:p>
        </w:tc>
        <w:tc>
          <w:tcPr>
            <w:tcW w:w="1800" w:type="dxa"/>
            <w:tcMar>
              <w:top w:w="60" w:type="dxa"/>
              <w:left w:w="80" w:type="dxa"/>
              <w:bottom w:w="60" w:type="dxa"/>
              <w:right w:w="80" w:type="dxa"/>
            </w:tcMar>
            <w:vAlign w:val="center"/>
          </w:tcPr>
          <w:p w14:paraId="2947C604"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5.1.2 / DS-Sec-01</w:t>
            </w:r>
          </w:p>
        </w:tc>
        <w:tc>
          <w:tcPr>
            <w:tcW w:w="1400" w:type="dxa"/>
            <w:tcMar>
              <w:top w:w="60" w:type="dxa"/>
              <w:left w:w="80" w:type="dxa"/>
              <w:bottom w:w="60" w:type="dxa"/>
              <w:right w:w="80" w:type="dxa"/>
            </w:tcMar>
            <w:vAlign w:val="center"/>
          </w:tcPr>
          <w:p w14:paraId="2947C605"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AuthModule / API Gateway</w:t>
            </w:r>
          </w:p>
        </w:tc>
        <w:tc>
          <w:tcPr>
            <w:tcW w:w="1800" w:type="dxa"/>
            <w:tcMar>
              <w:top w:w="60" w:type="dxa"/>
              <w:left w:w="80" w:type="dxa"/>
              <w:bottom w:w="60" w:type="dxa"/>
              <w:right w:w="80" w:type="dxa"/>
            </w:tcMar>
            <w:vAlign w:val="center"/>
          </w:tcPr>
          <w:p w14:paraId="2947C606"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TC-Sec-02</w:t>
            </w:r>
          </w:p>
        </w:tc>
        <w:tc>
          <w:tcPr>
            <w:tcW w:w="900" w:type="dxa"/>
            <w:tcMar>
              <w:top w:w="60" w:type="dxa"/>
              <w:left w:w="80" w:type="dxa"/>
              <w:bottom w:w="60" w:type="dxa"/>
              <w:right w:w="80" w:type="dxa"/>
            </w:tcMar>
            <w:vAlign w:val="center"/>
          </w:tcPr>
          <w:p w14:paraId="2947C607" w14:textId="77777777" w:rsidR="0090418D" w:rsidRPr="002C3E19" w:rsidRDefault="0082465D">
            <w:pPr>
              <w:rPr>
                <w:color w:val="000000" w:themeColor="text1"/>
              </w:rPr>
            </w:pPr>
            <w:r w:rsidRPr="002C3E19">
              <w:rPr>
                <w:rFonts w:ascii="Calibri" w:eastAsia="Calibri" w:hAnsi="Calibri" w:cs="Calibri"/>
                <w:color w:val="000000" w:themeColor="text1"/>
                <w:sz w:val="18"/>
                <w:szCs w:val="18"/>
              </w:rPr>
              <w:t>N</w:t>
            </w:r>
          </w:p>
        </w:tc>
        <w:tc>
          <w:tcPr>
            <w:tcW w:w="1800" w:type="dxa"/>
            <w:tcMar>
              <w:top w:w="60" w:type="dxa"/>
              <w:left w:w="80" w:type="dxa"/>
              <w:bottom w:w="60" w:type="dxa"/>
              <w:right w:w="80" w:type="dxa"/>
            </w:tcMar>
            <w:vAlign w:val="center"/>
          </w:tcPr>
          <w:p w14:paraId="2947C608" w14:textId="77777777" w:rsidR="0090418D" w:rsidRPr="002C3E19" w:rsidRDefault="0090418D">
            <w:pPr>
              <w:rPr>
                <w:color w:val="000000" w:themeColor="text1"/>
              </w:rPr>
            </w:pPr>
          </w:p>
        </w:tc>
      </w:tr>
    </w:tbl>
    <w:p w14:paraId="2947C60A" w14:textId="77777777" w:rsidR="0090418D" w:rsidRPr="002C3E19" w:rsidRDefault="0082465D">
      <w:pPr>
        <w:spacing w:after="160"/>
        <w:rPr>
          <w:color w:val="000000" w:themeColor="text1"/>
        </w:rPr>
      </w:pPr>
      <w:r w:rsidRPr="002C3E19">
        <w:rPr>
          <w:rFonts w:ascii="Calibri" w:eastAsia="Calibri" w:hAnsi="Calibri" w:cs="Calibri"/>
          <w:i/>
          <w:iCs/>
          <w:color w:val="000000" w:themeColor="text1"/>
          <w:sz w:val="18"/>
          <w:szCs w:val="18"/>
        </w:rPr>
        <w:t>Status legend: N = Not run, P = Pass, F = Fail, A = Automated.</w:t>
      </w:r>
    </w:p>
    <w:sectPr w:rsidR="0090418D" w:rsidRPr="002C3E19">
      <w:pgSz w:w="12240" w:h="15840"/>
      <w:pgMar w:top="900" w:right="720" w:bottom="9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A030B"/>
    <w:multiLevelType w:val="hybridMultilevel"/>
    <w:tmpl w:val="67B85574"/>
    <w:lvl w:ilvl="0" w:tplc="A3C8D7D2">
      <w:start w:val="1"/>
      <w:numFmt w:val="bullet"/>
      <w:lvlText w:val="●"/>
      <w:lvlJc w:val="left"/>
      <w:pPr>
        <w:ind w:left="720" w:hanging="360"/>
      </w:pPr>
    </w:lvl>
    <w:lvl w:ilvl="1" w:tplc="4FD4CF40">
      <w:start w:val="1"/>
      <w:numFmt w:val="bullet"/>
      <w:lvlText w:val="○"/>
      <w:lvlJc w:val="left"/>
      <w:pPr>
        <w:ind w:left="1440" w:hanging="360"/>
      </w:pPr>
    </w:lvl>
    <w:lvl w:ilvl="2" w:tplc="6ED8E52C">
      <w:start w:val="1"/>
      <w:numFmt w:val="bullet"/>
      <w:lvlText w:val="■"/>
      <w:lvlJc w:val="left"/>
      <w:pPr>
        <w:ind w:left="2160" w:hanging="360"/>
      </w:pPr>
    </w:lvl>
    <w:lvl w:ilvl="3" w:tplc="6E2A9D70">
      <w:start w:val="1"/>
      <w:numFmt w:val="bullet"/>
      <w:lvlText w:val="●"/>
      <w:lvlJc w:val="left"/>
      <w:pPr>
        <w:ind w:left="2880" w:hanging="360"/>
      </w:pPr>
    </w:lvl>
    <w:lvl w:ilvl="4" w:tplc="4F1EB540">
      <w:start w:val="1"/>
      <w:numFmt w:val="bullet"/>
      <w:lvlText w:val="○"/>
      <w:lvlJc w:val="left"/>
      <w:pPr>
        <w:ind w:left="3600" w:hanging="360"/>
      </w:pPr>
    </w:lvl>
    <w:lvl w:ilvl="5" w:tplc="0DEA1B14">
      <w:start w:val="1"/>
      <w:numFmt w:val="bullet"/>
      <w:lvlText w:val="■"/>
      <w:lvlJc w:val="left"/>
      <w:pPr>
        <w:ind w:left="4320" w:hanging="360"/>
      </w:pPr>
    </w:lvl>
    <w:lvl w:ilvl="6" w:tplc="44028704">
      <w:start w:val="1"/>
      <w:numFmt w:val="bullet"/>
      <w:lvlText w:val="●"/>
      <w:lvlJc w:val="left"/>
      <w:pPr>
        <w:ind w:left="5040" w:hanging="360"/>
      </w:pPr>
    </w:lvl>
    <w:lvl w:ilvl="7" w:tplc="4BCA1684">
      <w:start w:val="1"/>
      <w:numFmt w:val="bullet"/>
      <w:lvlText w:val="●"/>
      <w:lvlJc w:val="left"/>
      <w:pPr>
        <w:ind w:left="5760" w:hanging="360"/>
      </w:pPr>
    </w:lvl>
    <w:lvl w:ilvl="8" w:tplc="1640E244">
      <w:start w:val="1"/>
      <w:numFmt w:val="bullet"/>
      <w:lvlText w:val="●"/>
      <w:lvlJc w:val="left"/>
      <w:pPr>
        <w:ind w:left="6480" w:hanging="360"/>
      </w:pPr>
    </w:lvl>
  </w:abstractNum>
  <w:abstractNum w:abstractNumId="1" w15:restartNumberingAfterBreak="0">
    <w:nsid w:val="67656003"/>
    <w:multiLevelType w:val="hybridMultilevel"/>
    <w:tmpl w:val="3EDE5054"/>
    <w:lvl w:ilvl="0" w:tplc="1ECE2BB2">
      <w:start w:val="1"/>
      <w:numFmt w:val="bullet"/>
      <w:lvlText w:val="•"/>
      <w:lvlJc w:val="left"/>
      <w:pPr>
        <w:ind w:left="720" w:hanging="360"/>
      </w:pPr>
    </w:lvl>
    <w:lvl w:ilvl="1" w:tplc="CF242920">
      <w:numFmt w:val="decimal"/>
      <w:lvlText w:val=""/>
      <w:lvlJc w:val="left"/>
    </w:lvl>
    <w:lvl w:ilvl="2" w:tplc="F4DE6A2E">
      <w:numFmt w:val="decimal"/>
      <w:lvlText w:val=""/>
      <w:lvlJc w:val="left"/>
    </w:lvl>
    <w:lvl w:ilvl="3" w:tplc="C25CC8D2">
      <w:numFmt w:val="decimal"/>
      <w:lvlText w:val=""/>
      <w:lvlJc w:val="left"/>
    </w:lvl>
    <w:lvl w:ilvl="4" w:tplc="9EEC46D6">
      <w:numFmt w:val="decimal"/>
      <w:lvlText w:val=""/>
      <w:lvlJc w:val="left"/>
    </w:lvl>
    <w:lvl w:ilvl="5" w:tplc="EE9ED078">
      <w:numFmt w:val="decimal"/>
      <w:lvlText w:val=""/>
      <w:lvlJc w:val="left"/>
    </w:lvl>
    <w:lvl w:ilvl="6" w:tplc="0518EDAE">
      <w:numFmt w:val="decimal"/>
      <w:lvlText w:val=""/>
      <w:lvlJc w:val="left"/>
    </w:lvl>
    <w:lvl w:ilvl="7" w:tplc="BE58D754">
      <w:numFmt w:val="decimal"/>
      <w:lvlText w:val=""/>
      <w:lvlJc w:val="left"/>
    </w:lvl>
    <w:lvl w:ilvl="8" w:tplc="4C8032C0">
      <w:numFmt w:val="decimal"/>
      <w:lvlText w:val=""/>
      <w:lvlJc w:val="left"/>
    </w:lvl>
  </w:abstractNum>
  <w:num w:numId="1" w16cid:durableId="766925265">
    <w:abstractNumId w:val="0"/>
    <w:lvlOverride w:ilvl="0">
      <w:startOverride w:val="1"/>
    </w:lvlOverride>
  </w:num>
  <w:num w:numId="2" w16cid:durableId="21409971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18D"/>
    <w:rsid w:val="000D38CA"/>
    <w:rsid w:val="000E47E1"/>
    <w:rsid w:val="0010706C"/>
    <w:rsid w:val="00280492"/>
    <w:rsid w:val="002C3E19"/>
    <w:rsid w:val="00313DF0"/>
    <w:rsid w:val="00723BE1"/>
    <w:rsid w:val="0074700E"/>
    <w:rsid w:val="0082465D"/>
    <w:rsid w:val="0090418D"/>
    <w:rsid w:val="00A10751"/>
    <w:rsid w:val="00F13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7C419"/>
  <w15:docId w15:val="{DBEAE583-817C-49D8-B38E-BF22A8D57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2785</Words>
  <Characters>15879</Characters>
  <Application>Microsoft Office Word</Application>
  <DocSecurity>0</DocSecurity>
  <Lines>132</Lines>
  <Paragraphs>37</Paragraphs>
  <ScaleCrop>false</ScaleCrop>
  <Company/>
  <LinksUpToDate>false</LinksUpToDate>
  <CharactersWithSpaces>18627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diran somanna</cp:lastModifiedBy>
  <cp:revision>13</cp:revision>
  <dcterms:created xsi:type="dcterms:W3CDTF">2026-09-12T00:45:00Z</dcterms:created>
  <dcterms:modified xsi:type="dcterms:W3CDTF">2026-09-16T19:22:00Z</dcterms:modified>
</cp:coreProperties>
</file>