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基本玩法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每个玩家为一个阵营，玩家通过控制角色和敌方战斗，在战斗过程中满足一定条件就可以，为己方解锁一个士兵，解锁的士兵会自动向目标的“蛋”前进并攻击，任意一方的蛋被摧毁被视为失败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2人物设计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人物</w:t>
            </w:r>
          </w:p>
        </w:tc>
        <w:tc>
          <w:tcPr>
            <w:tcW w:w="170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触发方式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攻击方式</w:t>
            </w:r>
          </w:p>
        </w:tc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2" w:hRule="atLeast"/>
        </w:trPr>
        <w:tc>
          <w:tcPr>
            <w:tcW w:w="170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金龙</w:t>
            </w:r>
          </w:p>
        </w:tc>
        <w:tc>
          <w:tcPr>
            <w:tcW w:w="170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bookmarkStart w:id="0" w:name="OLE_LINK1"/>
            <w:r>
              <w:rPr>
                <w:rFonts w:hint="eastAsia"/>
                <w:vertAlign w:val="baseline"/>
                <w:lang w:val="en-US" w:eastAsia="zh-CN"/>
              </w:rPr>
              <w:t>近战攻击龙种类，具有较为综合的属性（血量，防御，攻击力）</w:t>
            </w:r>
            <w:bookmarkEnd w:id="0"/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bookmarkStart w:id="1" w:name="OLE_LINK4"/>
            <w:r>
              <w:rPr>
                <w:rFonts w:hint="eastAsia"/>
                <w:vertAlign w:val="baseline"/>
                <w:lang w:val="en-US" w:eastAsia="zh-CN"/>
              </w:rPr>
              <w:t>近战攻击到对方玩家5次</w:t>
            </w:r>
            <w:bookmarkEnd w:id="1"/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近战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火龙</w:t>
            </w:r>
          </w:p>
        </w:tc>
        <w:tc>
          <w:tcPr>
            <w:tcW w:w="170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bookmarkStart w:id="2" w:name="OLE_LINK2"/>
            <w:r>
              <w:rPr>
                <w:rFonts w:hint="eastAsia"/>
                <w:b/>
                <w:bCs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scaled="0"/>
                  </w14:gradFill>
                </w14:textFill>
              </w:rPr>
              <w:t>远程攻击</w:t>
            </w:r>
            <w:r>
              <w:rPr>
                <w:rFonts w:hint="eastAsia"/>
                <w:vertAlign w:val="baseline"/>
                <w:lang w:val="en-US" w:eastAsia="zh-CN"/>
              </w:rPr>
              <w:t>龙种，攻击方式为释放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scaled="0"/>
                  </w14:gradFill>
                </w14:textFill>
              </w:rPr>
              <w:t>范围伤害</w:t>
            </w:r>
            <w:r>
              <w:rPr>
                <w:rFonts w:hint="eastAsia"/>
                <w:vertAlign w:val="baseline"/>
                <w:lang w:val="en-US" w:eastAsia="zh-CN"/>
              </w:rPr>
              <w:t>的火球（血量偏低，防御偏低，攻击力偏低）</w:t>
            </w:r>
            <w:bookmarkEnd w:id="2"/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远程攻击到对方玩家10次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远程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木龙</w:t>
            </w:r>
          </w:p>
        </w:tc>
        <w:tc>
          <w:tcPr>
            <w:tcW w:w="170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bookmarkStart w:id="3" w:name="OLE_LINK3"/>
            <w:r>
              <w:rPr>
                <w:rFonts w:hint="eastAsia"/>
                <w:b/>
                <w:bCs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scaled="0"/>
                  </w14:gradFill>
                </w14:textFill>
              </w:rPr>
              <w:t>远程攻击</w:t>
            </w:r>
            <w:r>
              <w:rPr>
                <w:rFonts w:hint="eastAsia"/>
                <w:vertAlign w:val="baseline"/>
                <w:lang w:val="en-US" w:eastAsia="zh-CN"/>
              </w:rPr>
              <w:t>龙种，攻击方式为释放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scaled="0"/>
                  </w14:gradFill>
                </w14:textFill>
              </w:rPr>
              <w:t>范围敌方伤害和友方回复</w:t>
            </w:r>
            <w:r>
              <w:rPr>
                <w:rFonts w:hint="eastAsia"/>
                <w:vertAlign w:val="baseline"/>
                <w:lang w:val="en-US" w:eastAsia="zh-CN"/>
              </w:rPr>
              <w:t>的木元素球（血量偏低，防御偏低，攻击力偏低）</w:t>
            </w:r>
            <w:bookmarkEnd w:id="3"/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bookmarkStart w:id="4" w:name="_GoBack"/>
            <w:bookmarkEnd w:id="4"/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土龙</w:t>
            </w:r>
          </w:p>
        </w:tc>
        <w:tc>
          <w:tcPr>
            <w:tcW w:w="170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scaled="0"/>
                  </w14:gradFill>
                </w14:textFill>
              </w:rPr>
              <w:t>近战</w:t>
            </w:r>
            <w:r>
              <w:rPr>
                <w:rFonts w:hint="eastAsia"/>
                <w:vertAlign w:val="baseline"/>
                <w:lang w:val="en-US" w:eastAsia="zh-CN"/>
              </w:rPr>
              <w:t>龙种，可为范围内友方单位增加极高的防御Buff（血量偏高，防御偏高，攻击力偏低）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F249F6"/>
    <w:multiLevelType w:val="singleLevel"/>
    <w:tmpl w:val="74F249F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C941AB"/>
    <w:rsid w:val="2C2B0E04"/>
    <w:rsid w:val="490D61FA"/>
    <w:rsid w:val="656E5EC5"/>
    <w:rsid w:val="66562A3F"/>
    <w:rsid w:val="77276C91"/>
    <w:rsid w:val="796300C9"/>
    <w:rsid w:val="7F28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after="260" w:line="400" w:lineRule="exact"/>
      <w:ind w:firstLine="0" w:firstLineChars="0"/>
      <w:jc w:val="left"/>
      <w:outlineLvl w:val="0"/>
    </w:pPr>
    <w:rPr>
      <w:rFonts w:ascii="Times New Roman" w:hAnsi="Times New Roman" w:eastAsia="黑体"/>
      <w:b/>
      <w:bCs/>
      <w:kern w:val="44"/>
      <w:sz w:val="36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00" w:lineRule="exact"/>
      <w:jc w:val="left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60" w:beforeAutospacing="0" w:after="260" w:afterAutospacing="0" w:line="400" w:lineRule="exact"/>
      <w:jc w:val="left"/>
      <w:outlineLvl w:val="2"/>
    </w:pPr>
    <w:rPr>
      <w:rFonts w:hint="eastAsia" w:ascii="宋体" w:hAnsi="宋体" w:eastAsia="宋体" w:cs="宋体"/>
      <w:b/>
      <w:bCs/>
      <w:kern w:val="0"/>
      <w:sz w:val="30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center"/>
      <w:outlineLvl w:val="3"/>
    </w:pPr>
    <w:rPr>
      <w:rFonts w:hint="eastAsia" w:ascii="宋体" w:hAnsi="宋体" w:eastAsia="宋体" w:cs="宋体"/>
      <w:b/>
      <w:bCs/>
      <w:kern w:val="0"/>
      <w:sz w:val="24"/>
      <w:lang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42</TotalTime>
  <ScaleCrop>false</ScaleCrop>
  <LinksUpToDate>false</LinksUpToDate>
  <CharactersWithSpaces>0</CharactersWithSpaces>
  <Application>WPS Office_11.8.2.12265_F1E327BC-269C-435d-A152-05C5408002CA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2025-05-21T06:09:00Z</dcterms:created>
  <dc:creator>16091</dc:creator>
  <cp:lastModifiedBy>16091</cp:lastModifiedBy>
  <dcterms:modified xsi:type="dcterms:W3CDTF">2025-11-01T16:11:18Z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2052-11.8.2.12265</vt:lpwstr>
  </property>
  <property fmtid="{D5CDD505-2E9C-101B-9397-08002B2CF9AE}" pid="3" name="ICV">
    <vt:lpwstr>3F203454DFA64ABA95676F352D7340D2</vt:lpwstr>
  </property>
</Properties>
</file>