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After Installing Oracle Virtual Box.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Download and open the “hadoopvm.ova” file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You’ll see a window like this: the recommended memory size is 4096 MB. If you have less RAM on your system you can reduce the default size to 1024 MB or 2048 MB.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00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After selecting RAM size click on the “Import” it will set up the virtual machine.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After successful import you will see a virtual machine as shown in the above screenshot.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Now, click on “Start”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 will see a window like this after opening the virtual machine.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There are two users for using hadoop you need to log in to the hadoop user account.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Username: intellipaat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Password: intellipaat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Username: hadoop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Password: hadoop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After logging in the hadoop user you have to run the commands in “terminal” for setting up the hdfs.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Refer the commands from “hadoop-cmd.txt” file.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rQ4ZPKMTL0OwwUL5wFo5YjZn8g==">AMUW2mUXArKp/FVEQJxaJRxLPRiqN262dqhNncXgZycM86lu+n9pjBhYGTMPuiOIfim7E/4/c0aRif2X3Pv6n2semdA9xJBM4DET/viZjkvP7FVJrT7dRtY=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