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DiasporicMemory: Bibliographie-Addendum</w:t>
      </w:r>
    </w:p>
    <w:p>
      <w:r>
        <w:rPr>
          <w:i/>
        </w:rPr>
        <w:t>Israelkorpus-Integration, 2026-06-15</w:t>
      </w:r>
    </w:p>
    <w:p>
      <w:r>
        <w:t>Diese Datei dokumentiert die 43 bibliographischen Neuzugaenge, die im Rahmen der Israelkorpus-Integration am 2026-06-15 in die Zotero-Gruppe DiasporicMemory aufgenommen wurden. Sie ergaenzt das vollstaendige Review-Dokument diasporicmemory_bib_2026-06-08.docx. Zusaetzlich wurde eine reine Metadaten-Registry von 187 IS-Interviews (mit Handle-PIDs, ohne Transkripte) in der neuen Sammlung 'P9. Israelkorpus interviews (IS, registry)' angelegt; diese ist hier nicht im Detail aufgefuehrt.</w:t>
      </w:r>
    </w:p>
    <w:p/>
    <w:p>
      <w:r>
        <w:rPr>
          <w:b/>
        </w:rPr>
        <w:t xml:space="preserve">Quelle der Neuzugaenge: </w:t>
      </w:r>
      <w:r>
        <w:t>Anne Bettens 'Sprache in der Emigration: Deutsch in Israel' (Stand April 2023); Flinz &amp; Leonardi (2024), HTRes@LREC-COLING-2024; sowie die Zotero-Gruppe 'Israelkorpus' (Leonardi, 2219390) mit ihren Untersammlungen 'Publikationen von Interviewten' und 'Publikationen zum IK'. Fuer DGD-Transkripte selbst wurden -- im Einklang mit den Nutzungsbedingungen der DGD, die das Bereitstellen der Daten an KI-Tools/Chatbots untersagen -- keine Volltext-Daten in das Projektrepository uebernommen.</w:t>
      </w:r>
    </w:p>
    <w:p/>
    <w:p>
      <w:pPr>
        <w:pStyle w:val="Heading2"/>
      </w:pPr>
      <w:r>
        <w:t>1. Secondary literature — methodology &amp; key concepts &gt; 1a. Memory &amp; migration</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Betten, Anne; Leonardi, Simona; Thüne, Eva-Maria; Betten, Anne (2016). Familiales Gedächtnis und individuelle Erinnerung. Zum Umgang mit traumatischen Erfahrungen in der 1. und 2. Generation deutsch-jüdischer Migranten in Israel. In Emotionsausdruck und Erzählstrategien in narrativen Interviews: Analysen zu Gesprächsaufnahmen mit jüdischen Emigranten, S. 85–121. Würzburg: Königshausen &amp; Neumann.</w:t>
            </w:r>
          </w:p>
        </w:tc>
        <w:tc>
          <w:tcPr>
            <w:tcW w:type="dxa" w:w="2304"/>
          </w:tcPr>
          <w:p>
            <w:r>
              <w:t>Sekundaerliteratur zum Israelkorpus</w:t>
            </w:r>
          </w:p>
        </w:tc>
      </w:tr>
    </w:tbl>
    <w:p/>
    <w:p>
      <w:pPr>
        <w:pStyle w:val="Heading2"/>
      </w:pPr>
      <w:r>
        <w:t>1. Secondary literature — methodology &amp; key concepts &gt; 1b. Heimat / place / Spur</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Betten, Anne; Mondot, Jean; Pelletier, Nicole; Sardin, Pascale (2012). Biographie linguistique et identité. Le rapport au pays d' origine chez les emigrants germanophones en Israel (premiere et deuxieme generation). In Exil et émigration avant et après 1945 Remise en cause du lien identitaire, S. 185-217. Presses universitaires de Bordeaux.</w:t>
            </w:r>
          </w:p>
        </w:tc>
        <w:tc>
          <w:tcPr>
            <w:tcW w:type="dxa" w:w="2304"/>
          </w:tcPr>
          <w:p>
            <w:r>
              <w:t>Sekundaerliteratur zum Israelkorpus</w:t>
            </w:r>
          </w:p>
        </w:tc>
      </w:tr>
      <w:tr>
        <w:tc>
          <w:tcPr>
            <w:tcW w:type="dxa" w:w="7920"/>
          </w:tcPr>
          <w:p>
            <w:r>
              <w:t>Häußinger, Barbara; Häußinger, Barbara; Flinz, Carolina; Leonardi, Simona; Thüne, Eva-Maria (2023). Chronotopoi der Krise. Symbolische Raummarkierungenin der Erinnerung jüdischer Emigrant_innen nach Palästina. In germanica;, S. 93-120. http://www.serena.unina.it/index.php/aiongerm/article/view/10738</w:t>
            </w:r>
          </w:p>
        </w:tc>
        <w:tc>
          <w:tcPr>
            <w:tcW w:type="dxa" w:w="2304"/>
          </w:tcPr>
          <w:p>
            <w:r>
              <w:t>Sekundaerliteratur zum Israelkorpus</w:t>
            </w:r>
          </w:p>
        </w:tc>
      </w:tr>
      <w:tr>
        <w:tc>
          <w:tcPr>
            <w:tcW w:type="dxa" w:w="7920"/>
          </w:tcPr>
          <w:p>
            <w:r>
              <w:t>Leonardi, Simona; Costa, Marcella; Koesters Gensini, Sabine E.; Schettino, Valentina (2023). Orte und Erinnerung. Eine Kartografie des Israelkorpus.. Roma: Istituto Italiano di Studi Germanici.</w:t>
            </w:r>
          </w:p>
        </w:tc>
        <w:tc>
          <w:tcPr>
            <w:tcW w:type="dxa" w:w="2304"/>
          </w:tcPr>
          <w:p>
            <w:r>
              <w:t>Sekundaerliteratur zum Israelkorpus</w:t>
            </w:r>
          </w:p>
        </w:tc>
      </w:tr>
      <w:tr>
        <w:tc>
          <w:tcPr>
            <w:tcW w:type="dxa" w:w="7920"/>
          </w:tcPr>
          <w:p>
            <w:r>
              <w:t>Koesters Gensini, Sabine E.; Leonardi, Simona; Buchen, Tim; Luft, Maria (2023). Orte und Erinnerungen: Breslau im Israelkorpus. In Breslau / Wrocław 1933–1949. Studien zur Topographie der Shoah, S. 469–496. Berlin: Neofelis Verlag.</w:t>
            </w:r>
          </w:p>
        </w:tc>
        <w:tc>
          <w:tcPr>
            <w:tcW w:type="dxa" w:w="2304"/>
          </w:tcPr>
          <w:p>
            <w:r>
              <w:t>Sekundaerliteratur zum Israelkorpus</w:t>
            </w:r>
          </w:p>
        </w:tc>
      </w:tr>
      <w:tr>
        <w:tc>
          <w:tcPr>
            <w:tcW w:type="dxa" w:w="7920"/>
          </w:tcPr>
          <w:p>
            <w:r>
              <w:t>Leonardi, Simona; Costa, Marcella; Koesters Gensini, Sabine E.; Schettino, Valentina; Cinato, Lucia (2023). Stimmen aus Ostpreußen. Orte, Emotionen und narrative Identität in autobiographischen Interviews. In Orte und Erinnerung. Eine Kartografie des Israelkorpus, S. 359–384. Roma: Istituto Italiano di Studi Germanici.</w:t>
            </w:r>
          </w:p>
        </w:tc>
        <w:tc>
          <w:tcPr>
            <w:tcW w:type="dxa" w:w="2304"/>
          </w:tcPr>
          <w:p>
            <w:r>
              <w:t>Sekundaerliteratur zum Israelkorpus</w:t>
            </w:r>
          </w:p>
        </w:tc>
      </w:tr>
      <w:tr>
        <w:tc>
          <w:tcPr>
            <w:tcW w:type="dxa" w:w="7920"/>
          </w:tcPr>
          <w:p>
            <w:r>
              <w:t>Leonardi, Simona; Cinato, Lucia; Costa, Marcella; Verdiani, Silvia; Verra, Eugenio (2025). Erinnerungen an Berlin in narrativen Interviews aus dem Korpus „Emigrantendeutsch in Israel“. In Korpora und Gedächtnis. Beiträge aus der germanistischen Forschung, S. 37–55. Torino: Dipartimento di Lingue e Letterature Straniere e Culture Moderne, Università di Torino. https://ojs.unito.it/index.php/QuadRi/issue/view/898</w:t>
            </w:r>
          </w:p>
        </w:tc>
        <w:tc>
          <w:tcPr>
            <w:tcW w:type="dxa" w:w="2304"/>
          </w:tcPr>
          <w:p>
            <w:r>
              <w:t>Sekundaerliteratur zum Israelkorpus</w:t>
            </w:r>
          </w:p>
        </w:tc>
      </w:tr>
    </w:tbl>
    <w:p/>
    <w:p>
      <w:pPr>
        <w:pStyle w:val="Heading2"/>
      </w:pPr>
      <w:r>
        <w:t>2. German-Jewish memory culture (pre-emigration → Nazi era) &gt; 2b. Family memory &amp; Bildungsbürgertum</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Thüne, Eva-Maria; Dannerer, Monika; Mauser, Peter; Scheutz, Hannes; Weiss, Andreas E. (2009). Dinge als Gefährten. Objekte und Erinnerungsgegenstände in Bettens Israel-Korpus der ersten Generation. In Gesprochen – geschrieben – gedichtet. Variation und Transformation von Sprache [Festschrift Anne Betten], S. 189-205. Berlin: Erich Schmidt.</w:t>
            </w:r>
          </w:p>
        </w:tc>
        <w:tc>
          <w:tcPr>
            <w:tcW w:type="dxa" w:w="2304"/>
          </w:tcPr>
          <w:p>
            <w:r>
              <w:t>Sekundaerliteratur zum Israelkorpus</w:t>
            </w:r>
          </w:p>
        </w:tc>
      </w:tr>
      <w:tr>
        <w:tc>
          <w:tcPr>
            <w:tcW w:type="dxa" w:w="7920"/>
          </w:tcPr>
          <w:p>
            <w:r>
              <w:t>Betten, Anne; Leonardi, Simona; Thüne, Eva-Maria; Betten, Anne (2016). Familiales Gedächtnis und individuelle Erinnerung. Zum Umgang mit traumatischen Erfahrungen in der 1. und 2. Generation deutsch-jüdischer Migranten in Israel. In Emotionsausdruck und Erzählstrategien in narrativen Interviews: Analysen zu Gesprächsaufnahmen mit jüdischen Emigranten, S. 85–121. Würzburg: Königshausen &amp; Neumann.</w:t>
            </w:r>
          </w:p>
        </w:tc>
        <w:tc>
          <w:tcPr>
            <w:tcW w:type="dxa" w:w="2304"/>
          </w:tcPr>
          <w:p>
            <w:r>
              <w:t>Sekundaerliteratur zum Israelkorpus</w:t>
            </w:r>
          </w:p>
        </w:tc>
      </w:tr>
      <w:tr>
        <w:tc>
          <w:tcPr>
            <w:tcW w:type="dxa" w:w="7920"/>
          </w:tcPr>
          <w:p>
            <w:r>
              <w:t>Schneider, Ricarda; Häußinger, Barbara; Flinz, Carolina; Leonardi, Simona; Pellegrino, Ramona; Thüne, Eva-Maria (2023). „Und diese Dinge hat man den Kindern gegeben, mitgegeben“.Die Partikelverben mitnehmen, mitbringen, mitgebenund die Perspektivierung  von Wegen als Chronotopoi. In germanica;, S. 325-356. http://www.serena.unina.it/index.php/aiongerm/article/view/10750</w:t>
            </w:r>
          </w:p>
        </w:tc>
        <w:tc>
          <w:tcPr>
            <w:tcW w:type="dxa" w:w="2304"/>
          </w:tcPr>
          <w:p>
            <w:r>
              <w:t>Sekundaerliteratur zum Israelkorpus</w:t>
            </w:r>
          </w:p>
        </w:tc>
      </w:tr>
    </w:tbl>
    <w:p/>
    <w:p>
      <w:pPr>
        <w:pStyle w:val="Heading2"/>
      </w:pPr>
      <w:r>
        <w:t>2. German-Jewish memory culture (pre-emigration → Nazi era) &gt; 2c. Memory under Nazism</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Dieuaide, Patrick; Garnier-Tardieu, Claire; Schneider, Ricarda (2022). « Au bord de la Shoah » – fuir pour échapper à la catastrophe. Franchissement de frontières et mise en contraste de lieux dans les récits de persécutions et de fuite du Israel-Korpus. In Catastrophe(s) : parlons-en ! approche pluridisciplinaire des catastrophes, de Hiroshima au Covid-19, S. 39–65. Paris: l'Harmattan.</w:t>
            </w:r>
          </w:p>
        </w:tc>
        <w:tc>
          <w:tcPr>
            <w:tcW w:type="dxa" w:w="2304"/>
          </w:tcPr>
          <w:p>
            <w:r>
              <w:t>Sekundaerliteratur zum Israelkorpus</w:t>
            </w:r>
          </w:p>
        </w:tc>
      </w:tr>
    </w:tbl>
    <w:p/>
    <w:p>
      <w:pPr>
        <w:pStyle w:val="Heading2"/>
      </w:pPr>
      <w:r>
        <w:t>3. Diaspora &amp; destination countries &gt; 3a. Israel / Yekkes</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Betten, Anne; Du-nour, Miryam; ; Betten, Anne (2000). "Vielleicht sind wir wirklich die einzigen Erben der Weimarer Kultur". Einleitende Bemerkungen zur Forschungshypothese "Bildungsbürgerdeutsch in Israel" und zu den Beiträgen dieses Bandes. In Sprachbewahrung nach der Emigration – Das Deutsch der 20er Jahre in Israel. Teil II: Analysen und Dokumente, S. 157–181. Tübingen: Niemeyer. https://doi.org/10.1515/9783110919950</w:t>
            </w:r>
          </w:p>
        </w:tc>
        <w:tc>
          <w:tcPr>
            <w:tcW w:type="dxa" w:w="2304"/>
          </w:tcPr>
          <w:p>
            <w:r>
              <w:t>Sekundaerliteratur zum Israelkorpus</w:t>
            </w:r>
          </w:p>
        </w:tc>
      </w:tr>
      <w:tr>
        <w:tc>
          <w:tcPr>
            <w:tcW w:type="dxa" w:w="7920"/>
          </w:tcPr>
          <w:p>
            <w:r>
              <w:t>Betten, Anne; Du-nour, Miryam; ;  (2004). Wir sind die Letzten. Fragt uns aus. Gespräche mit den Emigranten der dreißiger Jahre in Israel.. Gießen: Haland &amp; Wirth im Psychosozial-Verlag.</w:t>
            </w:r>
          </w:p>
        </w:tc>
        <w:tc>
          <w:tcPr>
            <w:tcW w:type="dxa" w:w="2304"/>
          </w:tcPr>
          <w:p>
            <w:r>
              <w:t>Sekundaerliteratur zum Israelkorpus</w:t>
            </w:r>
          </w:p>
        </w:tc>
      </w:tr>
      <w:tr>
        <w:tc>
          <w:tcPr>
            <w:tcW w:type="dxa" w:w="7920"/>
          </w:tcPr>
          <w:p>
            <w:r>
              <w:t>Deppermann, Arnulf; Betten, Anne (2013). Sprachbiographien deutscher Emigranten. Die „Jeckes“ in Israel zwischen Verlust und Rekonstruktion ihrer kulturellen Identität. In Das Deutsch der Migranten, S. 145–192. Berlin, Boston: de Gruyter. https://www.degruyter.com/view/books/9783110307894/9783110307894.145/9783110307894.145.xml</w:t>
            </w:r>
          </w:p>
        </w:tc>
        <w:tc>
          <w:tcPr>
            <w:tcW w:type="dxa" w:w="2304"/>
          </w:tcPr>
          <w:p>
            <w:r>
              <w:t>Sekundaerliteratur zum Israelkorpus</w:t>
            </w:r>
          </w:p>
        </w:tc>
      </w:tr>
      <w:tr>
        <w:tc>
          <w:tcPr>
            <w:tcW w:type="dxa" w:w="7920"/>
          </w:tcPr>
          <w:p>
            <w:r>
              <w:t>Farges, Patrick (2017). Orient imaginé/Orient vécu chez les Juifs germanophones (yekkes) en Palestine/Israël. In Cahiers de Narratologie. http://narratologie.revues.org/7687</w:t>
            </w:r>
          </w:p>
        </w:tc>
        <w:tc>
          <w:tcPr>
            <w:tcW w:type="dxa" w:w="2304"/>
          </w:tcPr>
          <w:p>
            <w:r>
              <w:t>Sekundaerliteratur zum Israelkorpus</w:t>
            </w:r>
          </w:p>
        </w:tc>
      </w:tr>
      <w:tr>
        <w:tc>
          <w:tcPr>
            <w:tcW w:type="dxa" w:w="7920"/>
          </w:tcPr>
          <w:p>
            <w:r>
              <w:t>Farges, Patrick (2018). Pioneers, Losers, White Collars: Narratives of Masculinity Among German-Speaking Jews in Palestine/Israel. In Remembrance and Research. The journal of the Israel Oral History Association. ILOHA, S. 33-50. http://israeloralhistory.org</w:t>
            </w:r>
          </w:p>
        </w:tc>
        <w:tc>
          <w:tcPr>
            <w:tcW w:type="dxa" w:w="2304"/>
          </w:tcPr>
          <w:p>
            <w:r>
              <w:t>Sekundaerliteratur zum Israelkorpus</w:t>
            </w:r>
          </w:p>
        </w:tc>
      </w:tr>
      <w:tr>
        <w:tc>
          <w:tcPr>
            <w:tcW w:type="dxa" w:w="7920"/>
          </w:tcPr>
          <w:p>
            <w:r>
              <w:t>Farges, Patrick (2020). Le Muscle et l'Esprit masculinités germano-juives dans la post-migration: le cas des yekkes en Palestine, Israël après 1933.. Bruxelles et al.: Peter Lang.</w:t>
            </w:r>
          </w:p>
        </w:tc>
        <w:tc>
          <w:tcPr>
            <w:tcW w:type="dxa" w:w="2304"/>
          </w:tcPr>
          <w:p>
            <w:r>
              <w:t>Sekundaerliteratur zum Israelkorpus</w:t>
            </w:r>
          </w:p>
        </w:tc>
      </w:tr>
      <w:tr>
        <w:tc>
          <w:tcPr>
            <w:tcW w:type="dxa" w:w="7920"/>
          </w:tcPr>
          <w:p>
            <w:r>
              <w:t>Flinz, Carolina; Leonardi, Simona; Anuradha, Isuri; Wynne, Martin; Frontini, Francesca; Plum, Alistair (2024). Dates and places as points of attachment for memorial contents in the ISW corpus: 1938 as a turning point. In Proceedings of the First Workshop on Holocaust Testimonies as Language Resources (HTRes) @ LREC-COLING 2024, S. 29-36. Torino, Italia: ELRA and ICCL. https://aclanthology.org/2024.htres-1.4/</w:t>
            </w:r>
          </w:p>
        </w:tc>
        <w:tc>
          <w:tcPr>
            <w:tcW w:type="dxa" w:w="2304"/>
          </w:tcPr>
          <w:p>
            <w:r/>
          </w:p>
        </w:tc>
      </w:tr>
    </w:tbl>
    <w:p/>
    <w:p>
      <w:pPr>
        <w:pStyle w:val="Heading2"/>
      </w:pPr>
      <w:r>
        <w:t>3. Diaspora &amp; destination countries &gt; 3c. UK</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Thüne, Eva-Maria; Häußinger, Barbara; Flinz, Carolina; Leonardi, Simona; Pellegrino, Ramona; Thüne, Eva-Maria (2023). Kinder an der Grenze. Narrative Rekonstruktion von Reiseetappen des Kindertransports. In germanica;, S. 151-176. http://www.serena.unina.it/index.php/aiongerm/article/view/10740</w:t>
            </w:r>
          </w:p>
        </w:tc>
        <w:tc>
          <w:tcPr>
            <w:tcW w:type="dxa" w:w="2304"/>
          </w:tcPr>
          <w:p>
            <w:r>
              <w:t>Sekundaerliteratur zum Israelkorpus</w:t>
            </w:r>
          </w:p>
        </w:tc>
      </w:tr>
    </w:tbl>
    <w:p/>
    <w:p>
      <w:pPr>
        <w:pStyle w:val="Heading2"/>
      </w:pPr>
      <w:r>
        <w:t>4. Postwar relations with Germany &gt; 4a. Return visits &amp; invitation programs</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Brodsky, Ada;  (2001). Nach Hause vertrieben Geschichte einer Kindheit in Hitler-Deutschland ; Ada Brodsky erzählt.. Augsburg: Ölbaum-Verl.</w:t>
            </w:r>
          </w:p>
        </w:tc>
        <w:tc>
          <w:tcPr>
            <w:tcW w:type="dxa" w:w="2304"/>
          </w:tcPr>
          <w:p>
            <w:r>
              <w:t>Primaerquelle (Verfasser*in ist Interviewpartner*in der IS/ISW/ISZ)</w:t>
            </w:r>
          </w:p>
        </w:tc>
      </w:tr>
      <w:tr>
        <w:tc>
          <w:tcPr>
            <w:tcW w:type="dxa" w:w="7920"/>
          </w:tcPr>
          <w:p>
            <w:r>
              <w:t>Deppermann, Arnulf; Hartung, Martin; Betten, Anne (2013). Die erste Reise zurück nach Deutschland: Thematische Fokussierung und Perspektivierung in Erzählungen jüdischer Emigranten. In Gesprochenes und Geschriebenes im Wandel der Zeit. Festschrift für Johannes Schwitalla, S. 115–144. Mannheim: Verl. für Gesprächsforschung. http://www.verlag-gespraechsforschung.de/2013/pdf/betten.pdf</w:t>
            </w:r>
          </w:p>
        </w:tc>
        <w:tc>
          <w:tcPr>
            <w:tcW w:type="dxa" w:w="2304"/>
          </w:tcPr>
          <w:p>
            <w:r>
              <w:t>Sekundaerliteratur zum Israelkorpus</w:t>
            </w:r>
          </w:p>
        </w:tc>
      </w:tr>
      <w:tr>
        <w:tc>
          <w:tcPr>
            <w:tcW w:type="dxa" w:w="7920"/>
          </w:tcPr>
          <w:p>
            <w:r>
              <w:t>Farges, Patrick; Häußinger, Barbara; Flinz, Carolina; Leonardi, Simona; Pellegrino, Ramona; Thüne, Eva-Maria (2023). (K)ein Zurück? Alija, Migration und einige chronotopische Überlegungenam Beispiel der deutsch-jüdischen Geschichte. In germanica;, S. 65-78. http://www.serena.unina.it/index.php/aiongerm/article/view/10736</w:t>
            </w:r>
          </w:p>
        </w:tc>
        <w:tc>
          <w:tcPr>
            <w:tcW w:type="dxa" w:w="2304"/>
          </w:tcPr>
          <w:p>
            <w:r>
              <w:t>Sekundaerliteratur zum Israelkorpus</w:t>
            </w:r>
          </w:p>
        </w:tc>
      </w:tr>
      <w:tr>
        <w:tc>
          <w:tcPr>
            <w:tcW w:type="dxa" w:w="7920"/>
          </w:tcPr>
          <w:p>
            <w:r>
              <w:t>Leonardi, Simona; Costa, Marcella; Koesters Gensini, Sabine E.; Schettino, Valentina; Betten, Anne (2023). Über die wechselseitige Beeinflussung von Situation, Emotion und Ortswahrnehmung: Reisen von Jeckes der 2. Generation in das Herkunftsland der Eltern. In Orte und Erinnerung. Eine Kartografie des Israelkorpus, S. 403–446. Roma: Istituto Italiano di Studi Germanici.</w:t>
            </w:r>
          </w:p>
        </w:tc>
        <w:tc>
          <w:tcPr>
            <w:tcW w:type="dxa" w:w="2304"/>
          </w:tcPr>
          <w:p>
            <w:r>
              <w:t>Sekundaerliteratur zum Israelkorpus</w:t>
            </w:r>
          </w:p>
        </w:tc>
      </w:tr>
    </w:tbl>
    <w:p/>
    <w:p>
      <w:pPr>
        <w:pStyle w:val="Heading2"/>
      </w:pPr>
      <w:r>
        <w:t>5. Refugee archives &amp; sources &gt; 5a. Archive theory &amp; practice</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Betten, Anne (2018). Narratives of German-Jewish Immigrants to Palestine-Israel: A Source for Oral History and Discourse Analysis Anne Betten / Patrick Farges / Simona Leonardi Introduction to the Following Three Articles. In Remembrance and Research. The journal of the Israel Oral History Association. ILOHA, S. 11–14. http://israeloralhistory.org</w:t>
            </w:r>
          </w:p>
        </w:tc>
        <w:tc>
          <w:tcPr>
            <w:tcW w:type="dxa" w:w="2304"/>
          </w:tcPr>
          <w:p>
            <w:r>
              <w:t>Sekundaerliteratur zum Israelkorpus</w:t>
            </w:r>
          </w:p>
        </w:tc>
      </w:tr>
      <w:tr>
        <w:tc>
          <w:tcPr>
            <w:tcW w:type="dxa" w:w="7920"/>
          </w:tcPr>
          <w:p>
            <w:r>
              <w:t>Betten, Anne; Leonardi, Simona (2023). Das Interviewkorpus "Sprachbewahrung nach der Emigration / Emigrantendeutsch in Israel": Ein sprach- und kulturwissenschaftliches Archiv des deutschsprachigen Judentums im 20. Jahrhundert. In Tsafon. Revue d’études juives du Nord, S. 233–258.</w:t>
            </w:r>
          </w:p>
        </w:tc>
        <w:tc>
          <w:tcPr>
            <w:tcW w:type="dxa" w:w="2304"/>
          </w:tcPr>
          <w:p>
            <w:r>
              <w:t>Sekundaerliteratur zum Israelkorpus</w:t>
            </w:r>
          </w:p>
        </w:tc>
      </w:tr>
      <w:tr>
        <w:tc>
          <w:tcPr>
            <w:tcW w:type="dxa" w:w="7920"/>
          </w:tcPr>
          <w:p>
            <w:r>
              <w:t>Leonardi, Simona; Costa, Marcella; Koesters Gensini, Sabine E.; Schettino, Valentina; Farges, Patrick (2023). Einige Überlegungen über das Israelkorpus als kulturhistorisches Archiv. In Orte und Erinnerung. Eine Kartografie des Israelkorpus, S. 25–39. Roma: Istituto Italiano di Studi Germanici.</w:t>
            </w:r>
          </w:p>
        </w:tc>
        <w:tc>
          <w:tcPr>
            <w:tcW w:type="dxa" w:w="2304"/>
          </w:tcPr>
          <w:p>
            <w:r>
              <w:t>Sekundaerliteratur zum Israelkorpus</w:t>
            </w:r>
          </w:p>
        </w:tc>
      </w:tr>
    </w:tbl>
    <w:p/>
    <w:p>
      <w:pPr>
        <w:pStyle w:val="Heading2"/>
      </w:pPr>
      <w:r>
        <w:t>5. Refugee archives &amp; sources &gt; 5c. Oral history &amp; second-generation</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Betten, Anne; Du-nour, Miryam; ; Betten, Anne (2000). "Vielleicht sind wir wirklich die einzigen Erben der Weimarer Kultur". Einleitende Bemerkungen zur Forschungshypothese "Bildungsbürgerdeutsch in Israel" und zu den Beiträgen dieses Bandes. In Sprachbewahrung nach der Emigration – Das Deutsch der 20er Jahre in Israel. Teil II: Analysen und Dokumente, S. 157–181. Tübingen: Niemeyer. https://doi.org/10.1515/9783110919950</w:t>
            </w:r>
          </w:p>
        </w:tc>
        <w:tc>
          <w:tcPr>
            <w:tcW w:type="dxa" w:w="2304"/>
          </w:tcPr>
          <w:p>
            <w:r>
              <w:t>Sekundaerliteratur zum Israelkorpus</w:t>
            </w:r>
          </w:p>
        </w:tc>
      </w:tr>
      <w:tr>
        <w:tc>
          <w:tcPr>
            <w:tcW w:type="dxa" w:w="7920"/>
          </w:tcPr>
          <w:p>
            <w:r>
              <w:t>Betten, Anne; Du-nour, Miryam; ;  (2004). Wir sind die Letzten. Fragt uns aus. Gespräche mit den Emigranten der dreißiger Jahre in Israel.. Gießen: Haland &amp; Wirth im Psychosozial-Verlag.</w:t>
            </w:r>
          </w:p>
        </w:tc>
        <w:tc>
          <w:tcPr>
            <w:tcW w:type="dxa" w:w="2304"/>
          </w:tcPr>
          <w:p>
            <w:r>
              <w:t>Sekundaerliteratur zum Israelkorpus</w:t>
            </w:r>
          </w:p>
        </w:tc>
      </w:tr>
      <w:tr>
        <w:tc>
          <w:tcPr>
            <w:tcW w:type="dxa" w:w="7920"/>
          </w:tcPr>
          <w:p>
            <w:r>
              <w:t>Thüne, Eva-Maria; Dannerer, Monika; Mauser, Peter; Scheutz, Hannes; Weiss, Andreas E. (2009). Dinge als Gefährten. Objekte und Erinnerungsgegenstände in Bettens Israel-Korpus der ersten Generation. In Gesprochen – geschrieben – gedichtet. Variation und Transformation von Sprache [Festschrift Anne Betten], S. 189-205. Berlin: Erich Schmidt.</w:t>
            </w:r>
          </w:p>
        </w:tc>
        <w:tc>
          <w:tcPr>
            <w:tcW w:type="dxa" w:w="2304"/>
          </w:tcPr>
          <w:p>
            <w:r>
              <w:t>Sekundaerliteratur zum Israelkorpus</w:t>
            </w:r>
          </w:p>
        </w:tc>
      </w:tr>
      <w:tr>
        <w:tc>
          <w:tcPr>
            <w:tcW w:type="dxa" w:w="7920"/>
          </w:tcPr>
          <w:p>
            <w:r>
              <w:t>Betten, Anne; Mondot, Jean; Pelletier, Nicole; Sardin, Pascale (2012). Biographie linguistique et identité. Le rapport au pays d' origine chez les emigrants germanophones en Israel (premiere et deuxieme generation). In Exil et émigration avant et après 1945 Remise en cause du lien identitaire, S. 185-217. Presses universitaires de Bordeaux.</w:t>
            </w:r>
          </w:p>
        </w:tc>
        <w:tc>
          <w:tcPr>
            <w:tcW w:type="dxa" w:w="2304"/>
          </w:tcPr>
          <w:p>
            <w:r>
              <w:t>Sekundaerliteratur zum Israelkorpus</w:t>
            </w:r>
          </w:p>
        </w:tc>
      </w:tr>
      <w:tr>
        <w:tc>
          <w:tcPr>
            <w:tcW w:type="dxa" w:w="7920"/>
          </w:tcPr>
          <w:p>
            <w:r>
              <w:t>Thüne, Eva-Maria; Deppermann, Arnulf; Hartung, Martin (2013). Die Erzählungen des sprachlosen Leibs. Körpererfahrung und Identität im Erzählkorpus ‘Emigrantendeutsch in Israel’ (1. Generation). In Gesprochenes und Geschriebenes im Wandel der Zeit. Festschrift für Johannes Schwitalla, S. 145–168. Mannheim: Verlag für Gesprächsforschung. http://www.verlag-gespraechsforschung.de/2013/pdf/festschrift-schwitalla.pdf</w:t>
            </w:r>
          </w:p>
        </w:tc>
        <w:tc>
          <w:tcPr>
            <w:tcW w:type="dxa" w:w="2304"/>
          </w:tcPr>
          <w:p>
            <w:r>
              <w:t>Sekundaerliteratur zum Israelkorpus</w:t>
            </w:r>
          </w:p>
        </w:tc>
      </w:tr>
      <w:tr>
        <w:tc>
          <w:tcPr>
            <w:tcW w:type="dxa" w:w="7920"/>
          </w:tcPr>
          <w:p>
            <w:r>
              <w:t>Deppermann, Arnulf; Hartung, Martin; Betten, Anne (2013). Die erste Reise zurück nach Deutschland: Thematische Fokussierung und Perspektivierung in Erzählungen jüdischer Emigranten. In Gesprochenes und Geschriebenes im Wandel der Zeit. Festschrift für Johannes Schwitalla, S. 115–144. Mannheim: Verl. für Gesprächsforschung. http://www.verlag-gespraechsforschung.de/2013/pdf/betten.pdf</w:t>
            </w:r>
          </w:p>
        </w:tc>
        <w:tc>
          <w:tcPr>
            <w:tcW w:type="dxa" w:w="2304"/>
          </w:tcPr>
          <w:p>
            <w:r>
              <w:t>Sekundaerliteratur zum Israelkorpus</w:t>
            </w:r>
          </w:p>
        </w:tc>
      </w:tr>
      <w:tr>
        <w:tc>
          <w:tcPr>
            <w:tcW w:type="dxa" w:w="7920"/>
          </w:tcPr>
          <w:p>
            <w:r>
              <w:t>Deppermann, Arnulf; Betten, Anne (2013). Sprachbiographien deutscher Emigranten. Die „Jeckes“ in Israel zwischen Verlust und Rekonstruktion ihrer kulturellen Identität. In Das Deutsch der Migranten, S. 145–192. Berlin, Boston: de Gruyter. https://www.degruyter.com/view/books/9783110307894/9783110307894.145/9783110307894.145.xml</w:t>
            </w:r>
          </w:p>
        </w:tc>
        <w:tc>
          <w:tcPr>
            <w:tcW w:type="dxa" w:w="2304"/>
          </w:tcPr>
          <w:p>
            <w:r>
              <w:t>Sekundaerliteratur zum Israelkorpus</w:t>
            </w:r>
          </w:p>
        </w:tc>
      </w:tr>
      <w:tr>
        <w:tc>
          <w:tcPr>
            <w:tcW w:type="dxa" w:w="7920"/>
          </w:tcPr>
          <w:p>
            <w:r>
              <w:t>Betten, Anne; Leonardi, Simona; Thüne, Eva-Maria; Betten, Anne (2016). Familiales Gedächtnis und individuelle Erinnerung. Zum Umgang mit traumatischen Erfahrungen in der 1. und 2. Generation deutsch-jüdischer Migranten in Israel. In Emotionsausdruck und Erzählstrategien in narrativen Interviews: Analysen zu Gesprächsaufnahmen mit jüdischen Emigranten, S. 85–121. Würzburg: Königshausen &amp; Neumann.</w:t>
            </w:r>
          </w:p>
        </w:tc>
        <w:tc>
          <w:tcPr>
            <w:tcW w:type="dxa" w:w="2304"/>
          </w:tcPr>
          <w:p>
            <w:r>
              <w:t>Sekundaerliteratur zum Israelkorpus</w:t>
            </w:r>
          </w:p>
        </w:tc>
      </w:tr>
      <w:tr>
        <w:tc>
          <w:tcPr>
            <w:tcW w:type="dxa" w:w="7920"/>
          </w:tcPr>
          <w:p>
            <w:r>
              <w:t>Farges, Patrick (2017). Orient imaginé/Orient vécu chez les Juifs germanophones (yekkes) en Palestine/Israël. In Cahiers de Narratologie. http://narratologie.revues.org/7687</w:t>
            </w:r>
          </w:p>
        </w:tc>
        <w:tc>
          <w:tcPr>
            <w:tcW w:type="dxa" w:w="2304"/>
          </w:tcPr>
          <w:p>
            <w:r>
              <w:t>Sekundaerliteratur zum Israelkorpus</w:t>
            </w:r>
          </w:p>
        </w:tc>
      </w:tr>
      <w:tr>
        <w:tc>
          <w:tcPr>
            <w:tcW w:type="dxa" w:w="7920"/>
          </w:tcPr>
          <w:p>
            <w:r>
              <w:t>Betten, Anne; Kämper, Heidrun; Voigt, Christopher (2018). Autobiographische (Re-)Konstruktion am Beispiel schriftlicher und mündlicher Erzählungen von Holocaust-Überlebenden. In Konzepte des Authentischen - Prozesse der Authentisierung, S. 91–131. Göttingen: Wallstein Verlag.</w:t>
            </w:r>
          </w:p>
        </w:tc>
        <w:tc>
          <w:tcPr>
            <w:tcW w:type="dxa" w:w="2304"/>
          </w:tcPr>
          <w:p>
            <w:r>
              <w:t>Sekundaerliteratur zum Israelkorpus</w:t>
            </w:r>
          </w:p>
        </w:tc>
      </w:tr>
      <w:tr>
        <w:tc>
          <w:tcPr>
            <w:tcW w:type="dxa" w:w="7920"/>
          </w:tcPr>
          <w:p>
            <w:r>
              <w:t>Betten, Anne (2018). Narratives of German-Jewish Immigrants to Palestine-Israel: A Source for Oral History and Discourse Analysis Anne Betten / Patrick Farges / Simona Leonardi Introduction to the Following Three Articles. In Remembrance and Research. The journal of the Israel Oral History Association. ILOHA, S. 11–14. http://israeloralhistory.org</w:t>
            </w:r>
          </w:p>
        </w:tc>
        <w:tc>
          <w:tcPr>
            <w:tcW w:type="dxa" w:w="2304"/>
          </w:tcPr>
          <w:p>
            <w:r>
              <w:t>Sekundaerliteratur zum Israelkorpus</w:t>
            </w:r>
          </w:p>
        </w:tc>
      </w:tr>
      <w:tr>
        <w:tc>
          <w:tcPr>
            <w:tcW w:type="dxa" w:w="7920"/>
          </w:tcPr>
          <w:p>
            <w:r>
              <w:t>Farges, Patrick (2018). Pioneers, Losers, White Collars: Narratives of Masculinity Among German-Speaking Jews in Palestine/Israel. In Remembrance and Research. The journal of the Israel Oral History Association. ILOHA, S. 33-50. http://israeloralhistory.org</w:t>
            </w:r>
          </w:p>
        </w:tc>
        <w:tc>
          <w:tcPr>
            <w:tcW w:type="dxa" w:w="2304"/>
          </w:tcPr>
          <w:p>
            <w:r>
              <w:t>Sekundaerliteratur zum Israelkorpus</w:t>
            </w:r>
          </w:p>
        </w:tc>
      </w:tr>
      <w:tr>
        <w:tc>
          <w:tcPr>
            <w:tcW w:type="dxa" w:w="7920"/>
          </w:tcPr>
          <w:p>
            <w:r>
              <w:t>Farges, Patrick (2020). Le Muscle et l'Esprit masculinités germano-juives dans la post-migration: le cas des yekkes en Palestine, Israël après 1933.. Bruxelles et al.: Peter Lang.</w:t>
            </w:r>
          </w:p>
        </w:tc>
        <w:tc>
          <w:tcPr>
            <w:tcW w:type="dxa" w:w="2304"/>
          </w:tcPr>
          <w:p>
            <w:r>
              <w:t>Sekundaerliteratur zum Israelkorpus</w:t>
            </w:r>
          </w:p>
        </w:tc>
      </w:tr>
      <w:tr>
        <w:tc>
          <w:tcPr>
            <w:tcW w:type="dxa" w:w="7920"/>
          </w:tcPr>
          <w:p>
            <w:r>
              <w:t>Ronan, Patricia; Ziegler, Evelyn; Luppi, Rita (2022). Recounting Central Biographical Experiences: An Analysis of Retellings in Interviews with Second-Generation German Speakers in Israel. In Language and Identity in Migration Contexts, S. 343–360. Oxford et al.: Peter Lang.</w:t>
            </w:r>
          </w:p>
        </w:tc>
        <w:tc>
          <w:tcPr>
            <w:tcW w:type="dxa" w:w="2304"/>
          </w:tcPr>
          <w:p>
            <w:r>
              <w:t>Sekundaerliteratur zum Israelkorpus</w:t>
            </w:r>
          </w:p>
        </w:tc>
      </w:tr>
      <w:tr>
        <w:tc>
          <w:tcPr>
            <w:tcW w:type="dxa" w:w="7920"/>
          </w:tcPr>
          <w:p>
            <w:r>
              <w:t>Dieuaide, Patrick; Garnier-Tardieu, Claire; Schneider, Ricarda (2022). « Au bord de la Shoah » – fuir pour échapper à la catastrophe. Franchissement de frontières et mise en contraste de lieux dans les récits de persécutions et de fuite du Israel-Korpus. In Catastrophe(s) : parlons-en ! approche pluridisciplinaire des catastrophes, de Hiroshima au Covid-19, S. 39–65. Paris: l'Harmattan.</w:t>
            </w:r>
          </w:p>
        </w:tc>
        <w:tc>
          <w:tcPr>
            <w:tcW w:type="dxa" w:w="2304"/>
          </w:tcPr>
          <w:p>
            <w:r>
              <w:t>Sekundaerliteratur zum Israelkorpus</w:t>
            </w:r>
          </w:p>
        </w:tc>
      </w:tr>
      <w:tr>
        <w:tc>
          <w:tcPr>
            <w:tcW w:type="dxa" w:w="7920"/>
          </w:tcPr>
          <w:p>
            <w:r>
              <w:t>Farges, Patrick; Häußinger, Barbara; Flinz, Carolina; Leonardi, Simona; Pellegrino, Ramona; Thüne, Eva-Maria (2023). (K)ein Zurück? Alija, Migration und einige chronotopische Überlegungenam Beispiel der deutsch-jüdischen Geschichte. In germanica;, S. 65-78. http://www.serena.unina.it/index.php/aiongerm/article/view/10736</w:t>
            </w:r>
          </w:p>
        </w:tc>
        <w:tc>
          <w:tcPr>
            <w:tcW w:type="dxa" w:w="2304"/>
          </w:tcPr>
          <w:p>
            <w:r>
              <w:t>Sekundaerliteratur zum Israelkorpus</w:t>
            </w:r>
          </w:p>
        </w:tc>
      </w:tr>
      <w:tr>
        <w:tc>
          <w:tcPr>
            <w:tcW w:type="dxa" w:w="7920"/>
          </w:tcPr>
          <w:p>
            <w:r>
              <w:t>Häußinger, Barbara; Häußinger, Barbara; Flinz, Carolina; Leonardi, Simona; Thüne, Eva-Maria (2023). Chronotopoi der Krise. Symbolische Raummarkierungenin der Erinnerung jüdischer Emigrant_innen nach Palästina. In germanica;, S. 93-120. http://www.serena.unina.it/index.php/aiongerm/article/view/10738</w:t>
            </w:r>
          </w:p>
        </w:tc>
        <w:tc>
          <w:tcPr>
            <w:tcW w:type="dxa" w:w="2304"/>
          </w:tcPr>
          <w:p>
            <w:r>
              <w:t>Sekundaerliteratur zum Israelkorpus</w:t>
            </w:r>
          </w:p>
        </w:tc>
      </w:tr>
      <w:tr>
        <w:tc>
          <w:tcPr>
            <w:tcW w:type="dxa" w:w="7920"/>
          </w:tcPr>
          <w:p>
            <w:r>
              <w:t>Betten, Anne; Leonardi, Simona (2023). Das Interviewkorpus "Sprachbewahrung nach der Emigration / Emigrantendeutsch in Israel": Ein sprach- und kulturwissenschaftliches Archiv des deutschsprachigen Judentums im 20. Jahrhundert. In Tsafon. Revue d’études juives du Nord, S. 233–258.</w:t>
            </w:r>
          </w:p>
        </w:tc>
        <w:tc>
          <w:tcPr>
            <w:tcW w:type="dxa" w:w="2304"/>
          </w:tcPr>
          <w:p>
            <w:r>
              <w:t>Sekundaerliteratur zum Israelkorpus</w:t>
            </w:r>
          </w:p>
        </w:tc>
      </w:tr>
      <w:tr>
        <w:tc>
          <w:tcPr>
            <w:tcW w:type="dxa" w:w="7920"/>
          </w:tcPr>
          <w:p>
            <w:r>
              <w:t>Leonardi, Simona; Costa, Marcella; Koesters Gensini, Sabine E.; Schettino, Valentina; Farges, Patrick (2023). Einige Überlegungen über das Israelkorpus als kulturhistorisches Archiv. In Orte und Erinnerung. Eine Kartografie des Israelkorpus, S. 25–39. Roma: Istituto Italiano di Studi Germanici.</w:t>
            </w:r>
          </w:p>
        </w:tc>
        <w:tc>
          <w:tcPr>
            <w:tcW w:type="dxa" w:w="2304"/>
          </w:tcPr>
          <w:p>
            <w:r>
              <w:t>Sekundaerliteratur zum Israelkorpus</w:t>
            </w:r>
          </w:p>
        </w:tc>
      </w:tr>
      <w:tr>
        <w:tc>
          <w:tcPr>
            <w:tcW w:type="dxa" w:w="7920"/>
          </w:tcPr>
          <w:p>
            <w:r>
              <w:t>Betten, Anne; Flinz, Carolina; Leonardi, Simona; Kupietz, Marc; Schmidt, Thomas (2023). Emigrantendeutsch in Israel: Die Interviewkorpora IS, ISW und ISZ im Archiv für Gesprochenes Deutsch des IDS. In Neue Entwicklungen in der Korpuslandschaft der Germanistik: Beiträge zur IDS-Methodenmesse 2022, S. 171–188. Tübingen: Narr Francke Attempto.</w:t>
            </w:r>
          </w:p>
        </w:tc>
        <w:tc>
          <w:tcPr>
            <w:tcW w:type="dxa" w:w="2304"/>
          </w:tcPr>
          <w:p>
            <w:r>
              <w:t>Sekundaerliteratur zum Israelkorpus</w:t>
            </w:r>
          </w:p>
        </w:tc>
      </w:tr>
      <w:tr>
        <w:tc>
          <w:tcPr>
            <w:tcW w:type="dxa" w:w="7920"/>
          </w:tcPr>
          <w:p>
            <w:r>
              <w:t>Pellegrino, Ramona (2023). Erinnerte Orte und Sprachen in den narrativen Interviews des sog. Israelkorpus: eine transgenerationale Perspektive auf die Erzählungen von Sprecher_innen der ersten Generation. In TRANS. Internet-Zeitschrift für Kulturwissenschaften | Internet journal for cultural studies | Revue électronique de recherches sur la culture. https://www.inst.at/trans/27/erinnerte-orte-und-sprachen/</w:t>
            </w:r>
          </w:p>
        </w:tc>
        <w:tc>
          <w:tcPr>
            <w:tcW w:type="dxa" w:w="2304"/>
          </w:tcPr>
          <w:p>
            <w:r>
              <w:t>Sekundaerliteratur zum Israelkorpus</w:t>
            </w:r>
          </w:p>
        </w:tc>
      </w:tr>
      <w:tr>
        <w:tc>
          <w:tcPr>
            <w:tcW w:type="dxa" w:w="7920"/>
          </w:tcPr>
          <w:p>
            <w:r>
              <w:t>Häußinger, Barbara; Flinz, Carolina; Leonardi, Simona; Pellegrino, Ramona; Thüne, Eva-Maria (2023). Erzählte Chronotopoi: Orte und Erinnerung in Zeitzeugeninterviews und -berichten zu erzwungener Migration im 20. Jahrhundert. http://www.serena.unina.it/index.php/aiongerm/issue/view/756</w:t>
            </w:r>
          </w:p>
        </w:tc>
        <w:tc>
          <w:tcPr>
            <w:tcW w:type="dxa" w:w="2304"/>
          </w:tcPr>
          <w:p>
            <w:r>
              <w:t>Sekundaerliteratur zum Israelkorpus</w:t>
            </w:r>
          </w:p>
        </w:tc>
      </w:tr>
      <w:tr>
        <w:tc>
          <w:tcPr>
            <w:tcW w:type="dxa" w:w="7920"/>
          </w:tcPr>
          <w:p>
            <w:r>
              <w:t>Leonardi, Simona (2023). Fern und nah: Jiddisch in Zeitzeugeninterviews mit deutschsprachigen Emigrant*innen in Israel (sog. Israelkorpus). In TRANS. Internet-Zeitschrift für Kulturwissenschaften | Internet journal for cultural studies | Revue électronique de recherches sur la culture. https://www.inst.at/trans/27/fern-und-nah-jiddisch-in-zeitzeugeninterviews/</w:t>
            </w:r>
          </w:p>
        </w:tc>
        <w:tc>
          <w:tcPr>
            <w:tcW w:type="dxa" w:w="2304"/>
          </w:tcPr>
          <w:p>
            <w:r>
              <w:t>Sekundaerliteratur zum Israelkorpus</w:t>
            </w:r>
          </w:p>
        </w:tc>
      </w:tr>
      <w:tr>
        <w:tc>
          <w:tcPr>
            <w:tcW w:type="dxa" w:w="7920"/>
          </w:tcPr>
          <w:p>
            <w:r>
              <w:t>Thüne, Eva-Maria; Häußinger, Barbara; Flinz, Carolina; Leonardi, Simona; Pellegrino, Ramona; Thüne, Eva-Maria (2023). Kinder an der Grenze. Narrative Rekonstruktion von Reiseetappen des Kindertransports. In germanica;, S. 151-176. http://www.serena.unina.it/index.php/aiongerm/article/view/10740</w:t>
            </w:r>
          </w:p>
        </w:tc>
        <w:tc>
          <w:tcPr>
            <w:tcW w:type="dxa" w:w="2304"/>
          </w:tcPr>
          <w:p>
            <w:r>
              <w:t>Sekundaerliteratur zum Israelkorpus</w:t>
            </w:r>
          </w:p>
        </w:tc>
      </w:tr>
      <w:tr>
        <w:tc>
          <w:tcPr>
            <w:tcW w:type="dxa" w:w="7920"/>
          </w:tcPr>
          <w:p>
            <w:r>
              <w:t>Leonardi, Simona; Costa, Marcella; Koesters Gensini, Sabine E.; Schettino, Valentina (2023). Orte und Erinnerung. Eine Kartografie des Israelkorpus.. Roma: Istituto Italiano di Studi Germanici.</w:t>
            </w:r>
          </w:p>
        </w:tc>
        <w:tc>
          <w:tcPr>
            <w:tcW w:type="dxa" w:w="2304"/>
          </w:tcPr>
          <w:p>
            <w:r>
              <w:t>Sekundaerliteratur zum Israelkorpus</w:t>
            </w:r>
          </w:p>
        </w:tc>
      </w:tr>
      <w:tr>
        <w:tc>
          <w:tcPr>
            <w:tcW w:type="dxa" w:w="7920"/>
          </w:tcPr>
          <w:p>
            <w:r>
              <w:t>Koesters Gensini, Sabine E.; Leonardi, Simona; Buchen, Tim; Luft, Maria (2023). Orte und Erinnerungen: Breslau im Israelkorpus. In Breslau / Wrocław 1933–1949. Studien zur Topographie der Shoah, S. 469–496. Berlin: Neofelis Verlag.</w:t>
            </w:r>
          </w:p>
        </w:tc>
        <w:tc>
          <w:tcPr>
            <w:tcW w:type="dxa" w:w="2304"/>
          </w:tcPr>
          <w:p>
            <w:r>
              <w:t>Sekundaerliteratur zum Israelkorpus</w:t>
            </w:r>
          </w:p>
        </w:tc>
      </w:tr>
      <w:tr>
        <w:tc>
          <w:tcPr>
            <w:tcW w:type="dxa" w:w="7920"/>
          </w:tcPr>
          <w:p>
            <w:r>
              <w:t>Leonardi, Simona; Costa, Marcella; Koesters Gensini, Sabine E.; Schettino, Valentina; Cinato, Lucia (2023). Stimmen aus Ostpreußen. Orte, Emotionen und narrative Identität in autobiographischen Interviews. In Orte und Erinnerung. Eine Kartografie des Israelkorpus, S. 359–384. Roma: Istituto Italiano di Studi Germanici.</w:t>
            </w:r>
          </w:p>
        </w:tc>
        <w:tc>
          <w:tcPr>
            <w:tcW w:type="dxa" w:w="2304"/>
          </w:tcPr>
          <w:p>
            <w:r>
              <w:t>Sekundaerliteratur zum Israelkorpus</w:t>
            </w:r>
          </w:p>
        </w:tc>
      </w:tr>
      <w:tr>
        <w:tc>
          <w:tcPr>
            <w:tcW w:type="dxa" w:w="7920"/>
          </w:tcPr>
          <w:p>
            <w:r>
              <w:t>Leonardi, Simona; Costa, Marcella; Koesters Gensini, Sabine E.; Schettino, Valentina; Betten, Anne (2023). Über die wechselseitige Beeinflussung von Situation, Emotion und Ortswahrnehmung: Reisen von Jeckes der 2. Generation in das Herkunftsland der Eltern. In Orte und Erinnerung. Eine Kartografie des Israelkorpus, S. 403–446. Roma: Istituto Italiano di Studi Germanici.</w:t>
            </w:r>
          </w:p>
        </w:tc>
        <w:tc>
          <w:tcPr>
            <w:tcW w:type="dxa" w:w="2304"/>
          </w:tcPr>
          <w:p>
            <w:r>
              <w:t>Sekundaerliteratur zum Israelkorpus</w:t>
            </w:r>
          </w:p>
        </w:tc>
      </w:tr>
      <w:tr>
        <w:tc>
          <w:tcPr>
            <w:tcW w:type="dxa" w:w="7920"/>
          </w:tcPr>
          <w:p>
            <w:r>
              <w:t>Schneider, Ricarda; Häußinger, Barbara; Flinz, Carolina; Leonardi, Simona; Pellegrino, Ramona; Thüne, Eva-Maria (2023). „Und diese Dinge hat man den Kindern gegeben, mitgegeben“.Die Partikelverben mitnehmen, mitbringen, mitgebenund die Perspektivierung  von Wegen als Chronotopoi. In germanica;, S. 325-356. http://www.serena.unina.it/index.php/aiongerm/article/view/10750</w:t>
            </w:r>
          </w:p>
        </w:tc>
        <w:tc>
          <w:tcPr>
            <w:tcW w:type="dxa" w:w="2304"/>
          </w:tcPr>
          <w:p>
            <w:r>
              <w:t>Sekundaerliteratur zum Israelkorpus</w:t>
            </w:r>
          </w:p>
        </w:tc>
      </w:tr>
      <w:tr>
        <w:tc>
          <w:tcPr>
            <w:tcW w:type="dxa" w:w="7920"/>
          </w:tcPr>
          <w:p>
            <w:r>
              <w:t>Flinz, Carolina; Leonardi, Simona; Anuradha, Isuri; Wynne, Martin; Frontini, Francesca; Plum, Alistair (2024). Dates and places as points of attachment for memorial contents in the ISW corpus: 1938 as a turning point. In Proceedings of the First Workshop on Holocaust Testimonies as Language Resources (HTRes) @ LREC-COLING 2024, S. 29-36. Torino, Italia: ELRA and ICCL. https://aclanthology.org/2024.htres-1.4/</w:t>
            </w:r>
          </w:p>
        </w:tc>
        <w:tc>
          <w:tcPr>
            <w:tcW w:type="dxa" w:w="2304"/>
          </w:tcPr>
          <w:p>
            <w:r/>
          </w:p>
        </w:tc>
      </w:tr>
      <w:tr>
        <w:tc>
          <w:tcPr>
            <w:tcW w:type="dxa" w:w="7920"/>
          </w:tcPr>
          <w:p>
            <w:r>
              <w:t>Leonardi, Simona; Cinato, Lucia; Costa, Marcella; Verdiani, Silvia; Verra, Eugenio (2025). Erinnerungen an Berlin in narrativen Interviews aus dem Korpus „Emigrantendeutsch in Israel“. In Korpora und Gedächtnis. Beiträge aus der germanistischen Forschung, S. 37–55. Torino: Dipartimento di Lingue e Letterature Straniere e Culture Moderne, Università di Torino. https://ojs.unito.it/index.php/QuadRi/issue/view/898</w:t>
            </w:r>
          </w:p>
        </w:tc>
        <w:tc>
          <w:tcPr>
            <w:tcW w:type="dxa" w:w="2304"/>
          </w:tcPr>
          <w:p>
            <w:r>
              <w:t>Sekundaerliteratur zum Israelkorpus</w:t>
            </w:r>
          </w:p>
        </w:tc>
      </w:tr>
    </w:tbl>
    <w:p/>
    <w:p>
      <w:pPr>
        <w:pStyle w:val="Heading2"/>
      </w:pPr>
      <w:r>
        <w:t>Primary sources &gt; P1. Memoirs &amp; autobiographies</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Stern, Helmut Josef (1980). Die Gießener Juden in Israel. In Mitteilungen des Oberhessischen Geschichtsvereins Giessen, Neue Folge, S. 7–23.</w:t>
            </w:r>
          </w:p>
        </w:tc>
        <w:tc>
          <w:tcPr>
            <w:tcW w:type="dxa" w:w="2304"/>
          </w:tcPr>
          <w:p>
            <w:r>
              <w:t>Primaerquelle (Verfasser*in ist Interviewpartner*in der IS/ISW/ISZ)</w:t>
            </w:r>
          </w:p>
        </w:tc>
      </w:tr>
      <w:tr>
        <w:tc>
          <w:tcPr>
            <w:tcW w:type="dxa" w:w="7920"/>
          </w:tcPr>
          <w:p>
            <w:r>
              <w:t>Schwarz-Gardos, Alice (1983). Heimat ist anderswo: deutsche Schriftsteller in Israel: Erzählungen und Gedichte.. Freiburg/B.: Herder.</w:t>
            </w:r>
          </w:p>
        </w:tc>
        <w:tc>
          <w:tcPr>
            <w:tcW w:type="dxa" w:w="2304"/>
          </w:tcPr>
          <w:p>
            <w:r>
              <w:t>Primaerquelle (Verfasser*in ist Interviewpartner*in der IS/ISW/ISZ)</w:t>
            </w:r>
          </w:p>
        </w:tc>
      </w:tr>
      <w:tr>
        <w:tc>
          <w:tcPr>
            <w:tcW w:type="dxa" w:w="7920"/>
          </w:tcPr>
          <w:p>
            <w:r>
              <w:t>Stern, Josef (1989). Stark wie ein Spiegel.. Gießen: Wilhelm Schmitz.</w:t>
            </w:r>
          </w:p>
        </w:tc>
        <w:tc>
          <w:tcPr>
            <w:tcW w:type="dxa" w:w="2304"/>
          </w:tcPr>
          <w:p>
            <w:r>
              <w:t>Primaerquelle (Verfasser*in ist Interviewpartner*in der IS/ISW/ISZ)</w:t>
            </w:r>
          </w:p>
        </w:tc>
      </w:tr>
      <w:tr>
        <w:tc>
          <w:tcPr>
            <w:tcW w:type="dxa" w:w="7920"/>
          </w:tcPr>
          <w:p>
            <w:r>
              <w:t>Michaelis, Miriam; Klönne, Irmgard (1995). Die große und die kleine Welt.. Münster: Lit.</w:t>
            </w:r>
          </w:p>
        </w:tc>
        <w:tc>
          <w:tcPr>
            <w:tcW w:type="dxa" w:w="2304"/>
          </w:tcPr>
          <w:p>
            <w:r>
              <w:t>Primaerquelle (Verfasser*in ist Interviewpartner*in der IS/ISW/ISZ)</w:t>
            </w:r>
          </w:p>
        </w:tc>
      </w:tr>
      <w:tr>
        <w:tc>
          <w:tcPr>
            <w:tcW w:type="dxa" w:w="7920"/>
          </w:tcPr>
          <w:p>
            <w:r>
              <w:t>Scheftelowitz, Elchanan E. (1995). Von Deutschland nach Israel.. Berlin: Rechtsanwaltskammer Berlin.</w:t>
            </w:r>
          </w:p>
        </w:tc>
        <w:tc>
          <w:tcPr>
            <w:tcW w:type="dxa" w:w="2304"/>
          </w:tcPr>
          <w:p>
            <w:r>
              <w:t>Primaerquelle (Verfasser*in ist Interviewpartner*in der IS/ISW/ISZ)</w:t>
            </w:r>
          </w:p>
        </w:tc>
      </w:tr>
      <w:tr>
        <w:tc>
          <w:tcPr>
            <w:tcW w:type="dxa" w:w="7920"/>
          </w:tcPr>
          <w:p>
            <w:r>
              <w:t>Hoffer, Gerda (1996). Nathan Ben Simon und seine Kinder: eine europäisch-jüdische Familiengeschichte ; [mit einem Nachwort zur Taschenbuchausgabe].. München: DTV.</w:t>
            </w:r>
          </w:p>
        </w:tc>
        <w:tc>
          <w:tcPr>
            <w:tcW w:type="dxa" w:w="2304"/>
          </w:tcPr>
          <w:p>
            <w:r>
              <w:t>Primaerquelle (Verfasser*in ist Interviewpartner*in der IS/ISW/ISZ)</w:t>
            </w:r>
          </w:p>
        </w:tc>
      </w:tr>
      <w:tr>
        <w:tc>
          <w:tcPr>
            <w:tcW w:type="dxa" w:w="7920"/>
          </w:tcPr>
          <w:p>
            <w:r>
              <w:t>Granach, Gad; Recher, Hilde (1997). Heimat los! aus dem Leben eines jüdischen Emigranten.. Augsburg: Ölbaum-Verl.</w:t>
            </w:r>
          </w:p>
        </w:tc>
        <w:tc>
          <w:tcPr>
            <w:tcW w:type="dxa" w:w="2304"/>
          </w:tcPr>
          <w:p>
            <w:r>
              <w:t>Primaerquelle (Verfasser*in ist Interviewpartner*in der IS/ISW/ISZ)</w:t>
            </w:r>
          </w:p>
        </w:tc>
      </w:tr>
      <w:tr>
        <w:tc>
          <w:tcPr>
            <w:tcW w:type="dxa" w:w="7920"/>
          </w:tcPr>
          <w:p>
            <w:r>
              <w:t>Amichai, Jehuda (1998). Nicht von jetzt, nicht von hier: Roman.. Zürich München: Pendo-Verl.</w:t>
            </w:r>
          </w:p>
        </w:tc>
        <w:tc>
          <w:tcPr>
            <w:tcW w:type="dxa" w:w="2304"/>
          </w:tcPr>
          <w:p>
            <w:r>
              <w:t>Primaerquelle (Verfasser*in ist Interviewpartner*in der IS/ISW/ISZ)</w:t>
            </w:r>
          </w:p>
        </w:tc>
      </w:tr>
      <w:tr>
        <w:tc>
          <w:tcPr>
            <w:tcW w:type="dxa" w:w="7920"/>
          </w:tcPr>
          <w:p>
            <w:r>
              <w:t>Brodsky, Ada;  (2001). Nach Hause vertrieben Geschichte einer Kindheit in Hitler-Deutschland ; Ada Brodsky erzählt.. Augsburg: Ölbaum-Verl.</w:t>
            </w:r>
          </w:p>
        </w:tc>
        <w:tc>
          <w:tcPr>
            <w:tcW w:type="dxa" w:w="2304"/>
          </w:tcPr>
          <w:p>
            <w:r>
              <w:t>Primaerquelle (Verfasser*in ist Interviewpartner*in der IS/ISW/ISZ)</w:t>
            </w:r>
          </w:p>
        </w:tc>
      </w:tr>
      <w:tr>
        <w:tc>
          <w:tcPr>
            <w:tcW w:type="dxa" w:w="7920"/>
          </w:tcPr>
          <w:p>
            <w:r>
              <w:t>Walṭer, Dany;  (2004). Im Schatten des Maulbeerbaumes: Deutschland, Israel, Palästina ; das Schicksal dreier Familien ; Roman.. Neu-Isenburg: Melzer.</w:t>
            </w:r>
          </w:p>
        </w:tc>
        <w:tc>
          <w:tcPr>
            <w:tcW w:type="dxa" w:w="2304"/>
          </w:tcPr>
          <w:p>
            <w:r>
              <w:t>Primaerquelle (Verfasser*in ist Interviewpartner*in der IS/ISW/ISZ)</w:t>
            </w:r>
          </w:p>
        </w:tc>
      </w:tr>
      <w:tr>
        <w:tc>
          <w:tcPr>
            <w:tcW w:type="dxa" w:w="7920"/>
          </w:tcPr>
          <w:p>
            <w:r>
              <w:t>Erel, Shlomo (2004). Jeckes erzählen: aus dem Leben deutschsprachiger Einwanderer in Israel.. Münster: Lit.</w:t>
            </w:r>
          </w:p>
        </w:tc>
        <w:tc>
          <w:tcPr>
            <w:tcW w:type="dxa" w:w="2304"/>
          </w:tcPr>
          <w:p>
            <w:r>
              <w:t>Primaerquelle (Verfasser*in ist Interviewpartner*in der IS/ISW/ISZ)</w:t>
            </w:r>
          </w:p>
        </w:tc>
      </w:tr>
    </w:tbl>
    <w:p/>
    <w:p>
      <w:pPr>
        <w:pStyle w:val="Heading2"/>
      </w:pPr>
      <w:r>
        <w:t>Primary sources &gt; P4. Essays, reflections, polemics</w:t>
      </w:r>
    </w:p>
    <w:tbl>
      <w:tblPr>
        <w:tblStyle w:val="LightGrid-Accent1"/>
        <w:tblW w:type="auto" w:w="0"/>
        <w:tblLook w:firstColumn="1" w:firstRow="1" w:lastColumn="0" w:lastRow="0" w:noHBand="0" w:noVBand="1" w:val="04A0"/>
      </w:tblPr>
      <w:tblGrid>
        <w:gridCol w:w="7920"/>
        <w:gridCol w:w="2304"/>
      </w:tblGrid>
      <w:tr>
        <w:tc>
          <w:tcPr>
            <w:tcW w:type="dxa" w:w="4320"/>
          </w:tcPr>
          <w:p>
            <w:r>
              <w:t>Eintrag</w:t>
            </w:r>
          </w:p>
        </w:tc>
        <w:tc>
          <w:tcPr>
            <w:tcW w:type="dxa" w:w="4320"/>
          </w:tcPr>
          <w:p>
            <w:r>
              <w:t>Notizen / Verifizierung</w:t>
            </w:r>
          </w:p>
        </w:tc>
      </w:tr>
      <w:tr>
        <w:tc>
          <w:tcPr>
            <w:tcW w:type="dxa" w:w="7920"/>
          </w:tcPr>
          <w:p>
            <w:r>
              <w:t>Merhav (Markowicz), Reuven (2007). Destroyed East-German Communities – And What Would My Late Grandfather Have Said About It?. In MB – Yakinton. http://www.yairgil.com/markowicz/Reuben-arlicle2007-English.htm</w:t>
            </w:r>
          </w:p>
        </w:tc>
        <w:tc>
          <w:tcPr>
            <w:tcW w:type="dxa" w:w="2304"/>
          </w:tcPr>
          <w:p>
            <w:r>
              <w:t>Primaerquelle (Verfasser*in ist Interviewpartner*in der IS/ISW/ISZ)</w:t>
            </w:r>
          </w:p>
        </w:tc>
      </w:tr>
    </w:tbl>
    <w:p/>
    <w:p>
      <w:pPr>
        <w:pStyle w:val="Heading2"/>
      </w:pPr>
      <w:r>
        <w:t>P9. Israelkorpus interviews (IS, registry) -- Uebersicht</w:t>
      </w:r>
    </w:p>
    <w:p>
      <w:r>
        <w:t>187 Interview-Metadatensaetze des Korpus IS (1. Generation) wurden als reine Registratur in die DiasporicMemory-Gruppe uebernommen. Jeder Eintrag enthaelt den Sprecher-Namen, das Interview-Datum, die Sigle (IS_E_NNNNN) und die Handle-PID. Sie dienen als Anker fuer kuenftige Zitationen und Quellenverweise und enthalten ausdruecklich KEINEN Transkript-Volltext. Sammlungsschluessel: 63X662X9.</w:t>
      </w:r>
    </w:p>
    <w:p>
      <w:r>
        <w:t>Beispiel-Eintraege:</w:t>
      </w:r>
    </w:p>
    <w:p>
      <w:pPr>
        <w:ind w:left="432"/>
      </w:pPr>
      <w:r>
        <w:t xml:space="preserve">  - IS_E_00165 Kloetzel / Schwitalla  (http://hdl.handle.net/10932/00-0332-C418-E0FB-EA01-1)</w:t>
      </w:r>
    </w:p>
    <w:p>
      <w:pPr>
        <w:ind w:left="432"/>
      </w:pPr>
      <w:r>
        <w:t xml:space="preserve">  - IS_E_00053 Gronowski  (https://dgd.ids-mannheim.de/dgd/pragdb.dgd_extern.corpora?v_session_id=6FEF63B389437370F7AD4817B4735CE0&amp;v_doctype=e&amp;v_corpus=IS--&amp;v_doc_id=IS--_E_00053)</w:t>
      </w:r>
    </w:p>
    <w:p>
      <w:pPr>
        <w:ind w:left="432"/>
      </w:pPr>
      <w:r>
        <w:t xml:space="preserve">  - IS_E_00121 Steinbach / Tel Aviv  (http://hdl.handle.net/10932/00-0332-C3F9-A87B-8E01-A)</w:t>
      </w:r>
    </w:p>
    <w:p>
      <w:pPr>
        <w:ind w:left="432"/>
      </w:pPr>
      <w:r>
        <w:t xml:space="preserve">  - IS_E_00122 Steinbach / Eichstätt  (http://hdl.handle.net/10932/00-0332-C3F9-F18B-9001-7)</w:t>
      </w:r>
    </w:p>
    <w:p>
      <w:pPr>
        <w:ind w:left="432"/>
      </w:pPr>
      <w:r>
        <w:t xml:space="preserve">  - IS_E_00079 Lilie  (http://hdl.handle.net/10932/00-0332-C3D6-61EB-3401-2)</w:t>
      </w:r>
    </w:p>
    <w:p>
      <w:pPr>
        <w:ind w:left="432"/>
      </w:pPr>
      <w:r>
        <w:t xml:space="preserve">  - IS_E_00069 Kloetzel / Selbstaufnahme  (http://hdl.handle.net/10932/00-0332-C3CE-F4AB-2001-F)</w:t>
      </w:r>
    </w:p>
    <w:p>
      <w:pPr>
        <w:ind w:left="432"/>
      </w:pPr>
      <w:r>
        <w:t xml:space="preserve">  - IS_E_00001 Admoni  (http://hdl.handle.net/10932/00-0332-C3A7-6F5A-8C01-D)</w:t>
      </w:r>
    </w:p>
    <w:p>
      <w:pPr>
        <w:ind w:left="432"/>
      </w:pPr>
      <w:r>
        <w:t xml:space="preserve">  - IS_E_00032 Engel  (http://hdl.handle.net/10932/00-0332-C3B9-5A2A-D101-E)</w:t>
      </w:r>
    </w:p>
    <w:p>
      <w:r>
        <w:t xml:space="preserve">  ... und 179 weitere.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