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EA" w:rsidRDefault="00CB06EA" w:rsidP="00CB06E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04248"/>
          <w:kern w:val="36"/>
          <w:sz w:val="48"/>
          <w:szCs w:val="48"/>
          <w:lang w:eastAsia="tr-TR"/>
        </w:rPr>
      </w:pPr>
      <w:proofErr w:type="spellStart"/>
      <w:r w:rsidRPr="00CB06EA">
        <w:rPr>
          <w:rFonts w:ascii="Segoe UI" w:eastAsia="Times New Roman" w:hAnsi="Segoe UI" w:cs="Segoe UI"/>
          <w:b/>
          <w:bCs/>
          <w:color w:val="404248"/>
          <w:kern w:val="36"/>
          <w:sz w:val="48"/>
          <w:szCs w:val="48"/>
          <w:lang w:eastAsia="tr-TR"/>
        </w:rPr>
        <w:t>Nested</w:t>
      </w:r>
      <w:proofErr w:type="spellEnd"/>
      <w:r w:rsidRPr="00CB06EA">
        <w:rPr>
          <w:rFonts w:ascii="Segoe UI" w:eastAsia="Times New Roman" w:hAnsi="Segoe UI" w:cs="Segoe UI"/>
          <w:b/>
          <w:bCs/>
          <w:color w:val="404248"/>
          <w:kern w:val="36"/>
          <w:sz w:val="48"/>
          <w:szCs w:val="48"/>
          <w:lang w:eastAsia="tr-TR"/>
        </w:rPr>
        <w:t xml:space="preserve"> </w:t>
      </w:r>
      <w:proofErr w:type="spellStart"/>
      <w:r w:rsidRPr="00CB06EA">
        <w:rPr>
          <w:rFonts w:ascii="Segoe UI" w:eastAsia="Times New Roman" w:hAnsi="Segoe UI" w:cs="Segoe UI"/>
          <w:b/>
          <w:bCs/>
          <w:color w:val="404248"/>
          <w:kern w:val="36"/>
          <w:sz w:val="48"/>
          <w:szCs w:val="48"/>
          <w:lang w:eastAsia="tr-TR"/>
        </w:rPr>
        <w:t>Loops</w:t>
      </w:r>
      <w:proofErr w:type="spellEnd"/>
      <w:r w:rsidRPr="00CB06EA">
        <w:rPr>
          <w:rFonts w:ascii="Segoe UI" w:eastAsia="Times New Roman" w:hAnsi="Segoe UI" w:cs="Segoe UI"/>
          <w:b/>
          <w:bCs/>
          <w:color w:val="404248"/>
          <w:kern w:val="36"/>
          <w:sz w:val="48"/>
          <w:szCs w:val="48"/>
          <w:lang w:eastAsia="tr-TR"/>
        </w:rPr>
        <w:t xml:space="preserve"> nedir? </w:t>
      </w:r>
      <w:bookmarkStart w:id="0" w:name="_GoBack"/>
      <w:bookmarkEnd w:id="0"/>
    </w:p>
    <w:p w:rsidR="00CB06EA" w:rsidRPr="00CB06EA" w:rsidRDefault="00CB06EA" w:rsidP="00CB06E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04248"/>
          <w:kern w:val="36"/>
          <w:sz w:val="48"/>
          <w:szCs w:val="48"/>
          <w:lang w:eastAsia="tr-TR"/>
        </w:rPr>
      </w:pPr>
    </w:p>
    <w:p w:rsidR="00CB06EA" w:rsidRPr="00CB06EA" w:rsidRDefault="00CB06EA" w:rsidP="00CB06E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</w:pPr>
      <w:proofErr w:type="spellStart"/>
      <w:r w:rsidRPr="00CB06EA">
        <w:rPr>
          <w:rFonts w:ascii="Segoe UI" w:eastAsia="Times New Roman" w:hAnsi="Segoe UI" w:cs="Segoe UI"/>
          <w:b/>
          <w:bCs/>
          <w:color w:val="404248"/>
          <w:sz w:val="24"/>
          <w:szCs w:val="24"/>
          <w:lang w:eastAsia="tr-TR"/>
        </w:rPr>
        <w:t>Nested</w:t>
      </w:r>
      <w:proofErr w:type="spellEnd"/>
      <w:r w:rsidRPr="00CB06EA">
        <w:rPr>
          <w:rFonts w:ascii="Segoe UI" w:eastAsia="Times New Roman" w:hAnsi="Segoe UI" w:cs="Segoe UI"/>
          <w:b/>
          <w:bCs/>
          <w:color w:val="404248"/>
          <w:sz w:val="24"/>
          <w:szCs w:val="24"/>
          <w:lang w:eastAsia="tr-TR"/>
        </w:rPr>
        <w:t xml:space="preserve"> </w:t>
      </w:r>
      <w:proofErr w:type="spellStart"/>
      <w:r w:rsidRPr="00CB06EA">
        <w:rPr>
          <w:rFonts w:ascii="Segoe UI" w:eastAsia="Times New Roman" w:hAnsi="Segoe UI" w:cs="Segoe UI"/>
          <w:b/>
          <w:bCs/>
          <w:color w:val="404248"/>
          <w:sz w:val="24"/>
          <w:szCs w:val="24"/>
          <w:lang w:eastAsia="tr-TR"/>
        </w:rPr>
        <w:t>Loops</w:t>
      </w:r>
      <w:proofErr w:type="spellEnd"/>
      <w:r w:rsidRPr="00CB06EA">
        <w:rPr>
          <w:rFonts w:ascii="Segoe UI" w:eastAsia="Times New Roman" w:hAnsi="Segoe UI" w:cs="Segoe UI"/>
          <w:b/>
          <w:bCs/>
          <w:color w:val="404248"/>
          <w:sz w:val="24"/>
          <w:szCs w:val="24"/>
          <w:lang w:eastAsia="tr-TR"/>
        </w:rPr>
        <w:t>: </w:t>
      </w:r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Dış veri kümesindeki (Outer) her bir satır için iç veri kümesinde (Inner) bir arama yapıldığı anlamına gelmektedir.</w:t>
      </w:r>
    </w:p>
    <w:p w:rsidR="00CB06EA" w:rsidRPr="00CB06EA" w:rsidRDefault="00CB06EA" w:rsidP="00CB06E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</w:pPr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Görseldeki şekilde </w:t>
      </w:r>
      <w:r w:rsidRPr="00CB06EA">
        <w:rPr>
          <w:rFonts w:ascii="Courier New" w:eastAsia="Times New Roman" w:hAnsi="Courier New" w:cs="Courier New"/>
          <w:color w:val="404248"/>
          <w:sz w:val="20"/>
          <w:szCs w:val="20"/>
          <w:bdr w:val="single" w:sz="6" w:space="0" w:color="F0F0F0" w:frame="1"/>
          <w:shd w:val="clear" w:color="auto" w:fill="D0EFFB"/>
          <w:lang w:eastAsia="tr-TR"/>
        </w:rPr>
        <w:t>Outer</w:t>
      </w:r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 kümesindeki veriler için </w:t>
      </w:r>
      <w:r w:rsidRPr="00CB06EA">
        <w:rPr>
          <w:rFonts w:ascii="Courier New" w:eastAsia="Times New Roman" w:hAnsi="Courier New" w:cs="Courier New"/>
          <w:color w:val="404248"/>
          <w:sz w:val="20"/>
          <w:szCs w:val="20"/>
          <w:bdr w:val="single" w:sz="6" w:space="0" w:color="F0F0F0" w:frame="1"/>
          <w:shd w:val="clear" w:color="auto" w:fill="D0EFFB"/>
          <w:lang w:eastAsia="tr-TR"/>
        </w:rPr>
        <w:t>Inner</w:t>
      </w:r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 kümesindeki verileri tek tek gezer.</w:t>
      </w:r>
    </w:p>
    <w:p w:rsidR="00CB06EA" w:rsidRPr="00CB06EA" w:rsidRDefault="00CB06EA" w:rsidP="00CB06E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</w:pPr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Query </w:t>
      </w:r>
      <w:proofErr w:type="spellStart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Processor</w:t>
      </w:r>
      <w:proofErr w:type="spell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, </w:t>
      </w:r>
      <w:proofErr w:type="spellStart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cost</w:t>
      </w:r>
      <w:proofErr w:type="spell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 hesabına göre, iç veri kümesi üzerinde yapılacak aramaların performansını arttırmak için dış veri kümesinde sıralama işlemi (</w:t>
      </w:r>
      <w:proofErr w:type="spellStart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spool</w:t>
      </w:r>
      <w:proofErr w:type="spell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) yapılıp yapılmayacağına karar verir.</w:t>
      </w:r>
    </w:p>
    <w:p w:rsidR="00CB06EA" w:rsidRPr="00CB06EA" w:rsidRDefault="00CB06EA" w:rsidP="00CB06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248"/>
          <w:sz w:val="30"/>
          <w:szCs w:val="30"/>
          <w:lang w:eastAsia="tr-TR"/>
        </w:rPr>
      </w:pPr>
      <w:proofErr w:type="spellStart"/>
      <w:r w:rsidRPr="00CB06EA">
        <w:rPr>
          <w:rFonts w:ascii="Segoe UI" w:eastAsia="Times New Roman" w:hAnsi="Segoe UI" w:cs="Segoe UI"/>
          <w:b/>
          <w:bCs/>
          <w:color w:val="404248"/>
          <w:sz w:val="30"/>
          <w:szCs w:val="30"/>
          <w:lang w:eastAsia="tr-TR"/>
        </w:rPr>
        <w:t>Nested</w:t>
      </w:r>
      <w:proofErr w:type="spellEnd"/>
      <w:r w:rsidRPr="00CB06EA">
        <w:rPr>
          <w:rFonts w:ascii="Segoe UI" w:eastAsia="Times New Roman" w:hAnsi="Segoe UI" w:cs="Segoe UI"/>
          <w:b/>
          <w:bCs/>
          <w:color w:val="404248"/>
          <w:sz w:val="30"/>
          <w:szCs w:val="30"/>
          <w:lang w:eastAsia="tr-TR"/>
        </w:rPr>
        <w:t xml:space="preserve"> </w:t>
      </w:r>
      <w:proofErr w:type="spellStart"/>
      <w:r w:rsidRPr="00CB06EA">
        <w:rPr>
          <w:rFonts w:ascii="Segoe UI" w:eastAsia="Times New Roman" w:hAnsi="Segoe UI" w:cs="Segoe UI"/>
          <w:b/>
          <w:bCs/>
          <w:color w:val="404248"/>
          <w:sz w:val="30"/>
          <w:szCs w:val="30"/>
          <w:lang w:eastAsia="tr-TR"/>
        </w:rPr>
        <w:t>Loops</w:t>
      </w:r>
      <w:proofErr w:type="spellEnd"/>
      <w:r w:rsidRPr="00CB06EA">
        <w:rPr>
          <w:rFonts w:ascii="Segoe UI" w:eastAsia="Times New Roman" w:hAnsi="Segoe UI" w:cs="Segoe UI"/>
          <w:b/>
          <w:bCs/>
          <w:color w:val="404248"/>
          <w:sz w:val="30"/>
          <w:szCs w:val="30"/>
          <w:lang w:eastAsia="tr-TR"/>
        </w:rPr>
        <w:t xml:space="preserve"> tipleri</w:t>
      </w:r>
    </w:p>
    <w:p w:rsidR="00CB06EA" w:rsidRPr="00CB06EA" w:rsidRDefault="00CB06EA" w:rsidP="00CB06E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</w:pPr>
      <w:proofErr w:type="spellStart"/>
      <w:r w:rsidRPr="00CB06EA">
        <w:rPr>
          <w:rFonts w:ascii="Segoe UI" w:eastAsia="Times New Roman" w:hAnsi="Segoe UI" w:cs="Segoe UI"/>
          <w:b/>
          <w:bCs/>
          <w:color w:val="404248"/>
          <w:sz w:val="24"/>
          <w:szCs w:val="24"/>
          <w:lang w:eastAsia="tr-TR"/>
        </w:rPr>
        <w:t>Naive</w:t>
      </w:r>
      <w:proofErr w:type="spellEnd"/>
      <w:r w:rsidRPr="00CB06EA">
        <w:rPr>
          <w:rFonts w:ascii="Segoe UI" w:eastAsia="Times New Roman" w:hAnsi="Segoe UI" w:cs="Segoe UI"/>
          <w:b/>
          <w:bCs/>
          <w:color w:val="404248"/>
          <w:sz w:val="24"/>
          <w:szCs w:val="24"/>
          <w:lang w:eastAsia="tr-TR"/>
        </w:rPr>
        <w:t xml:space="preserve"> </w:t>
      </w:r>
      <w:proofErr w:type="spellStart"/>
      <w:r w:rsidRPr="00CB06EA">
        <w:rPr>
          <w:rFonts w:ascii="Segoe UI" w:eastAsia="Times New Roman" w:hAnsi="Segoe UI" w:cs="Segoe UI"/>
          <w:b/>
          <w:bCs/>
          <w:color w:val="404248"/>
          <w:sz w:val="24"/>
          <w:szCs w:val="24"/>
          <w:lang w:eastAsia="tr-TR"/>
        </w:rPr>
        <w:t>nested</w:t>
      </w:r>
      <w:proofErr w:type="spellEnd"/>
      <w:r w:rsidRPr="00CB06EA">
        <w:rPr>
          <w:rFonts w:ascii="Segoe UI" w:eastAsia="Times New Roman" w:hAnsi="Segoe UI" w:cs="Segoe UI"/>
          <w:b/>
          <w:bCs/>
          <w:color w:val="404248"/>
          <w:sz w:val="24"/>
          <w:szCs w:val="24"/>
          <w:lang w:eastAsia="tr-TR"/>
        </w:rPr>
        <w:t xml:space="preserve"> </w:t>
      </w:r>
      <w:proofErr w:type="spellStart"/>
      <w:r w:rsidRPr="00CB06EA">
        <w:rPr>
          <w:rFonts w:ascii="Segoe UI" w:eastAsia="Times New Roman" w:hAnsi="Segoe UI" w:cs="Segoe UI"/>
          <w:b/>
          <w:bCs/>
          <w:color w:val="404248"/>
          <w:sz w:val="24"/>
          <w:szCs w:val="24"/>
          <w:lang w:eastAsia="tr-TR"/>
        </w:rPr>
        <w:t>loops</w:t>
      </w:r>
      <w:proofErr w:type="spellEnd"/>
      <w:r w:rsidRPr="00CB06EA">
        <w:rPr>
          <w:rFonts w:ascii="Segoe UI" w:eastAsia="Times New Roman" w:hAnsi="Segoe UI" w:cs="Segoe UI"/>
          <w:b/>
          <w:bCs/>
          <w:color w:val="404248"/>
          <w:sz w:val="24"/>
          <w:szCs w:val="24"/>
          <w:lang w:eastAsia="tr-TR"/>
        </w:rPr>
        <w:t xml:space="preserve"> </w:t>
      </w:r>
      <w:proofErr w:type="spellStart"/>
      <w:r w:rsidRPr="00CB06EA">
        <w:rPr>
          <w:rFonts w:ascii="Segoe UI" w:eastAsia="Times New Roman" w:hAnsi="Segoe UI" w:cs="Segoe UI"/>
          <w:b/>
          <w:bCs/>
          <w:color w:val="404248"/>
          <w:sz w:val="24"/>
          <w:szCs w:val="24"/>
          <w:lang w:eastAsia="tr-TR"/>
        </w:rPr>
        <w:t>join</w:t>
      </w:r>
      <w:proofErr w:type="spellEnd"/>
      <w:r w:rsidRPr="00CB06EA">
        <w:rPr>
          <w:rFonts w:ascii="Segoe UI" w:eastAsia="Times New Roman" w:hAnsi="Segoe UI" w:cs="Segoe UI"/>
          <w:b/>
          <w:bCs/>
          <w:color w:val="404248"/>
          <w:sz w:val="24"/>
          <w:szCs w:val="24"/>
          <w:lang w:eastAsia="tr-TR"/>
        </w:rPr>
        <w:t>:</w:t>
      </w:r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 </w:t>
      </w:r>
      <w:r w:rsidRPr="00CB06EA">
        <w:rPr>
          <w:rFonts w:ascii="Courier New" w:eastAsia="Times New Roman" w:hAnsi="Courier New" w:cs="Courier New"/>
          <w:color w:val="404248"/>
          <w:sz w:val="20"/>
          <w:szCs w:val="20"/>
          <w:bdr w:val="single" w:sz="6" w:space="0" w:color="F0F0F0" w:frame="1"/>
          <w:shd w:val="clear" w:color="auto" w:fill="D0EFFB"/>
          <w:lang w:eastAsia="tr-TR"/>
        </w:rPr>
        <w:t>Inner</w:t>
      </w:r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 veri kümesinde uygun </w:t>
      </w:r>
      <w:proofErr w:type="spellStart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index</w:t>
      </w:r>
      <w:proofErr w:type="spell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 yok ise </w:t>
      </w:r>
      <w:proofErr w:type="spellStart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scan</w:t>
      </w:r>
      <w:proofErr w:type="spell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 (yukarıdaki görseldeki gibi, tek tek satır gezme) işlemi yapılarak veriler eşleştirilir.</w:t>
      </w:r>
    </w:p>
    <w:p w:rsidR="00CB06EA" w:rsidRPr="00CB06EA" w:rsidRDefault="00CB06EA" w:rsidP="00CB06E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</w:pPr>
      <w:r w:rsidRPr="00CB06EA">
        <w:rPr>
          <w:rFonts w:ascii="Segoe UI" w:eastAsia="Times New Roman" w:hAnsi="Segoe UI" w:cs="Segoe UI"/>
          <w:b/>
          <w:bCs/>
          <w:color w:val="404248"/>
          <w:sz w:val="24"/>
          <w:szCs w:val="24"/>
          <w:lang w:eastAsia="tr-TR"/>
        </w:rPr>
        <w:t xml:space="preserve">Index </w:t>
      </w:r>
      <w:proofErr w:type="spellStart"/>
      <w:r w:rsidRPr="00CB06EA">
        <w:rPr>
          <w:rFonts w:ascii="Segoe UI" w:eastAsia="Times New Roman" w:hAnsi="Segoe UI" w:cs="Segoe UI"/>
          <w:b/>
          <w:bCs/>
          <w:color w:val="404248"/>
          <w:sz w:val="24"/>
          <w:szCs w:val="24"/>
          <w:lang w:eastAsia="tr-TR"/>
        </w:rPr>
        <w:t>nested</w:t>
      </w:r>
      <w:proofErr w:type="spellEnd"/>
      <w:r w:rsidRPr="00CB06EA">
        <w:rPr>
          <w:rFonts w:ascii="Segoe UI" w:eastAsia="Times New Roman" w:hAnsi="Segoe UI" w:cs="Segoe UI"/>
          <w:b/>
          <w:bCs/>
          <w:color w:val="404248"/>
          <w:sz w:val="24"/>
          <w:szCs w:val="24"/>
          <w:lang w:eastAsia="tr-TR"/>
        </w:rPr>
        <w:t xml:space="preserve"> </w:t>
      </w:r>
      <w:proofErr w:type="spellStart"/>
      <w:r w:rsidRPr="00CB06EA">
        <w:rPr>
          <w:rFonts w:ascii="Segoe UI" w:eastAsia="Times New Roman" w:hAnsi="Segoe UI" w:cs="Segoe UI"/>
          <w:b/>
          <w:bCs/>
          <w:color w:val="404248"/>
          <w:sz w:val="24"/>
          <w:szCs w:val="24"/>
          <w:lang w:eastAsia="tr-TR"/>
        </w:rPr>
        <w:t>loops</w:t>
      </w:r>
      <w:proofErr w:type="spellEnd"/>
      <w:r w:rsidRPr="00CB06EA">
        <w:rPr>
          <w:rFonts w:ascii="Segoe UI" w:eastAsia="Times New Roman" w:hAnsi="Segoe UI" w:cs="Segoe UI"/>
          <w:b/>
          <w:bCs/>
          <w:color w:val="404248"/>
          <w:sz w:val="24"/>
          <w:szCs w:val="24"/>
          <w:lang w:eastAsia="tr-TR"/>
        </w:rPr>
        <w:t xml:space="preserve"> </w:t>
      </w:r>
      <w:proofErr w:type="spellStart"/>
      <w:r w:rsidRPr="00CB06EA">
        <w:rPr>
          <w:rFonts w:ascii="Segoe UI" w:eastAsia="Times New Roman" w:hAnsi="Segoe UI" w:cs="Segoe UI"/>
          <w:b/>
          <w:bCs/>
          <w:color w:val="404248"/>
          <w:sz w:val="24"/>
          <w:szCs w:val="24"/>
          <w:lang w:eastAsia="tr-TR"/>
        </w:rPr>
        <w:t>join</w:t>
      </w:r>
      <w:proofErr w:type="spellEnd"/>
      <w:r w:rsidRPr="00CB06EA">
        <w:rPr>
          <w:rFonts w:ascii="Segoe UI" w:eastAsia="Times New Roman" w:hAnsi="Segoe UI" w:cs="Segoe UI"/>
          <w:b/>
          <w:bCs/>
          <w:color w:val="404248"/>
          <w:sz w:val="24"/>
          <w:szCs w:val="24"/>
          <w:lang w:eastAsia="tr-TR"/>
        </w:rPr>
        <w:t>:</w:t>
      </w:r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 Eğer uygun bir </w:t>
      </w:r>
      <w:proofErr w:type="spellStart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index</w:t>
      </w:r>
      <w:proofErr w:type="spell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 var ise bu durumda </w:t>
      </w:r>
      <w:proofErr w:type="spellStart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seek</w:t>
      </w:r>
      <w:proofErr w:type="spell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 yapılır. </w:t>
      </w:r>
      <w:r w:rsidRPr="00CB06EA">
        <w:rPr>
          <w:rFonts w:ascii="Courier New" w:eastAsia="Times New Roman" w:hAnsi="Courier New" w:cs="Courier New"/>
          <w:color w:val="404248"/>
          <w:sz w:val="20"/>
          <w:szCs w:val="20"/>
          <w:bdr w:val="single" w:sz="6" w:space="0" w:color="F0F0F0" w:frame="1"/>
          <w:shd w:val="clear" w:color="auto" w:fill="D0EFFB"/>
          <w:lang w:eastAsia="tr-TR"/>
        </w:rPr>
        <w:t>Outer</w:t>
      </w:r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 veri kümesindeki karşılık gelen değere direkt olarak </w:t>
      </w:r>
      <w:r w:rsidRPr="00CB06EA">
        <w:rPr>
          <w:rFonts w:ascii="Courier New" w:eastAsia="Times New Roman" w:hAnsi="Courier New" w:cs="Courier New"/>
          <w:color w:val="404248"/>
          <w:sz w:val="20"/>
          <w:szCs w:val="20"/>
          <w:bdr w:val="single" w:sz="6" w:space="0" w:color="F0F0F0" w:frame="1"/>
          <w:shd w:val="clear" w:color="auto" w:fill="D0EFFB"/>
          <w:lang w:eastAsia="tr-TR"/>
        </w:rPr>
        <w:t>Inner</w:t>
      </w:r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 veri kümesi üzerinden (</w:t>
      </w:r>
      <w:proofErr w:type="spellStart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index</w:t>
      </w:r>
      <w:proofErr w:type="spell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 yardımıyla) erişilerek veriler eşleştirilir.</w:t>
      </w:r>
    </w:p>
    <w:p w:rsidR="00CB06EA" w:rsidRPr="00CB06EA" w:rsidRDefault="00CB06EA" w:rsidP="00CB06E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</w:pPr>
      <w:proofErr w:type="spellStart"/>
      <w:r w:rsidRPr="00CB06EA">
        <w:rPr>
          <w:rFonts w:ascii="Segoe UI" w:eastAsia="Times New Roman" w:hAnsi="Segoe UI" w:cs="Segoe UI"/>
          <w:b/>
          <w:bCs/>
          <w:color w:val="404248"/>
          <w:sz w:val="24"/>
          <w:szCs w:val="24"/>
          <w:lang w:eastAsia="tr-TR"/>
        </w:rPr>
        <w:t>Temporary</w:t>
      </w:r>
      <w:proofErr w:type="spellEnd"/>
      <w:r w:rsidRPr="00CB06EA">
        <w:rPr>
          <w:rFonts w:ascii="Segoe UI" w:eastAsia="Times New Roman" w:hAnsi="Segoe UI" w:cs="Segoe UI"/>
          <w:b/>
          <w:bCs/>
          <w:color w:val="404248"/>
          <w:sz w:val="24"/>
          <w:szCs w:val="24"/>
          <w:lang w:eastAsia="tr-TR"/>
        </w:rPr>
        <w:t xml:space="preserve"> </w:t>
      </w:r>
      <w:proofErr w:type="spellStart"/>
      <w:r w:rsidRPr="00CB06EA">
        <w:rPr>
          <w:rFonts w:ascii="Segoe UI" w:eastAsia="Times New Roman" w:hAnsi="Segoe UI" w:cs="Segoe UI"/>
          <w:b/>
          <w:bCs/>
          <w:color w:val="404248"/>
          <w:sz w:val="24"/>
          <w:szCs w:val="24"/>
          <w:lang w:eastAsia="tr-TR"/>
        </w:rPr>
        <w:t>index</w:t>
      </w:r>
      <w:proofErr w:type="spellEnd"/>
      <w:r w:rsidRPr="00CB06EA">
        <w:rPr>
          <w:rFonts w:ascii="Segoe UI" w:eastAsia="Times New Roman" w:hAnsi="Segoe UI" w:cs="Segoe UI"/>
          <w:b/>
          <w:bCs/>
          <w:color w:val="404248"/>
          <w:sz w:val="24"/>
          <w:szCs w:val="24"/>
          <w:lang w:eastAsia="tr-TR"/>
        </w:rPr>
        <w:t xml:space="preserve"> </w:t>
      </w:r>
      <w:proofErr w:type="spellStart"/>
      <w:r w:rsidRPr="00CB06EA">
        <w:rPr>
          <w:rFonts w:ascii="Segoe UI" w:eastAsia="Times New Roman" w:hAnsi="Segoe UI" w:cs="Segoe UI"/>
          <w:b/>
          <w:bCs/>
          <w:color w:val="404248"/>
          <w:sz w:val="24"/>
          <w:szCs w:val="24"/>
          <w:lang w:eastAsia="tr-TR"/>
        </w:rPr>
        <w:t>nested</w:t>
      </w:r>
      <w:proofErr w:type="spellEnd"/>
      <w:r w:rsidRPr="00CB06EA">
        <w:rPr>
          <w:rFonts w:ascii="Segoe UI" w:eastAsia="Times New Roman" w:hAnsi="Segoe UI" w:cs="Segoe UI"/>
          <w:b/>
          <w:bCs/>
          <w:color w:val="404248"/>
          <w:sz w:val="24"/>
          <w:szCs w:val="24"/>
          <w:lang w:eastAsia="tr-TR"/>
        </w:rPr>
        <w:t xml:space="preserve"> </w:t>
      </w:r>
      <w:proofErr w:type="spellStart"/>
      <w:r w:rsidRPr="00CB06EA">
        <w:rPr>
          <w:rFonts w:ascii="Segoe UI" w:eastAsia="Times New Roman" w:hAnsi="Segoe UI" w:cs="Segoe UI"/>
          <w:b/>
          <w:bCs/>
          <w:color w:val="404248"/>
          <w:sz w:val="24"/>
          <w:szCs w:val="24"/>
          <w:lang w:eastAsia="tr-TR"/>
        </w:rPr>
        <w:t>loops</w:t>
      </w:r>
      <w:proofErr w:type="spellEnd"/>
      <w:r w:rsidRPr="00CB06EA">
        <w:rPr>
          <w:rFonts w:ascii="Segoe UI" w:eastAsia="Times New Roman" w:hAnsi="Segoe UI" w:cs="Segoe UI"/>
          <w:b/>
          <w:bCs/>
          <w:color w:val="404248"/>
          <w:sz w:val="24"/>
          <w:szCs w:val="24"/>
          <w:lang w:eastAsia="tr-TR"/>
        </w:rPr>
        <w:t xml:space="preserve"> </w:t>
      </w:r>
      <w:proofErr w:type="spellStart"/>
      <w:r w:rsidRPr="00CB06EA">
        <w:rPr>
          <w:rFonts w:ascii="Segoe UI" w:eastAsia="Times New Roman" w:hAnsi="Segoe UI" w:cs="Segoe UI"/>
          <w:b/>
          <w:bCs/>
          <w:color w:val="404248"/>
          <w:sz w:val="24"/>
          <w:szCs w:val="24"/>
          <w:lang w:eastAsia="tr-TR"/>
        </w:rPr>
        <w:t>join</w:t>
      </w:r>
      <w:proofErr w:type="spell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: Query </w:t>
      </w:r>
      <w:proofErr w:type="spellStart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Processor</w:t>
      </w:r>
      <w:proofErr w:type="spell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 </w:t>
      </w:r>
      <w:proofErr w:type="spellStart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spool</w:t>
      </w:r>
      <w:proofErr w:type="spell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 yapmaya karar verirse aynı şekilde </w:t>
      </w:r>
      <w:proofErr w:type="spellStart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seek</w:t>
      </w:r>
      <w:proofErr w:type="spell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 yapılır.</w:t>
      </w:r>
    </w:p>
    <w:p w:rsidR="00CB06EA" w:rsidRPr="00CB06EA" w:rsidRDefault="00CB06EA" w:rsidP="00CB06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248"/>
          <w:sz w:val="30"/>
          <w:szCs w:val="30"/>
          <w:lang w:eastAsia="tr-TR"/>
        </w:rPr>
      </w:pPr>
      <w:r w:rsidRPr="00CB06EA">
        <w:rPr>
          <w:rFonts w:ascii="Segoe UI" w:eastAsia="Times New Roman" w:hAnsi="Segoe UI" w:cs="Segoe UI"/>
          <w:b/>
          <w:bCs/>
          <w:color w:val="404248"/>
          <w:sz w:val="30"/>
          <w:szCs w:val="30"/>
          <w:lang w:eastAsia="tr-TR"/>
        </w:rPr>
        <w:t>Ne zaman ortaya çıkar?</w:t>
      </w:r>
    </w:p>
    <w:p w:rsidR="00CB06EA" w:rsidRPr="00CB06EA" w:rsidRDefault="00CB06EA" w:rsidP="00CB06EA">
      <w:pPr>
        <w:numPr>
          <w:ilvl w:val="0"/>
          <w:numId w:val="2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</w:pPr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Veri kümelerinden birinde kayıtlar az olduğunda (ya da SQL Server öyle düşündüğünde)</w:t>
      </w:r>
    </w:p>
    <w:p w:rsidR="00CB06EA" w:rsidRPr="00CB06EA" w:rsidRDefault="00CB06EA" w:rsidP="00CB06EA">
      <w:pPr>
        <w:numPr>
          <w:ilvl w:val="0"/>
          <w:numId w:val="2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</w:pPr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RID ve </w:t>
      </w:r>
      <w:proofErr w:type="spellStart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fldChar w:fldCharType="begin"/>
      </w:r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instrText xml:space="preserve"> HYPERLINK "https://yunusuyanik.com/key-lookup-nedir-queryoptimization-executionplanoperators/" </w:instrText>
      </w:r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fldChar w:fldCharType="separate"/>
      </w:r>
      <w:r w:rsidRPr="00CB06EA">
        <w:rPr>
          <w:rFonts w:ascii="Segoe UI" w:eastAsia="Times New Roman" w:hAnsi="Segoe UI" w:cs="Segoe UI"/>
          <w:color w:val="6499D6"/>
          <w:sz w:val="24"/>
          <w:szCs w:val="24"/>
          <w:u w:val="single"/>
          <w:lang w:eastAsia="tr-TR"/>
        </w:rPr>
        <w:t>Key</w:t>
      </w:r>
      <w:proofErr w:type="spellEnd"/>
      <w:r w:rsidRPr="00CB06EA">
        <w:rPr>
          <w:rFonts w:ascii="Segoe UI" w:eastAsia="Times New Roman" w:hAnsi="Segoe UI" w:cs="Segoe UI"/>
          <w:color w:val="6499D6"/>
          <w:sz w:val="24"/>
          <w:szCs w:val="24"/>
          <w:u w:val="single"/>
          <w:lang w:eastAsia="tr-TR"/>
        </w:rPr>
        <w:t xml:space="preserve"> </w:t>
      </w:r>
      <w:proofErr w:type="spellStart"/>
      <w:r w:rsidRPr="00CB06EA">
        <w:rPr>
          <w:rFonts w:ascii="Segoe UI" w:eastAsia="Times New Roman" w:hAnsi="Segoe UI" w:cs="Segoe UI"/>
          <w:color w:val="6499D6"/>
          <w:sz w:val="24"/>
          <w:szCs w:val="24"/>
          <w:u w:val="single"/>
          <w:lang w:eastAsia="tr-TR"/>
        </w:rPr>
        <w:t>Lookup</w:t>
      </w:r>
      <w:proofErr w:type="spell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fldChar w:fldCharType="end"/>
      </w:r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 olduğunda</w:t>
      </w:r>
    </w:p>
    <w:p w:rsidR="00CB06EA" w:rsidRPr="00CB06EA" w:rsidRDefault="00CB06EA" w:rsidP="00CB06EA">
      <w:pPr>
        <w:numPr>
          <w:ilvl w:val="0"/>
          <w:numId w:val="2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</w:pPr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Force olarak belirtildiyse</w:t>
      </w:r>
    </w:p>
    <w:p w:rsidR="00CB06EA" w:rsidRPr="00CB06EA" w:rsidRDefault="00CB06EA" w:rsidP="00CB06E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</w:pPr>
      <w:r w:rsidRPr="00CB06EA">
        <w:rPr>
          <w:rFonts w:ascii="Courier New" w:eastAsia="Times New Roman" w:hAnsi="Courier New" w:cs="Courier New"/>
          <w:color w:val="404248"/>
          <w:sz w:val="20"/>
          <w:szCs w:val="20"/>
          <w:bdr w:val="single" w:sz="6" w:space="0" w:color="F0F0F0" w:frame="1"/>
          <w:shd w:val="clear" w:color="auto" w:fill="D0EFFB"/>
          <w:lang w:eastAsia="tr-TR"/>
        </w:rPr>
        <w:t>Outer</w:t>
      </w:r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 üzerindeki veri sayısı az ve </w:t>
      </w:r>
      <w:r w:rsidRPr="00CB06EA">
        <w:rPr>
          <w:rFonts w:ascii="Courier New" w:eastAsia="Times New Roman" w:hAnsi="Courier New" w:cs="Courier New"/>
          <w:color w:val="404248"/>
          <w:sz w:val="20"/>
          <w:szCs w:val="20"/>
          <w:bdr w:val="single" w:sz="6" w:space="0" w:color="F0F0F0" w:frame="1"/>
          <w:shd w:val="clear" w:color="auto" w:fill="D0EFFB"/>
          <w:lang w:eastAsia="tr-TR"/>
        </w:rPr>
        <w:t>Inner</w:t>
      </w:r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 üzerinde doğru </w:t>
      </w:r>
      <w:proofErr w:type="spellStart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index</w:t>
      </w:r>
      <w:proofErr w:type="spell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 var ise </w:t>
      </w:r>
      <w:proofErr w:type="spellStart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Nested</w:t>
      </w:r>
      <w:proofErr w:type="spell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 </w:t>
      </w:r>
      <w:proofErr w:type="spellStart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Loops</w:t>
      </w:r>
      <w:proofErr w:type="spell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; </w:t>
      </w:r>
      <w:proofErr w:type="spellStart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merge</w:t>
      </w:r>
      <w:proofErr w:type="spell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 ve </w:t>
      </w:r>
      <w:proofErr w:type="spellStart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hash</w:t>
      </w:r>
      <w:proofErr w:type="spell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 </w:t>
      </w:r>
      <w:proofErr w:type="spellStart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join’den</w:t>
      </w:r>
      <w:proofErr w:type="spell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 daha performanslıdır. Bu sebeple az satır üzerinde işlem yapılan </w:t>
      </w:r>
      <w:proofErr w:type="gramStart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bir çok</w:t>
      </w:r>
      <w:proofErr w:type="gram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 </w:t>
      </w:r>
      <w:proofErr w:type="spellStart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transaction</w:t>
      </w:r>
      <w:proofErr w:type="spell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 üzerinde </w:t>
      </w:r>
      <w:proofErr w:type="spellStart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Nested</w:t>
      </w:r>
      <w:proofErr w:type="spell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 </w:t>
      </w:r>
      <w:proofErr w:type="spellStart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Loops</w:t>
      </w:r>
      <w:proofErr w:type="spell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 görülecektir.</w:t>
      </w:r>
    </w:p>
    <w:p w:rsidR="00CB06EA" w:rsidRPr="00CB06EA" w:rsidRDefault="00CB06EA" w:rsidP="00CB06EA">
      <w:pPr>
        <w:shd w:val="clear" w:color="auto" w:fill="FFFFFF"/>
        <w:spacing w:line="240" w:lineRule="auto"/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</w:pPr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SQL Server; </w:t>
      </w:r>
      <w:proofErr w:type="spellStart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statistics</w:t>
      </w:r>
      <w:proofErr w:type="spell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, </w:t>
      </w:r>
      <w:proofErr w:type="spellStart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index</w:t>
      </w:r>
      <w:proofErr w:type="spell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 ve sorgu yazış biçimine bağlı olarak veri kümelerinin küçük olduğunu düşünüp </w:t>
      </w:r>
      <w:proofErr w:type="spellStart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Nested</w:t>
      </w:r>
      <w:proofErr w:type="spell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 </w:t>
      </w:r>
      <w:proofErr w:type="spellStart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Loops</w:t>
      </w:r>
      <w:proofErr w:type="spell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 kullanmayı seçebilir. Bu sebeple </w:t>
      </w:r>
      <w:proofErr w:type="spellStart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Nested</w:t>
      </w:r>
      <w:proofErr w:type="spell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 </w:t>
      </w:r>
      <w:proofErr w:type="spellStart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>Loops</w:t>
      </w:r>
      <w:proofErr w:type="spellEnd"/>
      <w:r w:rsidRPr="00CB06EA">
        <w:rPr>
          <w:rFonts w:ascii="Segoe UI" w:eastAsia="Times New Roman" w:hAnsi="Segoe UI" w:cs="Segoe UI"/>
          <w:color w:val="404248"/>
          <w:sz w:val="24"/>
          <w:szCs w:val="24"/>
          <w:lang w:eastAsia="tr-TR"/>
        </w:rPr>
        <w:t xml:space="preserve"> operatörü görüldüğünde veri kümelerinin gerçekten küçük olup olmadığı kontrol edilmelidir, büyük veri kümeleri üzerinde görseldeki gibi tek tek satır eşleştirme işlemi yüksek CPU ve IO tüketimine sebep olacaktır.</w:t>
      </w:r>
    </w:p>
    <w:p w:rsidR="00F30536" w:rsidRDefault="00F30536"/>
    <w:sectPr w:rsidR="00F30536" w:rsidSect="00CB06E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E6AB1"/>
    <w:multiLevelType w:val="multilevel"/>
    <w:tmpl w:val="A602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E465D9"/>
    <w:multiLevelType w:val="multilevel"/>
    <w:tmpl w:val="115AE6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EA"/>
    <w:rsid w:val="00CB06EA"/>
    <w:rsid w:val="00F3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6365E"/>
  <w15:chartTrackingRefBased/>
  <w15:docId w15:val="{1BAEDBEB-B2E3-4FAD-B993-0DA446AE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2271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038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</dc:creator>
  <cp:keywords/>
  <dc:description/>
  <cp:lastModifiedBy>Sinan</cp:lastModifiedBy>
  <cp:revision>1</cp:revision>
  <dcterms:created xsi:type="dcterms:W3CDTF">2022-03-13T16:57:00Z</dcterms:created>
  <dcterms:modified xsi:type="dcterms:W3CDTF">2022-03-13T17:05:00Z</dcterms:modified>
</cp:coreProperties>
</file>