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1B0D" w14:textId="3C5EF3E3" w:rsidR="00377BFF" w:rsidRPr="00E121E8" w:rsidRDefault="00894608" w:rsidP="00894608">
      <w:pPr>
        <w:jc w:val="center"/>
        <w:rPr>
          <w:rFonts w:cstheme="minorHAnsi"/>
          <w:b/>
          <w:i/>
          <w:sz w:val="36"/>
          <w:szCs w:val="36"/>
        </w:rPr>
      </w:pPr>
      <w:r w:rsidRPr="00E121E8">
        <w:rPr>
          <w:rFonts w:cstheme="minorHAnsi"/>
          <w:b/>
          <w:i/>
          <w:sz w:val="36"/>
          <w:szCs w:val="36"/>
        </w:rPr>
        <w:t>The Chinese healthcare system</w:t>
      </w:r>
    </w:p>
    <w:p w14:paraId="21BF0F5A" w14:textId="3F145FDA" w:rsidR="00894608" w:rsidRPr="00E121E8" w:rsidRDefault="00894608" w:rsidP="00894608">
      <w:pPr>
        <w:jc w:val="left"/>
        <w:rPr>
          <w:rFonts w:ascii="Gungsuh" w:eastAsia="Gungsuh" w:hAnsi="Gungsuh" w:cstheme="minorHAnsi"/>
          <w:i/>
          <w:sz w:val="24"/>
          <w:szCs w:val="24"/>
        </w:rPr>
      </w:pPr>
      <w:r w:rsidRPr="00E121E8">
        <w:rPr>
          <w:rFonts w:ascii="Gungsuh" w:eastAsia="Gungsuh" w:hAnsi="Gungsuh" w:cstheme="minorHAnsi"/>
          <w:i/>
          <w:sz w:val="24"/>
          <w:szCs w:val="24"/>
        </w:rPr>
        <w:t>There are many problems in medical and health care in China.</w:t>
      </w:r>
      <w:r w:rsidR="005E4C83" w:rsidRPr="00E121E8">
        <w:rPr>
          <w:rFonts w:ascii="Gungsuh" w:eastAsia="Gungsuh" w:hAnsi="Gungsuh" w:cstheme="minorHAnsi"/>
          <w:i/>
          <w:sz w:val="24"/>
          <w:szCs w:val="24"/>
        </w:rPr>
        <w:t xml:space="preserve"> China ranks 144 in the world in terms of health care, while health equity ranked 188, the world's penultimate fourth. This is far from China's great power status, the rapid development of China's economic situation, and the nature of our country. The serious lag of medical and health services has become the bottleneck of China's social development.</w:t>
      </w:r>
    </w:p>
    <w:p w14:paraId="48DBEB2D" w14:textId="5F624B30" w:rsidR="00894608" w:rsidRPr="00E121E8" w:rsidRDefault="002A56E7" w:rsidP="00894608">
      <w:pPr>
        <w:jc w:val="left"/>
        <w:rPr>
          <w:rFonts w:ascii="Gungsuh" w:eastAsia="Gungsuh" w:hAnsi="Gungsuh" w:cstheme="minorHAnsi"/>
          <w:i/>
          <w:sz w:val="24"/>
          <w:szCs w:val="24"/>
        </w:rPr>
      </w:pPr>
      <w:r w:rsidRPr="00E121E8">
        <w:rPr>
          <w:rFonts w:ascii="Gungsuh" w:eastAsia="Gungsuh" w:hAnsi="Gungsuh" w:cstheme="minorHAnsi"/>
          <w:i/>
          <w:sz w:val="24"/>
          <w:szCs w:val="24"/>
        </w:rPr>
        <w:t>First</w:t>
      </w:r>
      <w:r w:rsidR="00B823F2" w:rsidRPr="00E121E8">
        <w:rPr>
          <w:rFonts w:ascii="Gungsuh" w:eastAsia="Gungsuh" w:hAnsi="Gungsuh" w:cstheme="minorHAnsi"/>
          <w:i/>
          <w:sz w:val="24"/>
          <w:szCs w:val="24"/>
        </w:rPr>
        <w:t xml:space="preserve">, there are too many unnecessary </w:t>
      </w:r>
      <w:proofErr w:type="gramStart"/>
      <w:r w:rsidR="00B823F2" w:rsidRPr="00E121E8">
        <w:rPr>
          <w:rFonts w:ascii="Gungsuh" w:eastAsia="Gungsuh" w:hAnsi="Gungsuh" w:cstheme="minorHAnsi"/>
          <w:i/>
          <w:sz w:val="24"/>
          <w:szCs w:val="24"/>
        </w:rPr>
        <w:t>care</w:t>
      </w:r>
      <w:proofErr w:type="gramEnd"/>
      <w:r w:rsidR="00B823F2" w:rsidRPr="00E121E8">
        <w:rPr>
          <w:rFonts w:ascii="Gungsuh" w:eastAsia="Gungsuh" w:hAnsi="Gungsuh" w:cstheme="minorHAnsi"/>
          <w:i/>
          <w:sz w:val="24"/>
          <w:szCs w:val="24"/>
        </w:rPr>
        <w:t xml:space="preserve"> in Chinese medicine.</w:t>
      </w:r>
      <w:r w:rsidRPr="00E121E8">
        <w:rPr>
          <w:rFonts w:ascii="Gungsuh" w:eastAsia="Gungsuh" w:hAnsi="Gungsuh" w:cstheme="minorHAnsi"/>
          <w:i/>
          <w:sz w:val="24"/>
          <w:szCs w:val="24"/>
        </w:rPr>
        <w:t xml:space="preserve"> </w:t>
      </w:r>
      <w:r w:rsidR="00B823F2" w:rsidRPr="00E121E8">
        <w:rPr>
          <w:rFonts w:ascii="Gungsuh" w:eastAsia="Gungsuh" w:hAnsi="Gungsuh" w:cstheme="minorHAnsi"/>
          <w:i/>
          <w:sz w:val="24"/>
          <w:szCs w:val="24"/>
        </w:rPr>
        <w:t>There are some treatments that patients don't need, but doctors overtreat patients in order to make money. I've seen some doctors prescribe more medicines for patients, and some in-patients stay in hospitals for a few more days.</w:t>
      </w:r>
      <w:r w:rsidR="003E560A" w:rsidRPr="00E121E8">
        <w:rPr>
          <w:rFonts w:ascii="Gungsuh" w:eastAsia="Gungsuh" w:hAnsi="Gungsuh" w:cstheme="minorHAnsi"/>
          <w:i/>
          <w:sz w:val="24"/>
          <w:szCs w:val="24"/>
        </w:rPr>
        <w:t xml:space="preserve"> </w:t>
      </w:r>
      <w:r w:rsidR="003E560A" w:rsidRPr="00E121E8">
        <w:rPr>
          <w:rFonts w:ascii="Gungsuh" w:eastAsia="Gungsuh" w:hAnsi="Gungsuh" w:cstheme="minorHAnsi"/>
          <w:i/>
          <w:sz w:val="24"/>
          <w:szCs w:val="24"/>
        </w:rPr>
        <w:t>Hospitals persuade patients to be hospitalized</w:t>
      </w:r>
      <w:r w:rsidR="003E560A" w:rsidRPr="00E121E8">
        <w:rPr>
          <w:rFonts w:ascii="Gungsuh" w:eastAsia="Gungsuh" w:hAnsi="Gungsuh" w:cstheme="minorHAnsi"/>
          <w:i/>
          <w:sz w:val="24"/>
          <w:szCs w:val="24"/>
        </w:rPr>
        <w:t xml:space="preserve"> whether </w:t>
      </w:r>
      <w:r w:rsidR="003E560A" w:rsidRPr="00E121E8">
        <w:rPr>
          <w:rFonts w:ascii="Gungsuh" w:eastAsia="Gungsuh" w:hAnsi="Gungsuh" w:cstheme="minorHAnsi"/>
          <w:i/>
          <w:sz w:val="24"/>
          <w:szCs w:val="24"/>
        </w:rPr>
        <w:t>the disease is serious or not</w:t>
      </w:r>
      <w:r w:rsidR="004246E5" w:rsidRPr="00E121E8">
        <w:rPr>
          <w:rFonts w:ascii="Gungsuh" w:eastAsia="Gungsuh" w:hAnsi="Gungsuh" w:cstheme="minorHAnsi"/>
          <w:i/>
          <w:sz w:val="24"/>
          <w:szCs w:val="24"/>
        </w:rPr>
        <w:t>.</w:t>
      </w:r>
      <w:r w:rsidR="00995415" w:rsidRPr="00E121E8">
        <w:rPr>
          <w:rFonts w:ascii="Gungsuh" w:eastAsia="Gungsuh" w:hAnsi="Gungsuh" w:cstheme="minorHAnsi"/>
          <w:i/>
          <w:sz w:val="24"/>
          <w:szCs w:val="24"/>
        </w:rPr>
        <w:t xml:space="preserve"> </w:t>
      </w:r>
      <w:r w:rsidR="00995415" w:rsidRPr="00E121E8">
        <w:rPr>
          <w:rFonts w:ascii="Gungsuh" w:eastAsia="Gungsuh" w:hAnsi="Gungsuh" w:cstheme="minorHAnsi"/>
          <w:i/>
          <w:sz w:val="24"/>
          <w:szCs w:val="24"/>
        </w:rPr>
        <w:t>Hospital income is more than that of a large enterprise, and the state subsidizes it. When medical reimbursement exceeds 70%, excessive medical treatment will occur.</w:t>
      </w:r>
      <w:r w:rsidR="004246E5" w:rsidRPr="00E121E8">
        <w:rPr>
          <w:rFonts w:ascii="Gungsuh" w:eastAsia="Gungsuh" w:hAnsi="Gungsuh" w:cstheme="minorHAnsi"/>
          <w:i/>
          <w:sz w:val="24"/>
          <w:szCs w:val="24"/>
        </w:rPr>
        <w:t xml:space="preserve"> </w:t>
      </w:r>
      <w:r w:rsidR="00995415" w:rsidRPr="00E121E8">
        <w:rPr>
          <w:rFonts w:ascii="Gungsuh" w:eastAsia="Gungsuh" w:hAnsi="Gungsuh" w:cstheme="minorHAnsi"/>
          <w:i/>
          <w:sz w:val="24"/>
          <w:szCs w:val="24"/>
        </w:rPr>
        <w:t xml:space="preserve">Meanwhile, </w:t>
      </w:r>
      <w:r w:rsidR="00995415" w:rsidRPr="00E121E8">
        <w:rPr>
          <w:rFonts w:ascii="Gungsuh" w:eastAsia="Gungsuh" w:hAnsi="Gungsuh" w:cstheme="minorHAnsi"/>
          <w:i/>
          <w:sz w:val="24"/>
          <w:szCs w:val="24"/>
        </w:rPr>
        <w:t>Individual clinics are being suppressed by hospitals and exploited by the health and price departments, making it difficult to develop.</w:t>
      </w:r>
      <w:r w:rsidR="00995415" w:rsidRPr="00E121E8">
        <w:rPr>
          <w:rFonts w:ascii="Gungsuh" w:eastAsia="Gungsuh" w:hAnsi="Gungsuh" w:cstheme="minorHAnsi"/>
          <w:i/>
          <w:sz w:val="24"/>
          <w:szCs w:val="24"/>
        </w:rPr>
        <w:t xml:space="preserve"> </w:t>
      </w:r>
      <w:r w:rsidR="00B823F2" w:rsidRPr="00E121E8">
        <w:rPr>
          <w:rFonts w:ascii="Gungsuh" w:eastAsia="Gungsuh" w:hAnsi="Gungsuh" w:cstheme="minorHAnsi"/>
          <w:i/>
          <w:sz w:val="24"/>
          <w:szCs w:val="24"/>
        </w:rPr>
        <w:t xml:space="preserve">These are immoral acts, but the </w:t>
      </w:r>
      <w:r w:rsidR="00767DCC" w:rsidRPr="00E121E8">
        <w:rPr>
          <w:rFonts w:ascii="Gungsuh" w:eastAsia="Gungsuh" w:hAnsi="Gungsuh" w:cstheme="minorHAnsi"/>
          <w:i/>
          <w:sz w:val="24"/>
          <w:szCs w:val="24"/>
        </w:rPr>
        <w:t xml:space="preserve">government </w:t>
      </w:r>
      <w:r w:rsidR="00B823F2" w:rsidRPr="00E121E8">
        <w:rPr>
          <w:rFonts w:ascii="Gungsuh" w:eastAsia="Gungsuh" w:hAnsi="Gungsuh" w:cstheme="minorHAnsi"/>
          <w:i/>
          <w:sz w:val="24"/>
          <w:szCs w:val="24"/>
        </w:rPr>
        <w:t xml:space="preserve">does not have some laws and regulations to </w:t>
      </w:r>
      <w:r w:rsidR="00767DCC" w:rsidRPr="00E121E8">
        <w:rPr>
          <w:rFonts w:ascii="Gungsuh" w:eastAsia="Gungsuh" w:hAnsi="Gungsuh" w:cstheme="minorHAnsi"/>
          <w:i/>
          <w:sz w:val="24"/>
          <w:szCs w:val="24"/>
        </w:rPr>
        <w:t>limit</w:t>
      </w:r>
      <w:r w:rsidR="00B823F2" w:rsidRPr="00E121E8">
        <w:rPr>
          <w:rFonts w:ascii="Gungsuh" w:eastAsia="Gungsuh" w:hAnsi="Gungsuh" w:cstheme="minorHAnsi"/>
          <w:i/>
          <w:sz w:val="24"/>
          <w:szCs w:val="24"/>
        </w:rPr>
        <w:t xml:space="preserve"> them.</w:t>
      </w:r>
    </w:p>
    <w:p w14:paraId="5473C4E0" w14:textId="35B9116B" w:rsidR="00767DCC" w:rsidRPr="00E121E8" w:rsidRDefault="00767DCC" w:rsidP="00894608">
      <w:pPr>
        <w:jc w:val="left"/>
        <w:rPr>
          <w:rFonts w:ascii="Gungsuh" w:eastAsia="Gungsuh" w:hAnsi="Gungsuh" w:cstheme="minorHAnsi"/>
          <w:i/>
          <w:sz w:val="24"/>
          <w:szCs w:val="24"/>
        </w:rPr>
      </w:pPr>
      <w:r w:rsidRPr="00E121E8">
        <w:rPr>
          <w:rFonts w:ascii="Gungsuh" w:eastAsia="Gungsuh" w:hAnsi="Gungsuh" w:cstheme="minorHAnsi"/>
          <w:i/>
          <w:sz w:val="24"/>
          <w:szCs w:val="24"/>
        </w:rPr>
        <w:lastRenderedPageBreak/>
        <w:t xml:space="preserve">Second, </w:t>
      </w:r>
      <w:r w:rsidR="0047120A" w:rsidRPr="00E121E8">
        <w:rPr>
          <w:rFonts w:ascii="Gungsuh" w:eastAsia="Gungsuh" w:hAnsi="Gungsuh" w:cstheme="minorHAnsi"/>
          <w:i/>
          <w:sz w:val="24"/>
          <w:szCs w:val="24"/>
        </w:rPr>
        <w:t>Doctors receive patients' red envelopes, especially anesthesiologists and attending physicians</w:t>
      </w:r>
      <w:r w:rsidR="003928FD" w:rsidRPr="00E121E8">
        <w:rPr>
          <w:rFonts w:ascii="Gungsuh" w:eastAsia="Gungsuh" w:hAnsi="Gungsuh" w:cstheme="minorHAnsi"/>
          <w:i/>
          <w:sz w:val="24"/>
          <w:szCs w:val="24"/>
        </w:rPr>
        <w:t>. They will receive a lot of red envelopes. As far as I know, they can charge 800-2000 yuan for each operation. This is not an individual phenomenon, but a universal phenomenon, they have been doing these immoral acts. This is also the malpractice of Chinese medical treatment. The government should intensify its efforts to rectify it.</w:t>
      </w:r>
    </w:p>
    <w:p w14:paraId="17DDFC15" w14:textId="2F64AEA8" w:rsidR="00B403CE" w:rsidRPr="00E121E8" w:rsidRDefault="00B403CE" w:rsidP="00894608">
      <w:pPr>
        <w:jc w:val="left"/>
        <w:rPr>
          <w:rFonts w:ascii="Gungsuh" w:eastAsia="Gungsuh" w:hAnsi="Gungsuh" w:cstheme="minorHAnsi"/>
          <w:i/>
          <w:sz w:val="24"/>
          <w:szCs w:val="24"/>
        </w:rPr>
      </w:pPr>
      <w:r w:rsidRPr="00E121E8">
        <w:rPr>
          <w:rFonts w:ascii="Gungsuh" w:eastAsia="Gungsuh" w:hAnsi="Gungsuh" w:cstheme="minorHAnsi"/>
          <w:i/>
          <w:sz w:val="24"/>
          <w:szCs w:val="24"/>
        </w:rPr>
        <w:t>Third, China's health insurance is also a serious problem.</w:t>
      </w:r>
      <w:r w:rsidR="00042C17" w:rsidRPr="00E121E8">
        <w:rPr>
          <w:rFonts w:ascii="Gungsuh" w:eastAsia="Gungsuh" w:hAnsi="Gungsuh" w:cstheme="minorHAnsi"/>
          <w:i/>
          <w:sz w:val="24"/>
          <w:szCs w:val="24"/>
        </w:rPr>
        <w:t xml:space="preserve"> China's medical security system is far from perfect. Most patients have to pay for their own medical treatment, and then many people can't afford the high medical costs, so there are droplets to raise this kind of thing</w:t>
      </w:r>
      <w:r w:rsidR="0066577B" w:rsidRPr="00E121E8">
        <w:rPr>
          <w:rFonts w:ascii="Gungsuh" w:eastAsia="Gungsuh" w:hAnsi="Gungsuh" w:cstheme="minorHAnsi"/>
          <w:i/>
          <w:sz w:val="24"/>
          <w:szCs w:val="24"/>
        </w:rPr>
        <w:t xml:space="preserve">, while pay huge medical bills by soliciting sympathy from others. This is clearly a problem caused by a national policy, but people solve it by collecting </w:t>
      </w:r>
      <w:proofErr w:type="gramStart"/>
      <w:r w:rsidR="0066577B" w:rsidRPr="00E121E8">
        <w:rPr>
          <w:rFonts w:ascii="Gungsuh" w:eastAsia="Gungsuh" w:hAnsi="Gungsuh" w:cstheme="minorHAnsi"/>
          <w:i/>
          <w:sz w:val="24"/>
          <w:szCs w:val="24"/>
        </w:rPr>
        <w:t>other</w:t>
      </w:r>
      <w:proofErr w:type="gramEnd"/>
      <w:r w:rsidR="0066577B" w:rsidRPr="00E121E8">
        <w:rPr>
          <w:rFonts w:ascii="Gungsuh" w:eastAsia="Gungsuh" w:hAnsi="Gungsuh" w:cstheme="minorHAnsi"/>
          <w:i/>
          <w:sz w:val="24"/>
          <w:szCs w:val="24"/>
        </w:rPr>
        <w:t xml:space="preserve"> people's property.</w:t>
      </w:r>
    </w:p>
    <w:p w14:paraId="448D27AA" w14:textId="328DAA41" w:rsidR="00995415" w:rsidRPr="00E121E8" w:rsidRDefault="00995415" w:rsidP="00894608">
      <w:pPr>
        <w:jc w:val="left"/>
        <w:rPr>
          <w:rFonts w:ascii="Gungsuh" w:eastAsia="Gungsuh" w:hAnsi="Gungsuh" w:cstheme="minorHAnsi"/>
          <w:i/>
          <w:sz w:val="24"/>
          <w:szCs w:val="24"/>
        </w:rPr>
      </w:pPr>
      <w:r w:rsidRPr="00E121E8">
        <w:rPr>
          <w:rFonts w:ascii="Gungsuh" w:eastAsia="Gungsuh" w:hAnsi="Gungsuh" w:cstheme="minorHAnsi"/>
          <w:i/>
          <w:sz w:val="24"/>
          <w:szCs w:val="24"/>
        </w:rPr>
        <w:t xml:space="preserve">Fourth, </w:t>
      </w:r>
      <w:r w:rsidR="00E121E8" w:rsidRPr="00E121E8">
        <w:rPr>
          <w:rFonts w:ascii="Gungsuh" w:eastAsia="Gungsuh" w:hAnsi="Gungsuh" w:cstheme="minorHAnsi"/>
          <w:i/>
          <w:sz w:val="24"/>
          <w:szCs w:val="24"/>
        </w:rPr>
        <w:t>w</w:t>
      </w:r>
      <w:r w:rsidR="00E121E8" w:rsidRPr="00E121E8">
        <w:rPr>
          <w:rFonts w:ascii="Gungsuh" w:eastAsia="Gungsuh" w:hAnsi="Gungsuh" w:cstheme="minorHAnsi"/>
          <w:i/>
          <w:sz w:val="24"/>
          <w:szCs w:val="24"/>
        </w:rPr>
        <w:t>ith the increasing demand for medical care in China, the current drug distribution system is not perfect.</w:t>
      </w:r>
      <w:r w:rsidR="00E121E8" w:rsidRPr="00E121E8">
        <w:rPr>
          <w:rFonts w:ascii="Gungsuh" w:eastAsia="Gungsuh" w:hAnsi="Gungsuh" w:cstheme="minorHAnsi"/>
          <w:i/>
          <w:sz w:val="24"/>
          <w:szCs w:val="24"/>
        </w:rPr>
        <w:t xml:space="preserve"> </w:t>
      </w:r>
      <w:r w:rsidR="00E121E8" w:rsidRPr="00E121E8">
        <w:rPr>
          <w:rFonts w:ascii="Gungsuh" w:eastAsia="Gungsuh" w:hAnsi="Gungsuh" w:cstheme="minorHAnsi"/>
          <w:i/>
          <w:sz w:val="24"/>
          <w:szCs w:val="24"/>
        </w:rPr>
        <w:t xml:space="preserve">Sometimes there are too many government administrative controls and sometimes there are two contradictory states of supervision, which interweave together, will make the friction cost and operation cost of the medical distribution system </w:t>
      </w:r>
      <w:r w:rsidR="00E121E8" w:rsidRPr="00E121E8">
        <w:rPr>
          <w:rFonts w:ascii="Gungsuh" w:eastAsia="Gungsuh" w:hAnsi="Gungsuh" w:cstheme="minorHAnsi"/>
          <w:i/>
          <w:sz w:val="24"/>
          <w:szCs w:val="24"/>
        </w:rPr>
        <w:lastRenderedPageBreak/>
        <w:t>remain high. For example, in order to facilitate regulation or think that such services are better, many places have forcibly designated several drug distributors, thus creating a "last kilometer" de facto monopoly. Once this situation occurs, monopolists will spontaneously maintain their market position and "two-way premium" to suppliers to institutions.</w:t>
      </w:r>
      <w:r w:rsidR="00E121E8" w:rsidRPr="00E121E8">
        <w:rPr>
          <w:rFonts w:ascii="Gungsuh" w:eastAsia="Gungsuh" w:hAnsi="Gungsuh" w:cstheme="minorHAnsi"/>
          <w:i/>
          <w:sz w:val="24"/>
          <w:szCs w:val="24"/>
        </w:rPr>
        <w:t xml:space="preserve"> </w:t>
      </w:r>
      <w:r w:rsidR="00E121E8" w:rsidRPr="00E121E8">
        <w:rPr>
          <w:rFonts w:ascii="Gungsuh" w:eastAsia="Gungsuh" w:hAnsi="Gungsuh" w:cstheme="minorHAnsi"/>
          <w:i/>
          <w:sz w:val="24"/>
          <w:szCs w:val="24"/>
        </w:rPr>
        <w:t>For example, the bidding behavior of medicine can be transparent in essence, improve operational efficiency and reduce costs. However, as the bidding behavior is subject to strong administrative supervision and intervention, once there is a huge power, where there will be power rent-seeking, it is absolutely unavoidable.</w:t>
      </w:r>
    </w:p>
    <w:p w14:paraId="7FC95135" w14:textId="7B4A3775" w:rsidR="00E121E8" w:rsidRDefault="00E121E8" w:rsidP="00894608">
      <w:pPr>
        <w:jc w:val="left"/>
        <w:rPr>
          <w:rFonts w:ascii="Gungsuh" w:eastAsia="Gungsuh" w:hAnsi="Gungsuh" w:cstheme="minorHAnsi"/>
          <w:i/>
          <w:sz w:val="24"/>
          <w:szCs w:val="24"/>
        </w:rPr>
      </w:pPr>
      <w:r w:rsidRPr="00E121E8">
        <w:rPr>
          <w:rFonts w:ascii="Gungsuh" w:eastAsia="Gungsuh" w:hAnsi="Gungsuh" w:cstheme="minorHAnsi"/>
          <w:i/>
          <w:sz w:val="24"/>
          <w:szCs w:val="24"/>
        </w:rPr>
        <w:t>Last but not least, t</w:t>
      </w:r>
      <w:r w:rsidRPr="00E121E8">
        <w:rPr>
          <w:rFonts w:ascii="Gungsuh" w:eastAsia="Gungsuh" w:hAnsi="Gungsuh" w:cstheme="minorHAnsi"/>
          <w:i/>
          <w:sz w:val="24"/>
          <w:szCs w:val="24"/>
        </w:rPr>
        <w:t>here are still many problems in China's medical system, which need to be solved by the state and government.</w:t>
      </w:r>
    </w:p>
    <w:p w14:paraId="693E73F8" w14:textId="5E79193A" w:rsidR="00B70ABF" w:rsidRDefault="00B70ABF" w:rsidP="00894608">
      <w:pPr>
        <w:jc w:val="left"/>
        <w:rPr>
          <w:rFonts w:ascii="华文行楷" w:eastAsia="华文行楷" w:hAnsi="Gungsuh" w:cstheme="minorHAnsi"/>
          <w:i/>
          <w:sz w:val="48"/>
          <w:szCs w:val="48"/>
        </w:rPr>
      </w:pPr>
      <w:r>
        <w:rPr>
          <w:rFonts w:ascii="Gungsuh" w:hAnsi="Gungsuh" w:cstheme="minorHAnsi" w:hint="eastAsia"/>
          <w:i/>
          <w:sz w:val="24"/>
          <w:szCs w:val="24"/>
        </w:rPr>
        <w:t xml:space="preserve"> </w:t>
      </w:r>
      <w:r>
        <w:rPr>
          <w:rFonts w:ascii="Gungsuh" w:hAnsi="Gungsuh" w:cstheme="minorHAnsi"/>
          <w:i/>
          <w:sz w:val="24"/>
          <w:szCs w:val="24"/>
        </w:rPr>
        <w:t xml:space="preserve">                                               </w:t>
      </w:r>
      <w:r w:rsidRPr="00B70ABF">
        <w:rPr>
          <w:rFonts w:ascii="华文行楷" w:eastAsia="华文行楷" w:hAnsi="Gungsuh" w:cstheme="minorHAnsi" w:hint="eastAsia"/>
          <w:i/>
          <w:sz w:val="48"/>
          <w:szCs w:val="48"/>
        </w:rPr>
        <w:t xml:space="preserve"> </w:t>
      </w:r>
      <w:proofErr w:type="spellStart"/>
      <w:r w:rsidRPr="00B70ABF">
        <w:rPr>
          <w:rFonts w:ascii="华文行楷" w:eastAsia="华文行楷" w:hAnsi="Gungsuh" w:cstheme="minorHAnsi" w:hint="eastAsia"/>
          <w:i/>
          <w:sz w:val="48"/>
          <w:szCs w:val="48"/>
        </w:rPr>
        <w:t>Sinary</w:t>
      </w:r>
      <w:proofErr w:type="spellEnd"/>
    </w:p>
    <w:p w14:paraId="66C9B496" w14:textId="76F02BE1" w:rsidR="00B70ABF" w:rsidRPr="00B70ABF" w:rsidRDefault="00B70ABF" w:rsidP="00894608">
      <w:pPr>
        <w:jc w:val="left"/>
        <w:rPr>
          <w:rFonts w:ascii="华文行楷" w:eastAsia="华文行楷" w:hAnsi="Gungsuh" w:cstheme="minorHAnsi" w:hint="eastAsia"/>
          <w:i/>
          <w:sz w:val="48"/>
          <w:szCs w:val="48"/>
        </w:rPr>
      </w:pPr>
      <w:r>
        <w:rPr>
          <w:rFonts w:ascii="华文行楷" w:eastAsia="华文行楷" w:hAnsi="Gungsuh" w:cstheme="minorHAnsi" w:hint="eastAsia"/>
          <w:i/>
          <w:sz w:val="48"/>
          <w:szCs w:val="48"/>
        </w:rPr>
        <w:t xml:space="preserve"> </w:t>
      </w:r>
      <w:r>
        <w:rPr>
          <w:rFonts w:ascii="华文行楷" w:eastAsia="华文行楷" w:hAnsi="Gungsuh" w:cstheme="minorHAnsi"/>
          <w:i/>
          <w:sz w:val="48"/>
          <w:szCs w:val="48"/>
        </w:rPr>
        <w:t xml:space="preserve">                    </w:t>
      </w:r>
      <w:bookmarkStart w:id="0" w:name="_GoBack"/>
      <w:bookmarkEnd w:id="0"/>
      <w:r w:rsidRPr="00B70ABF">
        <w:rPr>
          <w:rFonts w:ascii="华文行楷" w:eastAsia="华文行楷" w:hAnsi="Gungsuh" w:cstheme="minorHAnsi"/>
          <w:i/>
          <w:sz w:val="48"/>
          <w:szCs w:val="48"/>
        </w:rPr>
        <w:t>December 6, 2018</w:t>
      </w:r>
    </w:p>
    <w:sectPr w:rsidR="00B70ABF" w:rsidRPr="00B70ABF">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6C48E" w14:textId="77777777" w:rsidR="005942E4" w:rsidRDefault="005942E4" w:rsidP="00E121E8">
      <w:r>
        <w:separator/>
      </w:r>
    </w:p>
  </w:endnote>
  <w:endnote w:type="continuationSeparator" w:id="0">
    <w:p w14:paraId="443ADAB1" w14:textId="77777777" w:rsidR="005942E4" w:rsidRDefault="005942E4" w:rsidP="00E12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158711"/>
      <w:docPartObj>
        <w:docPartGallery w:val="Page Numbers (Bottom of Page)"/>
        <w:docPartUnique/>
      </w:docPartObj>
    </w:sdtPr>
    <w:sdtContent>
      <w:p w14:paraId="6F302029" w14:textId="05F128FC" w:rsidR="00E121E8" w:rsidRDefault="00E121E8">
        <w:pPr>
          <w:pStyle w:val="a5"/>
        </w:pPr>
        <w:r>
          <w:pict w14:anchorId="198B5DC0">
            <v:group id="_x0000_s2049"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" o:allowincell="f">
              <v:shapetype id="_x0000_t4" coordsize="21600,21600" o:spt="4" path="m10800,l,10800,10800,21600,21600,10800xe">
                <v:stroke joinstyle="miter"/>
                <v:path gradientshapeok="t" o:connecttype="rect" textboxrect="5400,5400,16200,16200"/>
              </v:shapetype>
              <v:shape id="AutoShape 88" o:spid="_x0000_s2050"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VrcMA&#10;AADaAAAADwAAAGRycy9kb3ducmV2LnhtbESPzWrDMBCE74W8g9hAb4mcX4oTJYRCobTpIU4h18Xa&#10;2qbWyrG2tvv2UaDQ4zAz3zDb/eBq1VEbKs8GZtMEFHHubcWFgc/zy+QJVBBki7VnMvBLAfa70cMW&#10;U+t7PlGXSaEihEOKBkqRJtU65CU5DFPfEEfvy7cOJcq20LbFPsJdredJstYOK44LJTb0XFL+nf04&#10;A8f3Ba9mi6Z76yWTS1HZ5fX8YczjeDhsQAkN8h/+a79aA3O4X4k3QO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TVrcMAAADaAAAADwAAAAAAAAAAAAAAAACYAgAAZHJzL2Rv&#10;d25yZXYueG1sUEsFBgAAAAAEAAQA9QAAAIgDAAAAAA==&#10;" filled="f" strokecolor="#a5a5a5"/>
              <v:rect id="Rectangle 89" o:spid="_x0000_s2051"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64cQA&#10;AADaAAAADwAAAGRycy9kb3ducmV2LnhtbESPQWvCQBSE74X+h+UVeqsbL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9+uH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90" o:spid="_x0000_s2052"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3ZcEA&#10;AADaAAAADwAAAGRycy9kb3ducmV2LnhtbESPQYvCMBSE7wv+h/AEL4umyiJ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Ad2XBAAAA2gAAAA8AAAAAAAAAAAAAAAAAmAIAAGRycy9kb3du&#10;cmV2LnhtbFBLBQYAAAAABAAEAPUAAACGAwAAAAA=&#10;" filled="f" stroked="f">
                <v:textbox inset="0,2.16pt,0,0">
                  <w:txbxContent>
                    <w:p w14:paraId="12985111" w14:textId="77777777" w:rsidR="00E121E8" w:rsidRDefault="00E121E8">
                      <w:pPr>
                        <w:jc w:val="center"/>
                        <w:rPr>
                          <w:color w:val="17365D" w:themeColor="text2" w:themeShade="BF"/>
                          <w:sz w:val="16"/>
                          <w:szCs w:val="16"/>
                        </w:rPr>
                      </w:pPr>
                      <w:r>
                        <w:rPr>
                          <w:sz w:val="22"/>
                        </w:rPr>
                        <w:fldChar w:fldCharType="begin"/>
                      </w:r>
                      <w:r>
                        <w:instrText>PAGE   \* MERGEFORMAT</w:instrText>
                      </w:r>
                      <w:r>
                        <w:rPr>
                          <w:sz w:val="22"/>
                        </w:rPr>
                        <w:fldChar w:fldCharType="separate"/>
                      </w:r>
                      <w:r>
                        <w:rPr>
                          <w:color w:val="17365D" w:themeColor="text2" w:themeShade="BF"/>
                          <w:sz w:val="16"/>
                          <w:szCs w:val="16"/>
                          <w:lang w:val="zh-CN"/>
                        </w:rPr>
                        <w:t>2</w:t>
                      </w:r>
                      <w:r>
                        <w:rPr>
                          <w:color w:val="17365D" w:themeColor="text2" w:themeShade="BF"/>
                          <w:sz w:val="16"/>
                          <w:szCs w:val="16"/>
                        </w:rPr>
                        <w:fldChar w:fldCharType="end"/>
                      </w:r>
                    </w:p>
                  </w:txbxContent>
                </v:textbox>
              </v:shape>
              <v:group id="Group 91" o:spid="_x0000_s2053"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92" o:spid="_x0000_s2054" style="position:absolute;left:1782;top:14858;width:375;height:530;rotation:-9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nzcUA&#10;AADaAAAADwAAAGRycy9kb3ducmV2LnhtbESPQWvCQBSE70L/w/IKvemmFqRG16AVS8FeTO3B2yP7&#10;3IRk38bsNqb/3i0UPA4z8w2zzAbbiJ46XzlW8DxJQBAXTldsFBy/duNXED4ga2wck4Jf8pCtHkZL&#10;TLW78oH6PBgRIexTVFCG0KZS+qIki37iWuLonV1nMUTZGak7vEa4beQ0SWbSYsVxocSW3koq6vzH&#10;Kri8m+T7qOef+ealnpvdabvvN1ulnh6H9QJEoCHcw//tD61gBn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mfNxQAAANoAAAAPAAAAAAAAAAAAAAAAAJgCAABkcnMv&#10;ZG93bnJldi54bWxQSwUGAAAAAAQABAD1AAAAigMAAAAA&#10;" adj="0,,0" path="m,l5400,21600r10800,l21600,,,xe" filled="f" strokecolor="#a5a5a5">
                  <v:stroke joinstyle="miter"/>
                  <v:formulas/>
                  <v:path o:connecttype="custom" o:connectlocs="328,265;188,530;47,265;188,0" o:connectangles="0,0,0,0" textboxrect="4493,4483,17107,17117"/>
                </v:shape>
                <v:shape id="AutoShape 93" o:spid="_x0000_s2055" style="position:absolute;left:1934;top:14858;width:375;height:530;rotation:-90;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aeMIA&#10;AADaAAAADwAAAGRycy9kb3ducmV2LnhtbESPQWsCMRSE7wX/Q3hCbzVrQSurUWTV4tVtL94em+du&#10;cPOyJKm77a83gtDjMDPfMKvNYFtxIx+MYwXTSQaCuHLacK3g++vwtgARIrLG1jEp+KUAm/XoZYW5&#10;dj2f6FbGWiQIhxwVNDF2uZShashimLiOOHkX5y3GJH0ttcc+wW0r37NsLi0aTgsNdlQ0VF3LH6ug&#10;mx6HvvDnYvbZ7urF6a/c741R6nU8bJcgIg3xP/xsH7WCD3hcST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lp4wgAAANoAAAAPAAAAAAAAAAAAAAAAAJgCAABkcnMvZG93&#10;bnJldi54bWxQSwUGAAAAAAQABAD1AAAAhwMAAAAA&#10;" adj="0,,0" path="m,l5400,21600r10800,l21600,,,xe" filled="f" strokecolor="#a5a5a5">
                  <v:stroke joinstyle="miter"/>
                  <v:formulas/>
                  <v:path o:connecttype="custom" o:connectlocs="328,265;188,530;47,265;188,0" o:connectangles="0,0,0,0" textboxrect="4493,4483,17107,17117"/>
                </v:shape>
              </v:group>
              <w10:wrap anchorx="margin"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2D909" w14:textId="77777777" w:rsidR="005942E4" w:rsidRDefault="005942E4" w:rsidP="00E121E8">
      <w:r>
        <w:separator/>
      </w:r>
    </w:p>
  </w:footnote>
  <w:footnote w:type="continuationSeparator" w:id="0">
    <w:p w14:paraId="35786553" w14:textId="77777777" w:rsidR="005942E4" w:rsidRDefault="005942E4" w:rsidP="00E12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63662" w14:textId="0251F86F" w:rsidR="00E121E8" w:rsidRDefault="00E121E8">
    <w:pPr>
      <w:pStyle w:val="a3"/>
    </w:pPr>
    <w:proofErr w:type="gramStart"/>
    <w:r>
      <w:rPr>
        <w:rFonts w:hint="eastAsia"/>
      </w:rPr>
      <w:t>孙佳伟</w:t>
    </w:r>
    <w:proofErr w:type="gramEnd"/>
    <w:r>
      <w:ptab w:relativeTo="margin" w:alignment="center" w:leader="none"/>
    </w:r>
    <w:r>
      <w:rPr>
        <w:rFonts w:hint="eastAsia"/>
      </w:rPr>
      <w:t>信息学院自动化</w:t>
    </w:r>
    <w:r>
      <w:rPr>
        <w:rFonts w:hint="eastAsia"/>
      </w:rPr>
      <w:t>1</w:t>
    </w:r>
    <w:r>
      <w:rPr>
        <w:rFonts w:hint="eastAsia"/>
      </w:rPr>
      <w:t>班</w:t>
    </w:r>
    <w:r>
      <w:ptab w:relativeTo="margin" w:alignment="right" w:leader="none"/>
    </w:r>
    <w:r>
      <w:t>1715321017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B75FF"/>
    <w:rsid w:val="00042C17"/>
    <w:rsid w:val="002A56E7"/>
    <w:rsid w:val="002F45A7"/>
    <w:rsid w:val="00377BFF"/>
    <w:rsid w:val="003928FD"/>
    <w:rsid w:val="003E560A"/>
    <w:rsid w:val="004246E5"/>
    <w:rsid w:val="0047120A"/>
    <w:rsid w:val="005942E4"/>
    <w:rsid w:val="005E4C83"/>
    <w:rsid w:val="0066577B"/>
    <w:rsid w:val="00767DCC"/>
    <w:rsid w:val="00894608"/>
    <w:rsid w:val="008B138E"/>
    <w:rsid w:val="00995415"/>
    <w:rsid w:val="00AC47B6"/>
    <w:rsid w:val="00B403CE"/>
    <w:rsid w:val="00B70ABF"/>
    <w:rsid w:val="00B823F2"/>
    <w:rsid w:val="00BA0657"/>
    <w:rsid w:val="00CB75FF"/>
    <w:rsid w:val="00E12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C76F00F"/>
  <w15:chartTrackingRefBased/>
  <w15:docId w15:val="{E3280AE1-8AEC-428A-9098-9F144A14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21E8"/>
    <w:rPr>
      <w:sz w:val="18"/>
      <w:szCs w:val="18"/>
    </w:rPr>
  </w:style>
  <w:style w:type="paragraph" w:styleId="a5">
    <w:name w:val="footer"/>
    <w:basedOn w:val="a"/>
    <w:link w:val="a6"/>
    <w:uiPriority w:val="99"/>
    <w:unhideWhenUsed/>
    <w:rsid w:val="00E121E8"/>
    <w:pPr>
      <w:tabs>
        <w:tab w:val="center" w:pos="4153"/>
        <w:tab w:val="right" w:pos="8306"/>
      </w:tabs>
      <w:snapToGrid w:val="0"/>
      <w:jc w:val="left"/>
    </w:pPr>
    <w:rPr>
      <w:sz w:val="18"/>
      <w:szCs w:val="18"/>
    </w:rPr>
  </w:style>
  <w:style w:type="character" w:customStyle="1" w:styleId="a6">
    <w:name w:val="页脚 字符"/>
    <w:basedOn w:val="a0"/>
    <w:link w:val="a5"/>
    <w:uiPriority w:val="99"/>
    <w:rsid w:val="00E121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佳伟</dc:creator>
  <cp:keywords/>
  <dc:description/>
  <cp:lastModifiedBy>佳伟 孙</cp:lastModifiedBy>
  <cp:revision>4</cp:revision>
  <dcterms:created xsi:type="dcterms:W3CDTF">2018-11-29T08:46:00Z</dcterms:created>
  <dcterms:modified xsi:type="dcterms:W3CDTF">2018-12-06T03:12:00Z</dcterms:modified>
</cp:coreProperties>
</file>