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39F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交通模块</w:t>
      </w:r>
    </w:p>
    <w:p w14:paraId="26B5EBD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主要故事线</w:t>
      </w:r>
    </w:p>
    <w:p w14:paraId="52B064C5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物流管道维护任务：主角在分配到物流官网维护的任务后，首次进入地下参观了复杂而又智能的物流官网，了解了相关机制，原来每日所需的物资是这样传送到世界各处。此情节可介绍物流方面的世界安排，包括物流仓储，地下管道系统。</w:t>
      </w:r>
    </w:p>
    <w:p w14:paraId="2F9EC72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1</w:t>
      </w:r>
      <w:r>
        <w:rPr>
          <w:rFonts w:hint="default"/>
          <w:lang w:val="en-US" w:eastAsia="zh-CN"/>
        </w:rPr>
        <w:t>.1</w:t>
      </w:r>
      <w:r>
        <w:rPr>
          <w:rFonts w:hint="eastAsia"/>
          <w:lang w:val="en-US" w:eastAsia="zh-CN"/>
        </w:rPr>
        <w:t>复杂的地下物流管道</w:t>
      </w:r>
    </w:p>
    <w:p w14:paraId="47CE596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.2</w:t>
      </w:r>
      <w:r>
        <w:rPr>
          <w:rFonts w:hint="eastAsia"/>
          <w:lang w:val="en-US" w:eastAsia="zh-CN"/>
        </w:rPr>
        <w:t>运输的基本单元：仓储车</w:t>
      </w:r>
    </w:p>
    <w:p w14:paraId="745E683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1.3物流管道的大脑：ai智能调控中心</w:t>
      </w:r>
    </w:p>
    <w:p w14:paraId="115559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1.4地下地面交互系统</w:t>
      </w:r>
    </w:p>
    <w:p w14:paraId="43F55224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1.5物流储备站</w:t>
      </w:r>
    </w:p>
    <w:p w14:paraId="05246419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工业区参观社团活动：主角参加工业区参观的社团活动，该活动主要用于增强居民对世界的认识以及强化可持续发展的意识，其中连接两个世界间的道路吸引主角注意，此处可介绍道路的相关科技（光伏道路）以及两个区块间往的交通方式。</w:t>
      </w:r>
    </w:p>
    <w:p w14:paraId="08277090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2.1连接两个分区的核心：光伏道路</w:t>
      </w:r>
    </w:p>
    <w:p w14:paraId="14CAB3DD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2.2两分区间的的交通方式</w:t>
      </w:r>
    </w:p>
    <w:p w14:paraId="65707C71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旅游体验：主角的放松旅游，带入主角视角介绍本世界的旅游产业及服务，进而介绍世界的旅游设计。</w:t>
      </w:r>
    </w:p>
    <w:p w14:paraId="54944BF5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3.1游客服务中心体验</w:t>
      </w:r>
    </w:p>
    <w:p w14:paraId="74F98FFF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3.2旅游交通体验</w:t>
      </w:r>
    </w:p>
    <w:p w14:paraId="472F09A4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3.3与其他世界游客交流，世界间交通沟通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21EA74"/>
    <w:multiLevelType w:val="singleLevel"/>
    <w:tmpl w:val="6921EA74"/>
    <w:lvl w:ilvl="0" w:tentative="0">
      <w:start w:val="1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2025-11-23T08:48:52Z</dcterms:created>
  <dc:creator>iPad</dc:creator>
  <cp:lastModifiedBy>iPad</cp:lastModifiedBy>
  <dcterms:modified xsi:type="dcterms:W3CDTF">2025-11-23T20:18:33Z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2052-12.35.1</vt:lpwstr>
  </property>
  <property fmtid="{D5CDD505-2E9C-101B-9397-08002B2CF9AE}" pid="3" name="ICV">
    <vt:lpwstr>8124A90A2783513074E92169FA36AA11_31</vt:lpwstr>
  </property>
</Properties>
</file>