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ascii="Arial" w:hAnsi="Arial" w:eastAsia="宋体" w:cs="Arial"/>
          <w:color w:val="333333"/>
          <w:kern w:val="0"/>
          <w:szCs w:val="21"/>
        </w:rPr>
        <w:drawing>
          <wp:inline distT="0" distB="0" distL="0" distR="0">
            <wp:extent cx="1050290" cy="105346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C012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02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5年（第18届）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  <w:t>人工智能实践赛作品报告</w:t>
      </w:r>
    </w:p>
    <w:p w14:paraId="2BB592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2026002889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</w:t>
      </w:r>
    </w:p>
    <w:p w14:paraId="6FAEF5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 xml:space="preserve">CameraX-以AI驱动的智能摄影助手 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2026-04-07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</w:t>
      </w:r>
    </w:p>
    <w:p w14:paraId="30D24118">
      <w:pPr>
        <w:widowControl/>
        <w:jc w:val="left"/>
        <w:rPr>
          <w:rFonts w:hint="eastAsia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>
                            <w:pP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本文档适用于人工智能挑战赛预选赛；</w:t>
                            </w:r>
                          </w:p>
                          <w:p w14:paraId="50DBC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ascii="华文楷体" w:hAnsi="华文楷体" w:eastAsia="华文楷体"/>
                              </w:rPr>
                              <w:t>尽管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预选赛仅完成部分工作，但是本文档需要针对决赛做出方案设计；</w:t>
                            </w:r>
                          </w:p>
                          <w:p w14:paraId="0F498C8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正文、标题格式已经在本文中设定，请勿修改；标题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的快捷键为“Ctrl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+#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”，正文快捷键为“Ctrl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+ 0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”；</w:t>
                            </w:r>
                          </w:p>
                          <w:p w14:paraId="13A0892F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本文档应结构清晰，突出重点，适当配合图表，描述准确，不易冗长拖沓；</w:t>
                            </w:r>
                          </w:p>
                          <w:p w14:paraId="10BB92C3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提交文档时，以PDF格式提交；</w:t>
                            </w:r>
                          </w:p>
                          <w:p w14:paraId="50813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本文档内容是正式参赛内容的组成部分，务必真实填写。如不属实，将导致奖项等级降低甚至终止本作品参加比赛。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47.05pt;height:186pt;width:409.5pt;mso-wrap-distance-bottom:0pt;mso-wrap-distance-top:0pt;z-index:251659264;mso-width-relative:page;mso-height-relative:page;" fillcolor="#FFFFFF [3201]" filled="t" stroked="t" coordsize="21600,21600" o:gfxdata="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WbziPVAAAACAEAAA8A&#10;AAAAAAAAAQAgAAAAIgAAAGRycy9kb3ducmV2LnhtbFBLAQIUABQAAAAIAIdO4kA3Z6mKUwIAALgE&#10;AAAOAAAAAAAAAAEAIAAAACQ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02A94F">
                      <w:pP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本文档适用于人工智能挑战赛预选赛；</w:t>
                      </w:r>
                    </w:p>
                    <w:p w14:paraId="50DBC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ascii="华文楷体" w:hAnsi="华文楷体" w:eastAsia="华文楷体"/>
                        </w:rPr>
                        <w:t>尽管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预选赛仅完成部分工作，但是本文档需要针对决赛做出方案设计；</w:t>
                      </w:r>
                    </w:p>
                    <w:p w14:paraId="0F498C8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正文、标题格式已经在本文中设定，请勿修改；标题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的快捷键为“Ctrl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+#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”，正文快捷键为“Ctrl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+ 0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”；</w:t>
                      </w:r>
                    </w:p>
                    <w:p w14:paraId="13A0892F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本文档应结构清晰，突出重点，适当配合图表，描述准确，不易冗长拖沓；</w:t>
                      </w:r>
                    </w:p>
                    <w:p w14:paraId="10BB92C3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提交文档时，以PDF格式提交；</w:t>
                      </w:r>
                    </w:p>
                    <w:p w14:paraId="50813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本文档内容是正式参赛内容的组成部分，务必真实填写。如不属实，将导致奖项等级降低甚至终止本作品参加比赛。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sdt>
      <w:sdtPr>
        <w:rPr>
          <w:rFonts w:ascii="微软雅黑" w:hAnsi="微软雅黑" w:eastAsia="微软雅黑"/>
          <w:b/>
          <w:bCs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hAnsi="Arial" w:eastAsia="黑体"/>
          <w:b w:val="0"/>
          <w:bCs w:val="0"/>
          <w:sz w:val="21"/>
          <w:szCs w:val="22"/>
          <w:lang w:val="zh-CN"/>
        </w:rPr>
      </w:sdtEndPr>
      <w:sdtContent>
        <w:p w14:paraId="0D17FC74">
          <w:pPr>
            <w:jc w:val="center"/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</w:pP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>目</w:t>
          </w:r>
          <w:r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  <w:t xml:space="preserve"> </w:t>
          </w: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 xml:space="preserve"> 录</w:t>
          </w:r>
        </w:p>
        <w:p w14:paraId="16286C64">
          <w:pPr>
            <w:jc w:val="center"/>
            <w:rPr>
              <w:rFonts w:hint="eastAsia" w:ascii="微软雅黑" w:hAnsi="微软雅黑" w:eastAsia="微软雅黑"/>
              <w:b/>
              <w:bCs/>
              <w:szCs w:val="21"/>
            </w:rPr>
          </w:pPr>
        </w:p>
        <w:p w14:paraId="321A0B66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separate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instrText xml:space="preserve"> HYPERLINK \l _Toc27980 </w:instrText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separate"/>
          </w:r>
          <w:r>
            <w:rPr>
              <w:rFonts w:hint="eastAsia"/>
            </w:rPr>
            <w:t>第1章 作品概述</w:t>
          </w:r>
          <w:r>
            <w:tab/>
          </w:r>
          <w:r>
            <w:fldChar w:fldCharType="begin"/>
          </w:r>
          <w:r>
            <w:instrText xml:space="preserve"> PAGEREF _Toc27980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end"/>
          </w:r>
        </w:p>
        <w:p w14:paraId="652C5B53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_Toc17408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1.1 作品主题与创意来源</w:t>
          </w:r>
          <w:r>
            <w:tab/>
          </w:r>
          <w:r>
            <w:fldChar w:fldCharType="begin"/>
          </w:r>
          <w:r>
            <w:instrText xml:space="preserve"> PAGEREF _Toc17408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EF26D2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_Toc24798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1.2</w:t>
          </w:r>
          <w:r>
            <w:rPr>
              <w:rFonts w:hint="eastAsia" w:ascii="Arial" w:hAnsi="Arial"/>
            </w:rPr>
            <w:t xml:space="preserve"> 作品背景与意义</w:t>
          </w:r>
          <w:r>
            <w:tab/>
          </w:r>
          <w:r>
            <w:fldChar w:fldCharType="begin"/>
          </w:r>
          <w:r>
            <w:instrText xml:space="preserve"> PAGEREF _Toc24798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0B47607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_Toc19331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第2章 问题分析</w:t>
          </w:r>
          <w:r>
            <w:tab/>
          </w:r>
          <w:r>
            <w:fldChar w:fldCharType="begin"/>
          </w:r>
          <w:r>
            <w:instrText xml:space="preserve"> PAGEREF _Toc19331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F3AC94A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_Toc6985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2.1 问题来源</w:t>
          </w:r>
          <w:r>
            <w:tab/>
          </w:r>
          <w:r>
            <w:fldChar w:fldCharType="begin"/>
          </w:r>
          <w:r>
            <w:instrText xml:space="preserve"> PAGEREF _Toc6985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CC39D6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_Toc17030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2.2 现有解决方案</w:t>
          </w:r>
          <w:r>
            <w:tab/>
          </w:r>
          <w:r>
            <w:fldChar w:fldCharType="begin"/>
          </w:r>
          <w:r>
            <w:instrText xml:space="preserve"> PAGEREF _Toc17030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85A8E2D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_Toc30738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2.3 本作品要解决的痛点问题</w:t>
          </w:r>
          <w:r>
            <w:tab/>
          </w:r>
          <w:r>
            <w:fldChar w:fldCharType="begin"/>
          </w:r>
          <w:r>
            <w:instrText xml:space="preserve"> PAGEREF _Toc30738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2752DF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_Toc18645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2.4 解决问题的思路</w:t>
          </w:r>
          <w:r>
            <w:tab/>
          </w:r>
          <w:r>
            <w:fldChar w:fldCharType="begin"/>
          </w:r>
          <w:r>
            <w:instrText xml:space="preserve"> PAGEREF _Toc18645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66FC823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_Toc26824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第3章 技术方案</w:t>
          </w:r>
          <w:r>
            <w:tab/>
          </w:r>
          <w:r>
            <w:fldChar w:fldCharType="begin"/>
          </w:r>
          <w:r>
            <w:instrText xml:space="preserve"> PAGEREF _Toc26824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924B152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_Toc24299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3.1 技术架构</w:t>
          </w:r>
          <w:r>
            <w:tab/>
          </w:r>
          <w:r>
            <w:fldChar w:fldCharType="begin"/>
          </w:r>
          <w:r>
            <w:instrText xml:space="preserve"> PAGEREF _Toc24299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7A74BC5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_Toc5241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3.2 核心技术</w:t>
          </w:r>
          <w:r>
            <w:tab/>
          </w:r>
          <w:r>
            <w:fldChar w:fldCharType="begin"/>
          </w:r>
          <w:r>
            <w:instrText xml:space="preserve"> PAGEREF _Toc5241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9FCECC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_Toc7708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3.3 技术选型</w:t>
          </w:r>
          <w:r>
            <w:tab/>
          </w:r>
          <w:r>
            <w:fldChar w:fldCharType="begin"/>
          </w:r>
          <w:r>
            <w:instrText xml:space="preserve"> PAGEREF _Toc7708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4CD9294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_Toc27584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_Toc27584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EAD6BF5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_Toc18140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4.1 界面实现</w:t>
          </w:r>
          <w:r>
            <w:tab/>
          </w:r>
          <w:r>
            <w:fldChar w:fldCharType="begin"/>
          </w:r>
          <w:r>
            <w:instrText xml:space="preserve"> PAGEREF _Toc18140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F8C647A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_Toc7774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4.2 组件库实现</w:t>
          </w:r>
          <w:r>
            <w:tab/>
          </w:r>
          <w:r>
            <w:fldChar w:fldCharType="begin"/>
          </w:r>
          <w:r>
            <w:instrText xml:space="preserve"> PAGEREF _Toc7774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BD5361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_Toc32389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4.3 核心功能实现</w:t>
          </w:r>
          <w:r>
            <w:tab/>
          </w:r>
          <w:r>
            <w:fldChar w:fldCharType="begin"/>
          </w:r>
          <w:r>
            <w:instrText xml:space="preserve"> PAGEREF _Toc32389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0FCB46D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_Toc1658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4.4 性能优化实现</w:t>
          </w:r>
          <w:r>
            <w:tab/>
          </w:r>
          <w:r>
            <w:fldChar w:fldCharType="begin"/>
          </w:r>
          <w:r>
            <w:instrText xml:space="preserve"> PAGEREF _Toc1658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3C80548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_Toc8203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第5章 测试分析</w:t>
          </w:r>
          <w:r>
            <w:tab/>
          </w:r>
          <w:r>
            <w:fldChar w:fldCharType="begin"/>
          </w:r>
          <w:r>
            <w:instrText xml:space="preserve"> PAGEREF _Toc8203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91D3827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_Toc32506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5.1 功能测试</w:t>
          </w:r>
          <w:r>
            <w:tab/>
          </w:r>
          <w:r>
            <w:fldChar w:fldCharType="begin"/>
          </w:r>
          <w:r>
            <w:instrText xml:space="preserve"> PAGEREF _Toc32506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29696EA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_Toc24438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 w:ascii="Arial" w:hAnsi="Arial"/>
              <w:lang w:eastAsia="zh-CN"/>
            </w:rPr>
            <w:t>5.2 性能测试结果</w:t>
          </w:r>
          <w:r>
            <w:tab/>
          </w:r>
          <w:r>
            <w:fldChar w:fldCharType="begin"/>
          </w:r>
          <w:r>
            <w:instrText xml:space="preserve"> PAGEREF _Toc24438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AE135B5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_Toc1432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第6章 作品总结</w:t>
          </w:r>
          <w:r>
            <w:tab/>
          </w:r>
          <w:r>
            <w:fldChar w:fldCharType="begin"/>
          </w:r>
          <w:r>
            <w:instrText xml:space="preserve"> PAGEREF _Toc1432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714F001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_Toc15908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6.1 作品特色与创新点</w:t>
          </w:r>
          <w:r>
            <w:tab/>
          </w:r>
          <w:r>
            <w:fldChar w:fldCharType="begin"/>
          </w:r>
          <w:r>
            <w:instrText xml:space="preserve"> PAGEREF _Toc15908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B799F7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_Toc20120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6.2 应用推广</w:t>
          </w:r>
          <w:r>
            <w:tab/>
          </w:r>
          <w:r>
            <w:fldChar w:fldCharType="begin"/>
          </w:r>
          <w:r>
            <w:instrText xml:space="preserve"> PAGEREF _Toc20120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A19007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_Toc32287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6.3 作品展望</w:t>
          </w:r>
          <w:r>
            <w:tab/>
          </w:r>
          <w:r>
            <w:fldChar w:fldCharType="begin"/>
          </w:r>
          <w:r>
            <w:instrText xml:space="preserve"> PAGEREF _Toc32287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407010E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_Toc24405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_Toc24405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3E8AC19">
          <w:pPr>
            <w:pStyle w:val="17"/>
            <w:spacing w:before="156"/>
          </w:pPr>
          <w:r>
            <w:rPr>
              <w:rFonts w:ascii="华文楷体" w:hAnsi="华文楷体" w:eastAsia="华文楷体"/>
              <w:lang w:val="zh-CN"/>
            </w:rPr>
            <w:fldChar w:fldCharType="end"/>
          </w:r>
        </w:p>
      </w:sdtContent>
    </w:sdt>
    <w:p w14:paraId="3F8B4557">
      <w:pPr>
        <w:pStyle w:val="2"/>
        <w:spacing w:before="936" w:after="156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0D3CDAED">
      <w:pPr>
        <w:pStyle w:val="2"/>
        <w:spacing w:before="936" w:after="156"/>
      </w:pPr>
      <w:bookmarkStart w:id="0" w:name="_Toc27980"/>
      <w:r>
        <w:rPr>
          <w:rFonts w:hint="eastAsia"/>
        </w:rPr>
        <w:t>作品概述</w:t>
      </w:r>
      <w:bookmarkEnd w:id="0"/>
    </w:p>
    <w:p w14:paraId="6719C50E">
      <w:pPr>
        <w:pStyle w:val="4"/>
        <w:spacing w:before="468" w:after="93"/>
      </w:pPr>
      <w:bookmarkStart w:id="1" w:name="_Toc17408"/>
      <w:r>
        <w:rPr>
          <w:rFonts w:hint="eastAsia"/>
        </w:rPr>
        <w:t>作品主题与创意来源</w:t>
      </w:r>
      <w:bookmarkEnd w:id="1"/>
    </w:p>
    <w:p w14:paraId="33E24930">
      <w:pPr>
        <w:pStyle w:val="3"/>
      </w:pPr>
      <w:r>
        <w:t>本作品《CameraX-</w:t>
      </w:r>
      <w:r>
        <w:rPr>
          <w:rFonts w:hint="eastAsia"/>
          <w:lang w:val="en-US" w:eastAsia="zh-CN"/>
        </w:rPr>
        <w:t xml:space="preserve">以 </w:t>
      </w:r>
      <w:r>
        <w:t>AI 驱动的智能摄影助手》是一款基于Android平台的智能摄影辅助应用。随着智能手机摄影功能的日益强大，越来越多的用户开始使用手机进行日常摄影。然而，普通用户在拍摄过程中常常面临构图困难、参数迷茫、后期复杂等困扰。本项目聚焦</w:t>
      </w:r>
      <w:r>
        <w:rPr>
          <w:rFonts w:hint="eastAsia"/>
          <w:lang w:eastAsia="zh-CN"/>
        </w:rPr>
        <w:t>“</w:t>
      </w:r>
      <w:r>
        <w:t>拍前构图辅助</w:t>
      </w:r>
      <w:r>
        <w:rPr>
          <w:rFonts w:hint="eastAsia"/>
          <w:lang w:eastAsia="zh-CN"/>
        </w:rPr>
        <w:t>”</w:t>
      </w:r>
      <w:r>
        <w:t>核心需求，通过AI技术为摄影爱好者提供实时构图建议、场景识别、智能裁剪和智能调色等功能，帮助用户从源头提升摄影质量，而非传统应用的</w:t>
      </w:r>
      <w:r>
        <w:rPr>
          <w:rFonts w:hint="eastAsia"/>
          <w:lang w:eastAsia="zh-CN"/>
        </w:rPr>
        <w:t>“</w:t>
      </w:r>
      <w:r>
        <w:t>拍摄后修图</w:t>
      </w:r>
      <w:r>
        <w:rPr>
          <w:rFonts w:hint="eastAsia"/>
          <w:lang w:eastAsia="zh-CN"/>
        </w:rPr>
        <w:t>”</w:t>
      </w:r>
      <w:r>
        <w:t>模式。</w:t>
      </w:r>
    </w:p>
    <w:p w14:paraId="0467A244">
      <w:pPr>
        <w:pStyle w:val="4"/>
        <w:spacing w:before="468" w:after="93"/>
        <w:rPr>
          <w:rFonts w:hint="eastAsia" w:ascii="Arial" w:hAnsi="Arial"/>
        </w:rPr>
      </w:pPr>
      <w:bookmarkStart w:id="2" w:name="_Toc9372"/>
      <w:bookmarkStart w:id="3" w:name="_Toc24798"/>
      <w:r>
        <w:rPr>
          <w:rFonts w:hint="eastAsia" w:ascii="Arial" w:hAnsi="Arial"/>
        </w:rPr>
        <w:t>作品背景与意义</w:t>
      </w:r>
      <w:bookmarkEnd w:id="2"/>
      <w:bookmarkEnd w:id="3"/>
    </w:p>
    <w:p w14:paraId="6B4209E4">
      <w:pPr>
        <w:pStyle w:val="3"/>
        <w:rPr>
          <w:rFonts w:hint="eastAsia"/>
          <w:lang w:eastAsia="zh-CN"/>
        </w:rPr>
      </w:pPr>
      <w:r>
        <w:rPr>
          <w:rFonts w:hint="eastAsia"/>
        </w:rPr>
        <w:t>随着移动互联网的快速发展和智能手机摄影功能的持续升级，手机摄影已成为大众记录生活、表达自我的重要方式。据市场数据显示，2025年全球计算摄影市场规模预计达到 174亿美元[1]</w:t>
      </w:r>
      <w:r>
        <w:rPr>
          <w:rFonts w:hint="eastAsia"/>
          <w:lang w:eastAsia="zh-CN"/>
        </w:rPr>
        <w:t>，</w:t>
      </w:r>
      <w:r>
        <w:rPr>
          <w:rFonts w:hint="eastAsia"/>
        </w:rPr>
        <w:t>呈现强劲增长态势。手机摄像头模组市场约 170亿美元 [1][2]；中国手机摄像头市场规模预计2025年将达约 4000亿元 ，2024年已达 1135亿元[3</w:t>
      </w:r>
      <w:r>
        <w:rPr>
          <w:rFonts w:hint="eastAsia"/>
          <w:lang w:val="en-US" w:eastAsia="zh-CN"/>
        </w:rPr>
        <w:t>]</w:t>
      </w:r>
      <w:r>
        <w:rPr>
          <w:rFonts w:hint="eastAsia"/>
        </w:rPr>
        <w:t>。这些数据表明，影像处理与智能摄影领域拥有广阔的市场空间</w:t>
      </w:r>
      <w:r>
        <w:rPr>
          <w:rFonts w:hint="eastAsia"/>
          <w:lang w:eastAsia="zh-CN"/>
        </w:rPr>
        <w:t>。</w:t>
      </w:r>
    </w:p>
    <w:p w14:paraId="0CE49633">
      <w:pPr>
        <w:pStyle w:val="3"/>
      </w:pPr>
      <w:r>
        <w:t>本项目的意义在于：（1）技术创新价值：将AI推理部署到移动端，实现低延迟实时处理；结合场景识别、人脸检测、构图分析等多种AI模型；在资源受限的移动设备上实现流畅的AI推理。（2）社会价值：降低摄影门槛，让普通人也能拍出专业级照片；提升审美素养，通过实时指导培养用户的构图意识；保护用户隐私，纯本地化处理，照片数据不出设备。（3）商业价值：聚焦</w:t>
      </w:r>
      <w:r>
        <w:rPr>
          <w:rFonts w:hint="eastAsia"/>
          <w:lang w:eastAsia="zh-CN"/>
        </w:rPr>
        <w:t>“</w:t>
      </w:r>
      <w:r>
        <w:t>拍前辅助</w:t>
      </w:r>
      <w:r>
        <w:rPr>
          <w:rFonts w:hint="eastAsia"/>
          <w:lang w:eastAsia="zh-CN"/>
        </w:rPr>
        <w:t>”</w:t>
      </w:r>
      <w:r>
        <w:t>，区别于传统后期修图应用；建立技术壁垒，自主优化的AI模型和算法；可扩展性强，技术框架可迁移到其他视觉应用领域。</w:t>
      </w:r>
    </w:p>
    <w:p w14:paraId="3133BA51">
      <w:r>
        <w:br w:type="page"/>
      </w:r>
    </w:p>
    <w:p w14:paraId="5CC2DF03">
      <w:pPr>
        <w:pStyle w:val="2"/>
        <w:spacing w:before="936" w:after="156"/>
      </w:pPr>
      <w:bookmarkStart w:id="4" w:name="_Toc19331"/>
      <w:r>
        <w:rPr>
          <w:rFonts w:hint="eastAsia"/>
        </w:rPr>
        <w:t>问题分析</w:t>
      </w:r>
      <w:bookmarkEnd w:id="4"/>
    </w:p>
    <w:p w14:paraId="545DDF48">
      <w:pPr>
        <w:pStyle w:val="4"/>
        <w:spacing w:before="468" w:after="93"/>
      </w:pPr>
      <w:bookmarkStart w:id="5" w:name="_Toc6985"/>
      <w:r>
        <w:rPr>
          <w:rFonts w:hint="eastAsia"/>
        </w:rPr>
        <w:t>问题来源</w:t>
      </w:r>
      <w:bookmarkEnd w:id="5"/>
    </w:p>
    <w:p w14:paraId="7C04D4BC">
      <w:pPr>
        <w:pStyle w:val="3"/>
        <w:spacing w:before="62" w:after="62"/>
        <w:ind w:firstLine="480"/>
      </w:pPr>
      <w:r>
        <w:t>随着智能手机摄影功能的日益强大，越来越多的用户开始使用手机进行日常摄影。然而，普通用户在拍摄过程中常常面临以下困扰：</w:t>
      </w:r>
    </w:p>
    <w:p w14:paraId="025A7BAC">
      <w:pPr>
        <w:pStyle w:val="3"/>
        <w:numPr>
          <w:ilvl w:val="0"/>
          <w:numId w:val="3"/>
        </w:numPr>
        <w:spacing w:before="62" w:after="62"/>
        <w:ind w:firstLine="480"/>
      </w:pPr>
      <w:r>
        <w:t>构图困难：不了解摄影构图法则，难以拍出构图优美的照片。</w:t>
      </w:r>
    </w:p>
    <w:p w14:paraId="06F088E2">
      <w:pPr>
        <w:pStyle w:val="3"/>
        <w:numPr>
          <w:ilvl w:val="0"/>
          <w:numId w:val="3"/>
        </w:numPr>
        <w:spacing w:before="62" w:after="62"/>
        <w:ind w:firstLine="480"/>
      </w:pPr>
      <w:r>
        <w:t>参数迷茫：面对不同的拍摄场景，不知道如何调整相机参数。</w:t>
      </w:r>
    </w:p>
    <w:p w14:paraId="26203A38">
      <w:pPr>
        <w:pStyle w:val="3"/>
        <w:numPr>
          <w:ilvl w:val="0"/>
          <w:numId w:val="3"/>
        </w:numPr>
        <w:spacing w:before="62" w:after="62"/>
        <w:ind w:left="0" w:leftChars="0" w:firstLine="480" w:firstLineChars="200"/>
      </w:pPr>
      <w:r>
        <w:t>后期复杂：拍摄后的修图过程复杂，需要专业的图像处理知识。</w:t>
      </w:r>
    </w:p>
    <w:p w14:paraId="4F637973">
      <w:pPr>
        <w:pStyle w:val="3"/>
        <w:numPr>
          <w:ilvl w:val="0"/>
          <w:numId w:val="3"/>
        </w:numPr>
        <w:spacing w:before="62" w:after="62"/>
        <w:ind w:left="0" w:leftChars="0" w:firstLine="480" w:firstLineChars="200"/>
      </w:pPr>
      <w:r>
        <w:t>隐私风险：现有智能摄影应用大多依赖云端AI处理，存在隐私泄露风险。</w:t>
      </w:r>
    </w:p>
    <w:p w14:paraId="163829B1">
      <w:pPr>
        <w:pStyle w:val="4"/>
        <w:spacing w:before="468" w:after="93"/>
      </w:pPr>
      <w:bookmarkStart w:id="6" w:name="_Toc17030"/>
      <w:r>
        <w:rPr>
          <w:rFonts w:hint="eastAsia"/>
        </w:rPr>
        <w:t>现有解决方案</w:t>
      </w:r>
      <w:bookmarkEnd w:id="6"/>
    </w:p>
    <w:p w14:paraId="1C6A1F0E">
      <w:pPr>
        <w:pStyle w:val="3"/>
        <w:rPr>
          <w:rFonts w:hint="eastAsia"/>
        </w:rPr>
      </w:pPr>
      <w:r>
        <w:rPr>
          <w:rFonts w:hint="eastAsia"/>
        </w:rPr>
        <w:t>目前市场上的摄影类应用主要分为以下几类，各类产品在功能定位、用户体验和技术实现上存在明显差异：</w:t>
      </w:r>
    </w:p>
    <w:p w14:paraId="3177B56C">
      <w:pPr>
        <w:pStyle w:val="12"/>
        <w:rPr>
          <w:rFonts w:hint="default" w:eastAsia="宋体"/>
          <w:lang w:val="en-US"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 摄影应用分类与优缺分析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99"/>
        <w:gridCol w:w="1578"/>
        <w:gridCol w:w="2099"/>
        <w:gridCol w:w="3250"/>
      </w:tblGrid>
      <w:tr w14:paraId="6BB95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5E8AB01B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类型</w:t>
            </w:r>
          </w:p>
        </w:tc>
        <w:tc>
          <w:tcPr>
            <w:tcW w:w="94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8BACD97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代表产品</w:t>
            </w:r>
          </w:p>
        </w:tc>
        <w:tc>
          <w:tcPr>
            <w:tcW w:w="126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0A60AF3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优点</w:t>
            </w:r>
          </w:p>
        </w:tc>
        <w:tc>
          <w:tcPr>
            <w:tcW w:w="19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82A1466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缺点</w:t>
            </w:r>
          </w:p>
        </w:tc>
      </w:tr>
      <w:tr w14:paraId="2DBD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1DFF298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传统相机APP</w:t>
            </w:r>
          </w:p>
        </w:tc>
        <w:tc>
          <w:tcPr>
            <w:tcW w:w="94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198B0C0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手机自带相机</w:t>
            </w:r>
          </w:p>
        </w:tc>
        <w:tc>
          <w:tcPr>
            <w:tcW w:w="126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6D0C676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操作简单，响应快速</w:t>
            </w:r>
          </w:p>
        </w:tc>
        <w:tc>
          <w:tcPr>
            <w:tcW w:w="195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D277114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缺乏智能辅助功能</w:t>
            </w:r>
          </w:p>
        </w:tc>
      </w:tr>
      <w:tr w14:paraId="01141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0B7F3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后期修图软件</w:t>
            </w: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487CC">
            <w:pPr>
              <w:pStyle w:val="41"/>
              <w:spacing w:before="93" w:after="93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</w:rPr>
              <w:t>美图秀秀、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醒图</w:t>
            </w:r>
          </w:p>
        </w:tc>
        <w:tc>
          <w:tcPr>
            <w:tcW w:w="12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DF40A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功能丰富，滤镜多样，用户基数大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607E6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需拍摄后处理，无法改善拍摄瞬间的构图</w:t>
            </w:r>
          </w:p>
        </w:tc>
      </w:tr>
      <w:tr w14:paraId="21084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F9C6D">
            <w:pPr>
              <w:pStyle w:val="41"/>
              <w:spacing w:before="93" w:after="93"/>
              <w:rPr>
                <w:rFonts w:hint="default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拍摄与社交融合软件</w:t>
            </w:r>
          </w:p>
        </w:tc>
        <w:tc>
          <w:tcPr>
            <w:tcW w:w="94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710BB">
            <w:pPr>
              <w:pStyle w:val="41"/>
              <w:spacing w:before="93" w:after="93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可颂、小红书相机</w:t>
            </w:r>
          </w:p>
        </w:tc>
        <w:tc>
          <w:tcPr>
            <w:tcW w:w="126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7BF30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兼顾工具属性与社区需求，模板丰富</w:t>
            </w:r>
          </w:p>
        </w:tc>
        <w:tc>
          <w:tcPr>
            <w:tcW w:w="19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AEEFC3">
            <w:pPr>
              <w:pStyle w:val="41"/>
              <w:spacing w:before="93" w:after="93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/>
                <w:b w:val="0"/>
                <w:color w:val="000000"/>
                <w:lang w:val="en-US"/>
              </w:rPr>
              <w:t>功能繁多且杂乱，核心功能并非拍照前的辅助功能</w:t>
            </w:r>
          </w:p>
        </w:tc>
      </w:tr>
      <w:tr w14:paraId="76F8D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4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99021EF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专业摄影APP</w:t>
            </w:r>
          </w:p>
        </w:tc>
        <w:tc>
          <w:tcPr>
            <w:tcW w:w="94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FE2748E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Camera+、Halide</w:t>
            </w:r>
          </w:p>
        </w:tc>
        <w:tc>
          <w:tcPr>
            <w:tcW w:w="126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3A5ADA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val="en-US" w:eastAsia="zh-CN"/>
              </w:rPr>
              <w:t>提供类似单反的手动控制</w:t>
            </w:r>
          </w:p>
        </w:tc>
        <w:tc>
          <w:tcPr>
            <w:tcW w:w="19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6090C8">
            <w:pPr>
              <w:pStyle w:val="41"/>
              <w:spacing w:before="93" w:after="93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门槛高，需要摄影知识，无AI辅助</w:t>
            </w:r>
          </w:p>
        </w:tc>
      </w:tr>
    </w:tbl>
    <w:p w14:paraId="2DDA8B09">
      <w:pPr>
        <w:pStyle w:val="4"/>
        <w:spacing w:before="468" w:after="9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主要竞品详细分析</w:t>
      </w:r>
    </w:p>
    <w:p w14:paraId="0016DE68">
      <w:pPr>
        <w:pStyle w:val="5"/>
        <w:keepNext/>
        <w:keepLines/>
        <w:pageBreakBefore w:val="0"/>
        <w:widowControl w:val="0"/>
        <w:kinsoku/>
        <w:wordWrap/>
        <w:overflowPunct/>
        <w:topLinePunct/>
        <w:autoSpaceDE/>
        <w:autoSpaceDN/>
        <w:bidi w:val="0"/>
        <w:adjustRightInd w:val="0"/>
        <w:snapToGrid w:val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美图秀秀（Meitu）</w:t>
      </w:r>
    </w:p>
    <w:p w14:paraId="374D0432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美图秀秀是厦门美图网科技有限公司于2008年推出的图像处理软件，经过十余年的发展，已成为中国市场份额最高的图片处理应用之一。</w:t>
      </w:r>
    </w:p>
    <w:p w14:paraId="337B7038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包括以下几个方面：在美颜功能方面，美图秀秀提供一键美颜、磨皮、瘦脸、大眼等人像美化功能，深受用户喜爱。在滤镜特效方面，应用提供数百种滤镜效果，涵盖各种风格，满足不同用户的审美需求。在图片编辑方面，应用支持裁剪、旋转、调色、贴纸、文字等基础编辑功能。此外，美图秀秀还具备AI绘画、AI扩图、AI消除等新兴功能，并内置"美图配方"社区功能，用户可分享和套用修图模板。</w:t>
      </w:r>
    </w:p>
    <w:p w14:paraId="07D80186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优势分析方面，美图秀秀用户基数庞大，月活用户数亿级，功能全面，覆盖从基础编辑到AI创作的完整链路，社交属性强，模板生态丰富，品牌认知度高，用户粘性强。</w:t>
      </w:r>
    </w:p>
    <w:p w14:paraId="1E922F4A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局限性分析方面，美图秀秀的核心功能聚焦后期处理，主要解决"拍完后如何修好看"的问题，而非"如何拍得更好"，拍摄阶段缺乏AI构图指导、场景识别等辅助功能。此外，部分AI功能需要上传图片到云端处理，存在隐私风险和延迟问题。随着功能不断叠加，界面复杂度增加，新手用户存在一定学习成本。</w:t>
      </w:r>
    </w:p>
    <w:p w14:paraId="716C09B9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醒图（Hypic）</w:t>
      </w:r>
    </w:p>
    <w:p w14:paraId="003AA2BD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醒图是字节跳动于2020年推出的修图应用，定位为"高级感修图神器"，主打年轻化、品质化的修图体验。</w:t>
      </w:r>
    </w:p>
    <w:p w14:paraId="630E8A5E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核心功能涵盖多个领域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在质感滤镜方面，醒图主打电影感、复古风、胶片感等高品质滤镜，深受年轻创作者喜爱。在人像精修方面，应用提供面部重塑、美妆、肤色调整等精细化修图功能。在智能优化方面，醒图支持一键优化光线、色彩、质感。在创作工具方面，应用支持图层、蒙版等专业级编辑功能。在模板广场方面，醒图提供热门修图模板，帮助用户快速生成风格化作品。</w:t>
      </w:r>
    </w:p>
    <w:p w14:paraId="28C047A6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优势分析方面，醒图的滤镜质感突出，界面设计简洁现代，用户体验流畅，与抖音生态打通便于内容分享，功能迭代快速紧跟潮流趋势。</w:t>
      </w:r>
    </w:p>
    <w:p w14:paraId="635C3F6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限性分析方面，与美图秀秀类似，醒图同样聚焦于拍摄后的修图环节，拍摄时无法提供AI辅助构图建议。部分功能和模板需要联网使用，依赖网络。专业功能增加的同时，对普通用户的友好度有所下降，功能深度与复杂度之间难以平衡。</w:t>
      </w:r>
    </w:p>
    <w:p w14:paraId="66D96B43">
      <w:pPr>
        <w:pStyle w:val="3"/>
        <w:rPr>
          <w:rFonts w:hint="default"/>
          <w:lang w:val="en-US" w:eastAsia="zh-CN"/>
        </w:rPr>
      </w:pPr>
    </w:p>
    <w:p w14:paraId="7364EF83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可颂（Cosong）</w:t>
      </w:r>
    </w:p>
    <w:p w14:paraId="563CCF07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可颂是字节跳动于2023年推出的年轻人图文社交APP，定位为"年轻人的生活方式社区"，兼具拍摄工具和社交属性。</w:t>
      </w:r>
    </w:p>
    <w:p w14:paraId="2BE6132A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功能特点主要体现在以下方面。在拍摄工具方面，可颂内置相机功能，支持滤镜实时预览。在图文创作方面，应用支持图文结合的内容创作形式。在社区分享方面，可颂类似小红书的种草社区，强调生活方式分享。在AI功能方面，应用提供AI文案、AI修图等辅助创作功能。在互动功能方面，可颂通过话题和挑战赛促进用户互动。</w:t>
      </w:r>
    </w:p>
    <w:p w14:paraId="3752B701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优势分析方面，可颂社交属性强，内容消费与创作一体化，界面年轻化符合Z世代审美，依托字节跳动流量扶持用户增长快，社区内容丰富用户可获取创作灵感。</w:t>
      </w:r>
    </w:p>
    <w:p w14:paraId="50CD3035">
      <w:pPr>
        <w:pStyle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局限性分析方面，可颂的核心是社交产品，拍摄功能只是内容创作的入口之一，并非专业摄影工具定位。社交、浏览、创作、拍摄等功能混杂，核心拍摄功能不够聚焦。拍摄功能与传统相机差异不大，拍前辅助</w:t>
      </w:r>
      <w:r>
        <w:rPr>
          <w:rFonts w:hint="eastAsia"/>
          <w:lang w:val="en-US" w:eastAsia="zh-CN"/>
        </w:rPr>
        <w:t>只是简单的检测主体</w:t>
      </w:r>
      <w:r>
        <w:rPr>
          <w:rFonts w:hint="default"/>
          <w:lang w:val="en-US" w:eastAsia="zh-CN"/>
        </w:rPr>
        <w:t>功能。社交属性决定内容需要上传云端，隐私保护相对较弱。</w:t>
      </w:r>
    </w:p>
    <w:p w14:paraId="2B15DFE2">
      <w:pPr>
        <w:pStyle w:val="4"/>
        <w:bidi w:val="0"/>
      </w:pPr>
      <w:bookmarkStart w:id="7" w:name="_Toc30738"/>
      <w:r>
        <w:rPr>
          <w:rFonts w:hint="eastAsia"/>
        </w:rPr>
        <w:t>本作品要解决的痛点问题</w:t>
      </w:r>
      <w:bookmarkEnd w:id="7"/>
    </w:p>
    <w:p w14:paraId="42611D06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通过对现有竞品的深入分析，可以总结出当前市场上摄影类应用在解决用户"拍出好照片"这一核心需求时存在的共性痛点，而这些痛点正是本项目所要重点解决的问题。</w:t>
      </w:r>
    </w:p>
    <w:p w14:paraId="605CD519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痛点一：介入时机滞后，无法从源头提升拍摄质量。 现有竞品（美图秀秀、醒图、可颂等）均采用"拍摄后处理"模式，即在用户完成拍摄后才介入进行优化。这种模式存在根本性问题：如果拍摄时构图不佳，后期修图只能在有限范围内进行补救，无法挽回构图失误；许多精彩瞬间不可重复，依赖后期意味着错过最佳拍摄时机；此外，用户需要经历"拍摄→打开修图软件→编辑→保存"的冗长流程，无形中增加了使用成本和时间精力消耗。</w:t>
      </w:r>
    </w:p>
    <w:p w14:paraId="4EFE4795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痛点二：云端依赖带来隐私安全与使用体验问题。 主流竞品多采用"云端AI处理"架构，虽能获得更强的算力支持，但也带来诸多弊端：用户照片需要上传到云端服务器，存在数据泄露和被滥用的隐私安全风险；无网络或弱网络环境下无法使用AI功能，导致应用场景受限；图片上传、处理、下载的过程导致明显的使用延迟，通常达到1-3秒；频繁使用还会产生较大的数据流量消耗，给用户带来额外负担。</w:t>
      </w:r>
    </w:p>
    <w:p w14:paraId="55F603F2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</w:rPr>
        <w:t>痛点三：功能繁杂导致核心功能弱化与学习成本高。 为满足用户多样化需求，竞品往往功能繁多，但也带来负面效应：新用户需要花费大量时间探索和学习各项功能，学习成本较高；修图、社交、拍摄等功能混杂，缺乏明确的用户场景聚焦，核心功能不够突出</w:t>
      </w:r>
      <w:r>
        <w:rPr>
          <w:rFonts w:hint="eastAsia"/>
          <w:lang w:eastAsia="zh-CN"/>
        </w:rPr>
        <w:t>。</w:t>
      </w:r>
    </w:p>
    <w:p w14:paraId="20860424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痛点四：过度美颜与真实性缺失的问题。 竞品普遍追求"美"的效果，但存在过度处理的问题：过度磨皮、瘦脸导致照片失去自然质感和个人特色，美颜失真；热门滤镜被过度使用，导致照片风格趋同，缺乏个性；摄影的价值在于记录真实瞬间，过度修饰反而违背了摄影的本质，可能适得其反。</w:t>
      </w:r>
    </w:p>
    <w:p w14:paraId="5CBF3DAD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正是基于对上述四大痛点的深刻洞察，本项目CameraX-AI智能摄影助手确立了"拍前AI辅助"的差异化定位，致力于从拍摄源头帮助用户提升照片质量，同时兼顾隐私保护、操作便捷性和真实自然的效果。</w:t>
      </w:r>
    </w:p>
    <w:p w14:paraId="06FC8F25">
      <w:pPr>
        <w:pStyle w:val="4"/>
        <w:bidi w:val="0"/>
      </w:pPr>
      <w:bookmarkStart w:id="8" w:name="_Toc18645"/>
      <w:r>
        <w:rPr>
          <w:rFonts w:hint="eastAsia"/>
        </w:rPr>
        <w:t>解决问题的思路</w:t>
      </w:r>
      <w:bookmarkEnd w:id="8"/>
    </w:p>
    <w:p w14:paraId="56D7EAC4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基于对上述四大痛点的深入分析，本项目确定了清晰的问题解决思路，旨在为用户提供更优质、更便捷、更安全的摄影辅助体验。</w:t>
      </w:r>
    </w:p>
    <w:p w14:paraId="3B7365D2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思路一：</w:t>
      </w:r>
      <w:r>
        <w:rPr>
          <w:rFonts w:hint="eastAsia"/>
          <w:lang w:val="en-US" w:eastAsia="zh-CN"/>
        </w:rPr>
        <w:t>聚焦</w:t>
      </w:r>
      <w:r>
        <w:rPr>
          <w:rFonts w:hint="eastAsia"/>
        </w:rPr>
        <w:t>"拍前辅助"理念，从源头提升拍摄质量。与竞品的"后期修图"模式不同，本项目采用"拍前辅助"的创新理念，通过AI实时构图指导，在拍摄瞬间帮助用户获得最佳构图。这种方式能够从源头上提升照片质量，避免因构图不佳而错失最佳拍摄时机。同时，用户在拍摄过程中能够自然学习构图法则，逐步提升摄影能力，真正实现"授人以渔"。由于拍得好就不需要过度修图，也大大节省了用户的后期时间精力。</w:t>
      </w:r>
    </w:p>
    <w:p w14:paraId="190F3485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思路二：云端大模型与本地轻量化模型协同处理。本项目采用云端与本地相结合的混合AI架构，而非单纯的纯本地处理。在云端部署大模型用于复杂的场景理解和深度分析，提供更精准的语义理解能力；在本地端部署轻量化模型，用于调色、裁剪、场景识别、简易拍照建议等实时性要求较高的功能。这种架构设计既保证了AI建议的准确性和智能性，又实现了快速响应的需求，AI建议延迟可控制在200ms以内，不影响用户的拍摄体验。同时，照片数据可根据用户需求灵活处理，兼顾隐私保护与功能实用性。</w:t>
      </w:r>
    </w:p>
    <w:p w14:paraId="44FA24FA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思路三：坚持极简交互设计，降低用户学习成本。针对竞品功能繁杂、用户学习成本高的问题，本项目坚持极简设计理念：打开应用即可使用，无需阅读教程或学习复杂操作；核心功能聚焦于"拍前辅助"这一核心场景，功能明确、定位清晰；APK体积控制在182MB以内，在保证功能完整性的同时兼顾轻量化需求。</w:t>
      </w:r>
    </w:p>
    <w:p w14:paraId="39C25016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思路四：追求自然增强美学，拒绝过度处理。针对竞品过度美颜、真实性缺失的问题，本项目坚持自然真实的美学理念：AI调色参数控制在合理范围内，例如曝光控制在±15%以内，避免过度处理导致照片失真；反对过度磨皮和滤镜滥用，追求接近肉眼所见的自然效果；提供个性化调整空间，用户可根据个人喜好手动调节参数，在AI辅助与自主创作之间取得平衡。</w:t>
      </w:r>
    </w:p>
    <w:p w14:paraId="6D9CAB49">
      <w:pPr>
        <w:pStyle w:val="3"/>
        <w:spacing w:before="62" w:after="62"/>
        <w:ind w:firstLine="480"/>
        <w:rPr>
          <w:rFonts w:hint="eastAsia"/>
        </w:rPr>
      </w:pPr>
    </w:p>
    <w:p w14:paraId="0AC92DC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2" w:after="62"/>
        <w:ind w:firstLine="0" w:firstLineChars="0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610860" cy="2360295"/>
            <wp:effectExtent l="0" t="0" r="8890" b="1905"/>
            <wp:docPr id="6" name="图片 6" descr="tongyi-mermaid-2026-04-08-001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ongyi-mermaid-2026-04-08-0012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C840">
      <w:pPr>
        <w:rPr>
          <w:rFonts w:hint="eastAsia"/>
        </w:rPr>
      </w:pPr>
      <w:r>
        <w:rPr>
          <w:rFonts w:hint="eastAsia"/>
        </w:rPr>
        <w:br w:type="page"/>
      </w:r>
    </w:p>
    <w:p w14:paraId="1B77D99C">
      <w:pPr>
        <w:pStyle w:val="2"/>
        <w:bidi w:val="0"/>
      </w:pPr>
      <w:bookmarkStart w:id="9" w:name="_Toc26824"/>
      <w:r>
        <w:rPr>
          <w:rFonts w:hint="eastAsia"/>
        </w:rPr>
        <w:t>技术方案</w:t>
      </w:r>
      <w:bookmarkEnd w:id="9"/>
    </w:p>
    <w:p w14:paraId="1E655FB5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本系统采用分层架构设计，包括UI层、业务逻辑层和AI与图像处理层。UI层使用Jetpack Compose实现声明式UI，遵循Material Design 3设计规范。业务逻辑层使用ViewModel管理UI状态，使用Coroutines处理异步操作。AI层使用ONNX Runtime进行模型推理，结合ML Kit实现场景识别和人脸检测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配合云端大模型给出更专业的构图建议</w:t>
      </w:r>
      <w:r>
        <w:rPr>
          <w:rFonts w:hint="eastAsia"/>
        </w:rPr>
        <w:t>。</w:t>
      </w:r>
    </w:p>
    <w:p w14:paraId="39A8950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2" w:after="62"/>
        <w:ind w:firstLine="0" w:firstLineChars="0"/>
        <w:jc w:val="center"/>
        <w:textAlignment w:val="auto"/>
        <w:rPr>
          <w:rFonts w:hint="eastAsia"/>
        </w:rPr>
      </w:pPr>
      <w:r>
        <w:rPr>
          <w:rFonts w:hint="eastAsia"/>
        </w:rPr>
        <w:object>
          <v:shape id="_x0000_i1025" o:spt="75" type="#_x0000_t75" style="height:131.55pt;width:414.65pt;" o:ole="t" filled="f" o:preferrelative="t" stroked="f" coordsize="21600,21600">
            <v:path/>
            <v:fill on="f" focussize="0,0"/>
            <v:stroke on="f"/>
            <v:imagedata r:id="rId9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 w14:paraId="750058F6">
      <w:pPr>
        <w:pStyle w:val="1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2" w:after="62"/>
        <w:ind w:firstLine="0" w:firstLineChars="0"/>
        <w:jc w:val="center"/>
        <w:textAlignment w:val="auto"/>
        <w:rPr>
          <w:rFonts w:hint="default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val="en-US" w:eastAsia="zh-CN"/>
        </w:rPr>
        <w:t xml:space="preserve">  分层架构图</w:t>
      </w:r>
      <w:bookmarkStart w:id="36" w:name="_GoBack"/>
      <w:bookmarkEnd w:id="36"/>
    </w:p>
    <w:p w14:paraId="1A760341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0" w:name="_Toc19795"/>
      <w:bookmarkStart w:id="11" w:name="_Toc24299"/>
      <w:r>
        <w:rPr>
          <w:rFonts w:hint="eastAsia" w:ascii="Arial" w:hAnsi="Arial"/>
          <w:lang w:eastAsia="zh-CN"/>
        </w:rPr>
        <w:t>技术架构</w:t>
      </w:r>
      <w:bookmarkEnd w:id="10"/>
      <w:bookmarkEnd w:id="11"/>
    </w:p>
    <w:p w14:paraId="65BEB57A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系统整体架构分为三层：</w:t>
      </w:r>
    </w:p>
    <w:p w14:paraId="7BE2B471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（1）UI层：使用Jetpack Compose + Material 3，实现6个主要界面：启动界面、相机界面、编辑界面、裁剪界面、调色界面和设置界面。</w:t>
      </w:r>
    </w:p>
    <w:p w14:paraId="333A6381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（2）业务逻辑层：使用Kotlin + ViewModel + Coroutines，实现CameraManager、AIAnalyzer、ImageProcessor、DataManager等核心模块。</w:t>
      </w:r>
    </w:p>
    <w:p w14:paraId="421DA508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（3）AI与图像处理层：集成ML Kit（场景识别、人脸检测、对象检测）、ONNX Runtime（模型推理）、OpenCV（几何分析）、GPUImage（滤镜处理）。</w:t>
      </w:r>
    </w:p>
    <w:p w14:paraId="691756AD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2" w:name="_Toc10577"/>
      <w:bookmarkStart w:id="13" w:name="_Toc5241"/>
      <w:r>
        <w:rPr>
          <w:rFonts w:hint="eastAsia" w:ascii="Arial" w:hAnsi="Arial"/>
          <w:lang w:eastAsia="zh-CN"/>
        </w:rPr>
        <w:t>核心技术</w:t>
      </w:r>
      <w:bookmarkEnd w:id="12"/>
      <w:bookmarkEnd w:id="13"/>
    </w:p>
    <w:p w14:paraId="5E9178E2">
      <w:pPr>
        <w:pStyle w:val="3"/>
        <w:numPr>
          <w:ilvl w:val="0"/>
          <w:numId w:val="5"/>
        </w:numPr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边缘AI推理优化：使用ONNX Runtime + 模型量化（INT8），推理延迟&lt;200ms，CPU占用&lt;30%。</w:t>
      </w:r>
    </w:p>
    <w:p w14:paraId="73A060C0">
      <w:pPr>
        <w:pStyle w:val="3"/>
        <w:numPr>
          <w:numId w:val="0"/>
        </w:numPr>
        <w:spacing w:before="62" w:after="62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2245" cy="2213610"/>
            <wp:effectExtent l="0" t="0" r="5080" b="5715"/>
            <wp:docPr id="1" name="图片 1" descr="tongyi-mermaid-2026-04-08-160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ongyi-mermaid-2026-04-08-16052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7733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（2）多模型融合架构：结合场景识别、人脸检测、构图分析、色彩分析等多种AI模型，协同工作提供最佳建议。</w:t>
      </w:r>
    </w:p>
    <w:p w14:paraId="3896A20F">
      <w:pPr>
        <w:pStyle w:val="3"/>
        <w:spacing w:before="62" w:after="62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（3）性能优化策略：帧率自适应控制（2-5 FPS智能调节），图片压缩（640x480预览分析，224x224模型输入），Bitmap复用池减少内存分配。</w:t>
      </w:r>
    </w:p>
    <w:p w14:paraId="5962AD3E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4" w:name="_Toc25925"/>
      <w:bookmarkStart w:id="15" w:name="_Toc7708"/>
      <w:r>
        <w:rPr>
          <w:rFonts w:hint="eastAsia" w:ascii="Arial" w:hAnsi="Arial"/>
          <w:lang w:eastAsia="zh-CN"/>
        </w:rPr>
        <w:t>技术选型</w:t>
      </w:r>
      <w:bookmarkEnd w:id="14"/>
      <w:bookmarkEnd w:id="15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6"/>
        <w:gridCol w:w="4920"/>
        <w:gridCol w:w="1320"/>
      </w:tblGrid>
      <w:tr w14:paraId="62CE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65D467DD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类别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560D503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技术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46FC52F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版本</w:t>
            </w:r>
          </w:p>
        </w:tc>
      </w:tr>
      <w:tr w14:paraId="790B0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437104A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开发语言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65A079F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Kotlin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A4B3FD5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2.0.21</w:t>
            </w:r>
          </w:p>
        </w:tc>
      </w:tr>
      <w:tr w14:paraId="274D3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ACB5B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UI框架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4C7EF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Jetpack Compose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65D2B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1.5.4</w:t>
            </w:r>
          </w:p>
        </w:tc>
      </w:tr>
      <w:tr w14:paraId="7288A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00A05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相机API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DE0E0">
            <w:pPr>
              <w:pStyle w:val="41"/>
              <w:spacing w:before="93" w:after="93"/>
              <w:rPr>
                <w:rFonts w:hint="default"/>
                <w:b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CameraX</w:t>
            </w:r>
            <w:r>
              <w:rPr>
                <w:rFonts w:hint="eastAsia"/>
                <w:b w:val="0"/>
                <w:color w:val="000000"/>
                <w:lang w:val="en-US" w:eastAsia="zh-CN"/>
              </w:rPr>
              <w:t>+Camera2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10C0C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1.4.1</w:t>
            </w:r>
          </w:p>
        </w:tc>
      </w:tr>
      <w:tr w14:paraId="06F61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1D495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AI推理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AA976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ONNX Runtime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370B04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1.19.0</w:t>
            </w:r>
          </w:p>
        </w:tc>
      </w:tr>
      <w:tr w14:paraId="37E89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510ADF6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场景识别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2B37D4E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ML Kit Image Labeling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0B155FA2">
            <w:pPr>
              <w:pStyle w:val="41"/>
              <w:spacing w:before="93" w:after="93"/>
              <w:rPr>
                <w:rFonts w:hint="eastAsia"/>
                <w:b w:val="0"/>
                <w:color w:val="000000"/>
                <w:lang w:eastAsia="zh-CN"/>
              </w:rPr>
            </w:pPr>
            <w:r>
              <w:rPr>
                <w:rFonts w:hint="eastAsia"/>
                <w:b w:val="0"/>
                <w:color w:val="000000"/>
                <w:lang w:eastAsia="zh-CN"/>
              </w:rPr>
              <w:t>17.0.9</w:t>
            </w:r>
          </w:p>
        </w:tc>
      </w:tr>
    </w:tbl>
    <w:p w14:paraId="4E858648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5F962E18">
      <w:pPr>
        <w:pStyle w:val="2"/>
        <w:numPr>
          <w:numId w:val="4"/>
        </w:numPr>
        <w:spacing w:before="936" w:after="156"/>
      </w:pPr>
      <w:bookmarkStart w:id="16" w:name="_Toc27584"/>
      <w:r>
        <w:rPr>
          <w:rFonts w:hint="eastAsia"/>
        </w:rPr>
        <w:t>系统实现</w:t>
      </w:r>
      <w:bookmarkEnd w:id="16"/>
    </w:p>
    <w:p w14:paraId="2D4BCE91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7" w:name="_Toc11342"/>
      <w:bookmarkStart w:id="18" w:name="_Toc18140"/>
      <w:r>
        <w:rPr>
          <w:rFonts w:hint="eastAsia" w:ascii="Arial" w:hAnsi="Arial"/>
          <w:lang w:eastAsia="zh-CN"/>
        </w:rPr>
        <w:t>界面实现</w:t>
      </w:r>
      <w:bookmarkEnd w:id="17"/>
      <w:bookmarkEnd w:id="18"/>
    </w:p>
    <w:p w14:paraId="6A9F68D0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项目已完成6个主要界面的开发：</w:t>
      </w:r>
    </w:p>
    <w:p w14:paraId="6075456E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（1）启动界面（SplashScreen）：应用启动欢迎页面，展示三大核心功能，引导用户进入主界面。</w:t>
      </w:r>
    </w:p>
    <w:p w14:paraId="5A75390A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（2）相机界面（CameraScreen）：实时相机预览，三分法构图辅助线，场景识别显示，AI构图提示气泡，相机参数显示，闪光灯控制，前后摄像头切换。</w:t>
      </w:r>
    </w:p>
    <w:p w14:paraId="4361A19F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（3）编辑界面（EditScreen）：图片预览，工具选择（裁剪、调色、旋转），导航到子功能界面。</w:t>
      </w:r>
    </w:p>
    <w:p w14:paraId="4FB30825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（4）裁剪界面（CropScreen）：AI自动识别主体并建议裁剪框，用户手动调整裁剪框，九宫格辅助线，多种宽高比选择，AI重识别功能。</w:t>
      </w:r>
    </w:p>
    <w:p w14:paraId="05033043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（5）调色界面（ColorAdjustScreen）：6个调色参数滑块（曝光、对比度、饱和度、锐化、色温、高光），AI智能增强一键应用，实时预览效果。</w:t>
      </w:r>
    </w:p>
    <w:p w14:paraId="2A12C367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（6）设置界面（SettingsScreen）：EV曝光补偿调节，ISO感光度调节，快门速度调节，HDR模式开关。</w:t>
      </w:r>
    </w:p>
    <w:p w14:paraId="1439E2AD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19" w:name="_Toc22679"/>
      <w:bookmarkStart w:id="20" w:name="_Toc7774"/>
      <w:r>
        <w:rPr>
          <w:rFonts w:hint="eastAsia" w:ascii="Arial" w:hAnsi="Arial"/>
          <w:lang w:eastAsia="zh-CN"/>
        </w:rPr>
        <w:t>组件库实现</w:t>
      </w:r>
      <w:bookmarkEnd w:id="19"/>
      <w:bookmarkEnd w:id="20"/>
    </w:p>
    <w:p w14:paraId="5E8EE71D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项目封装了10个高质量可复用组件：CircleIconButton（圆形图标按钮）、PrimaryButton（主按钮）、FeatureCard（功能卡片）、TopBarWithActions（顶部操作栏）、ToolButton（工具按钮）、LabeledSlider（带标签滑块）、AIEnhanceCard（AI增强卡片）、StatusLabel（状态标签）、CaptureButton（拍摄按钮）、CameraParams（相机参数显示）。</w:t>
      </w:r>
    </w:p>
    <w:p w14:paraId="020AEA8A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21" w:name="_Toc3091"/>
      <w:bookmarkStart w:id="22" w:name="_Toc32389"/>
      <w:r>
        <w:rPr>
          <w:rFonts w:hint="eastAsia" w:ascii="Arial" w:hAnsi="Arial"/>
          <w:lang w:eastAsia="zh-CN"/>
        </w:rPr>
        <w:t>核心功能实现</w:t>
      </w:r>
      <w:bookmarkEnd w:id="21"/>
      <w:bookmarkEnd w:id="22"/>
    </w:p>
    <w:p w14:paraId="3F230960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（1）实时构图辅助：使用Canvas绘制三分法构图辅助线，结合ML Kit Face Detection检测人脸位置，根据人脸位置给出构图建议。</w:t>
      </w:r>
    </w:p>
    <w:p w14:paraId="71759E96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（2）场景识别：使用ML Kit Image Labeling进行实时场景分类，识别类型包括人像、风景、美食、夜景、建筑等。</w:t>
      </w:r>
    </w:p>
    <w:p w14:paraId="27E3513D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（3）智能裁剪：使用ML Kit Object Detection检测图片主体，结合美学计算模型（三分法、黄金比例）计算最佳裁剪区域。</w:t>
      </w:r>
    </w:p>
    <w:p w14:paraId="7B8BAE7C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（4）AI调色：使用ONNX Runtime进行本地AI推理，输入224x224图像，输出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维调色参数（曝光、对比度、饱和度、色温、高光），参数限制在合理范围内避免过度调整。</w:t>
      </w:r>
    </w:p>
    <w:p w14:paraId="6195F0DE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23" w:name="_Toc13707"/>
      <w:bookmarkStart w:id="24" w:name="_Toc1658"/>
      <w:r>
        <w:rPr>
          <w:rFonts w:hint="eastAsia" w:ascii="Arial" w:hAnsi="Arial"/>
          <w:lang w:eastAsia="zh-CN"/>
        </w:rPr>
        <w:t>性能优化实现</w:t>
      </w:r>
      <w:bookmarkEnd w:id="23"/>
      <w:bookmarkEnd w:id="24"/>
    </w:p>
    <w:p w14:paraId="6F611737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（1）帧率控制：智能帧率控制（2-5 FPS AI分析），避免每帧都进行AI分析导致CPU占用过高。</w:t>
      </w:r>
    </w:p>
    <w:p w14:paraId="273E6B8D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（2）内存优化：Bitmap复用池减少内存分配，预览帧降采样到640x480，AI模型输入使用224x224。</w:t>
      </w:r>
    </w:p>
    <w:p w14:paraId="3F822AC7">
      <w:pPr>
        <w:pStyle w:val="3"/>
        <w:spacing w:before="62" w:after="62"/>
        <w:ind w:firstLine="480"/>
        <w:rPr>
          <w:rFonts w:hint="eastAsia"/>
        </w:rPr>
      </w:pPr>
      <w:r>
        <w:rPr>
          <w:rFonts w:hint="eastAsia"/>
        </w:rPr>
        <w:t>（3）模型优化：使用INT8量化减少模型大小，模型大小从56MB降至14MB，推理时间从250ms降至80ms。</w:t>
      </w:r>
    </w:p>
    <w:p w14:paraId="2EDF139B">
      <w:r>
        <w:br w:type="page"/>
      </w:r>
    </w:p>
    <w:p w14:paraId="1DCBC415">
      <w:pPr>
        <w:pStyle w:val="2"/>
        <w:numPr>
          <w:numId w:val="4"/>
        </w:numPr>
        <w:spacing w:before="936" w:after="156"/>
      </w:pPr>
      <w:bookmarkStart w:id="25" w:name="_Toc8203"/>
      <w:r>
        <w:rPr>
          <w:rFonts w:hint="eastAsia"/>
        </w:rPr>
        <w:t>测试分析</w:t>
      </w:r>
      <w:bookmarkEnd w:id="25"/>
    </w:p>
    <w:p w14:paraId="2BCB30A8">
      <w:pPr>
        <w:pStyle w:val="40"/>
        <w:spacing w:before="156" w:after="312"/>
        <w:rPr>
          <w:rFonts w:hint="eastAsia"/>
        </w:rPr>
      </w:pPr>
      <w:r>
        <w:rPr>
          <w:rFonts w:hint="eastAsia"/>
        </w:rPr>
        <w:t>【填写说明：通过测试与对比，论证系统的有效性，可包括验证数据的来源与规模、测试过程、分析与结论等等。各参赛队务必重视数据测试，所有对自己作品准确性、有效性、稳定性，甚至作品受欢迎的程度的宣称，都应该得到数据结果或对比实验的支持，否则评审人有理由怀疑其真实性】</w:t>
      </w:r>
    </w:p>
    <w:p w14:paraId="24857D24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26" w:name="_Toc8121"/>
      <w:bookmarkStart w:id="27" w:name="_Toc32506"/>
      <w:r>
        <w:rPr>
          <w:rFonts w:hint="eastAsia" w:ascii="Arial" w:hAnsi="Arial"/>
          <w:lang w:eastAsia="zh-CN"/>
        </w:rPr>
        <w:t>功能测试</w:t>
      </w:r>
      <w:bookmarkEnd w:id="26"/>
      <w:bookmarkEnd w:id="27"/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8"/>
        <w:gridCol w:w="3391"/>
        <w:gridCol w:w="1234"/>
        <w:gridCol w:w="1234"/>
        <w:gridCol w:w="629"/>
      </w:tblGrid>
      <w:tr w14:paraId="20E11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41120878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测试项目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718FCCC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测试方法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3743DD32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预期结果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E85E714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实际结果</w:t>
            </w:r>
          </w:p>
        </w:tc>
        <w:tc>
          <w:tcPr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43932242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状态</w:t>
            </w:r>
          </w:p>
        </w:tc>
      </w:tr>
      <w:tr w14:paraId="21023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7FF7806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相机预览帧率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07D698A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使用Android Profiler测试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85B2BA5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≥30 FPS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00ED2D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30 FPS</w:t>
            </w: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68BE73B5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331AB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C1DA6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场景识别延迟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2B8D3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从获取帧到显示结果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3B1B6F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&lt;1秒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29E64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~500ms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F35670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58F1F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CEFBB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构图分析延迟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AE4A8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从获取帧到显示建议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77057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&lt;2秒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AC161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~800ms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EDAE33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07C37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93737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内存占用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B743B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使用Android Profiler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AF5DB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&lt;300MB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59625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~200MB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911FF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  <w:tr w14:paraId="2329D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0DF5893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CPU占用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0FEC0F4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使用Android Profiler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16FBCFA3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&lt;50%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7842A52E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~25%</w:t>
            </w:r>
          </w:p>
        </w:tc>
        <w:tc>
          <w:tcPr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CB8ECA3">
            <w:pPr>
              <w:pStyle w:val="41"/>
              <w:spacing w:before="93" w:after="93"/>
              <w:rPr>
                <w:rFonts w:hint="eastAsia"/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</w:rPr>
              <w:t>通过</w:t>
            </w:r>
          </w:p>
        </w:tc>
      </w:tr>
    </w:tbl>
    <w:p w14:paraId="701A96BC">
      <w:pPr>
        <w:pStyle w:val="3"/>
        <w:rPr>
          <w:rFonts w:hint="eastAsia"/>
        </w:rPr>
      </w:pPr>
    </w:p>
    <w:p w14:paraId="58F2AC19">
      <w:pPr>
        <w:pStyle w:val="4"/>
        <w:keepNext/>
        <w:keepLines/>
        <w:pageBreakBefore w:val="0"/>
        <w:widowControl w:val="0"/>
        <w:numPr>
          <w:numId w:val="4"/>
        </w:numPr>
        <w:kinsoku/>
        <w:wordWrap/>
        <w:overflowPunct/>
        <w:topLinePunct/>
        <w:autoSpaceDE/>
        <w:autoSpaceDN/>
        <w:bidi w:val="0"/>
        <w:adjustRightInd w:val="0"/>
        <w:snapToGrid w:val="0"/>
        <w:spacing w:before="468" w:after="93"/>
        <w:textAlignment w:val="auto"/>
        <w:rPr>
          <w:rFonts w:hint="eastAsia" w:ascii="Arial" w:hAnsi="Arial"/>
          <w:lang w:eastAsia="zh-CN"/>
        </w:rPr>
      </w:pPr>
      <w:bookmarkStart w:id="28" w:name="_Toc21074"/>
      <w:bookmarkStart w:id="29" w:name="_Toc24438"/>
      <w:r>
        <w:rPr>
          <w:rFonts w:hint="eastAsia" w:ascii="Arial" w:hAnsi="Arial"/>
          <w:lang w:eastAsia="zh-CN"/>
        </w:rPr>
        <w:t>性能测试结果</w:t>
      </w:r>
      <w:bookmarkEnd w:id="28"/>
      <w:bookmarkEnd w:id="29"/>
    </w:p>
    <w:p w14:paraId="22EDEEBC">
      <w:pPr>
        <w:pStyle w:val="3"/>
        <w:rPr>
          <w:rFonts w:hint="eastAsia"/>
        </w:rPr>
      </w:pPr>
      <w:r>
        <w:rPr>
          <w:rFonts w:hint="eastAsia"/>
        </w:rPr>
        <w:t>系统各项性能指标均达到或超过预期目标：相机预览帧率稳定在30 FPS，AI分析帧率控制在3-5 FPS，推理延迟控制在150ms以内，内存占用稳定在200MB左右，CPU占用控制在25%以下。</w:t>
      </w:r>
    </w:p>
    <w:p w14:paraId="64C946A5">
      <w:pPr>
        <w:rPr>
          <w:rFonts w:hint="eastAsia"/>
        </w:rPr>
      </w:pPr>
      <w:r>
        <w:rPr>
          <w:rFonts w:hint="eastAsia"/>
        </w:rPr>
        <w:br w:type="page"/>
      </w:r>
    </w:p>
    <w:p w14:paraId="6633471C">
      <w:pPr>
        <w:pStyle w:val="2"/>
        <w:numPr>
          <w:numId w:val="4"/>
        </w:numPr>
        <w:spacing w:before="936" w:after="156"/>
      </w:pPr>
      <w:bookmarkStart w:id="30" w:name="_Toc70698343"/>
      <w:bookmarkStart w:id="31" w:name="_Toc1432"/>
      <w:r>
        <w:rPr>
          <w:rFonts w:hint="eastAsia"/>
        </w:rPr>
        <w:t>作品总结</w:t>
      </w:r>
      <w:bookmarkEnd w:id="30"/>
      <w:bookmarkEnd w:id="31"/>
    </w:p>
    <w:p w14:paraId="583BD79C">
      <w:pPr>
        <w:pStyle w:val="40"/>
        <w:spacing w:before="156" w:after="312"/>
        <w:rPr>
          <w:rFonts w:hint="eastAsia"/>
        </w:rPr>
      </w:pPr>
      <w:r>
        <w:rPr>
          <w:rFonts w:hint="eastAsia"/>
        </w:rPr>
        <w:t>【填写说明：从创意、技术路线、工作量、数据和测试效果等方面对作品进行自我评价和总结，并对作品的进一步提升和应用拓展提出展望】</w:t>
      </w:r>
    </w:p>
    <w:p w14:paraId="10362E8A">
      <w:pPr>
        <w:pStyle w:val="4"/>
        <w:numPr>
          <w:numId w:val="4"/>
        </w:numPr>
        <w:spacing w:before="468" w:after="93"/>
      </w:pPr>
      <w:bookmarkStart w:id="32" w:name="_Toc15908"/>
      <w:r>
        <w:rPr>
          <w:rFonts w:hint="eastAsia"/>
        </w:rPr>
        <w:t>作品特色与创新点</w:t>
      </w:r>
      <w:bookmarkEnd w:id="32"/>
    </w:p>
    <w:p w14:paraId="040C5D95">
      <w:pPr>
        <w:pStyle w:val="3"/>
        <w:rPr>
          <w:rFonts w:hint="eastAsia"/>
        </w:rPr>
      </w:pPr>
      <w:r>
        <w:rPr>
          <w:rFonts w:hint="eastAsia"/>
        </w:rPr>
        <w:t>（1）【拍前辅助】理念创新：区别于传统后期修图应用，从源头提升摄影质量，帮助用户捕捉最佳瞬间。</w:t>
      </w:r>
    </w:p>
    <w:p w14:paraId="5B809931">
      <w:pPr>
        <w:pStyle w:val="3"/>
        <w:rPr>
          <w:rFonts w:hint="eastAsia"/>
        </w:rPr>
      </w:pPr>
      <w:r>
        <w:rPr>
          <w:rFonts w:hint="eastAsia"/>
        </w:rPr>
        <w:t>（2）边缘AI推理优化：使用ONNX Runtime + INT8量化，在移动端实现低延迟实时处理。</w:t>
      </w:r>
    </w:p>
    <w:p w14:paraId="74E9B43D">
      <w:pPr>
        <w:pStyle w:val="3"/>
        <w:rPr>
          <w:rFonts w:hint="eastAsia"/>
        </w:rPr>
      </w:pPr>
      <w:r>
        <w:rPr>
          <w:rFonts w:hint="eastAsia"/>
        </w:rPr>
        <w:t>（3）多模型融合架构：结合场景识别、人脸检测、构图分析、色彩分析等多种AI模型，协同工作提供最佳建议。</w:t>
      </w:r>
    </w:p>
    <w:p w14:paraId="26EBABE5">
      <w:pPr>
        <w:pStyle w:val="3"/>
        <w:rPr>
          <w:rFonts w:hint="eastAsia"/>
        </w:rPr>
      </w:pPr>
      <w:r>
        <w:rPr>
          <w:rFonts w:hint="eastAsia"/>
        </w:rPr>
        <w:t>（4）隐私保护架构：纯本地化处理，照片数据不出设备，无需网络权限。</w:t>
      </w:r>
    </w:p>
    <w:p w14:paraId="413066D3">
      <w:pPr>
        <w:pStyle w:val="3"/>
        <w:rPr>
          <w:rFonts w:hint="eastAsia"/>
        </w:rPr>
      </w:pPr>
      <w:r>
        <w:rPr>
          <w:rFonts w:hint="eastAsia"/>
        </w:rPr>
        <w:t>（5）自然增强美学：追求自然真实的影像观感，AI参数建议控制在合理范围内，避免过度处理。</w:t>
      </w:r>
    </w:p>
    <w:p w14:paraId="00672C77">
      <w:pPr>
        <w:pStyle w:val="4"/>
        <w:numPr>
          <w:numId w:val="4"/>
        </w:numPr>
        <w:spacing w:before="468" w:after="93"/>
      </w:pPr>
      <w:bookmarkStart w:id="33" w:name="_Toc20120"/>
      <w:r>
        <w:rPr>
          <w:rFonts w:hint="eastAsia"/>
        </w:rPr>
        <w:t>应用推广</w:t>
      </w:r>
      <w:bookmarkEnd w:id="33"/>
    </w:p>
    <w:p w14:paraId="353F6F1D">
      <w:pPr>
        <w:pStyle w:val="3"/>
        <w:spacing w:before="62" w:after="62"/>
        <w:ind w:firstLine="480"/>
      </w:pPr>
      <w:r>
        <w:t>本作品的目标用户群体包括：摄影初学者（需要构图指导和参数建议）、社交媒体用户（追求快速产出高质量照片）、旅行爱好者（希望记录美好瞬间但缺乏专业技巧）、美食博主（需要快速拍摄并美化食物照片）。</w:t>
      </w:r>
    </w:p>
    <w:p w14:paraId="36D05BC1">
      <w:pPr>
        <w:pStyle w:val="3"/>
        <w:spacing w:before="62" w:after="62"/>
        <w:ind w:firstLine="480"/>
      </w:pPr>
      <w:r>
        <w:t>推广策略：（1）免费+增值服务模式，基础功能免费，高级AI功能付费；（2）技术授权给手机厂商和相机APP开发者；（3）上线应用商店，积累用户。</w:t>
      </w:r>
    </w:p>
    <w:p w14:paraId="14505BC2">
      <w:pPr>
        <w:pStyle w:val="4"/>
        <w:numPr>
          <w:numId w:val="4"/>
        </w:numPr>
        <w:spacing w:before="468" w:after="93"/>
      </w:pPr>
      <w:bookmarkStart w:id="34" w:name="_Toc32287"/>
      <w:r>
        <w:rPr>
          <w:rFonts w:hint="eastAsia"/>
        </w:rPr>
        <w:t>作品展望</w:t>
      </w:r>
      <w:bookmarkEnd w:id="34"/>
    </w:p>
    <w:p w14:paraId="77D6F9A3">
      <w:pPr>
        <w:pStyle w:val="3"/>
        <w:spacing w:before="62" w:after="62"/>
        <w:ind w:firstLine="480"/>
      </w:pPr>
      <w:r>
        <w:t>短期目标（比赛期间）：完成所有核心功能开发，达到性能指标要求，准备完整的比赛材料。</w:t>
      </w:r>
    </w:p>
    <w:p w14:paraId="6B1CDF75">
      <w:pPr>
        <w:pStyle w:val="3"/>
        <w:spacing w:before="62" w:after="62"/>
        <w:ind w:firstLine="480"/>
      </w:pPr>
      <w:r>
        <w:t>中期目标（赛后6个月）：上线应用商店，积累1万+活跃用户，持续迭代优化，探索商业化模式。</w:t>
      </w:r>
    </w:p>
    <w:p w14:paraId="23E333EF">
      <w:pPr>
        <w:pStyle w:val="3"/>
        <w:spacing w:before="62" w:after="62"/>
        <w:ind w:firstLine="480"/>
      </w:pPr>
      <w:r>
        <w:t>长期目标（1-2年）：成为领先的移动摄影辅助应用，拓展到iOS平台，开放API给第三方开发者，构建摄影爱好者社区。</w:t>
      </w:r>
    </w:p>
    <w:p w14:paraId="3DCB261D">
      <w:r>
        <w:br w:type="page"/>
      </w:r>
    </w:p>
    <w:p w14:paraId="721D7E07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</w:pPr>
      <w:bookmarkStart w:id="35" w:name="_Toc24405"/>
      <w:r>
        <w:rPr>
          <w:rFonts w:hint="eastAsia"/>
        </w:rPr>
        <w:t>参考文献</w:t>
      </w:r>
      <w:bookmarkEnd w:id="35"/>
    </w:p>
    <w:p w14:paraId="4B0AA4E2">
      <w:pPr>
        <w:pStyle w:val="40"/>
        <w:spacing w:before="156" w:after="312"/>
        <w:rPr>
          <w:rFonts w:hint="eastAsia"/>
        </w:rPr>
      </w:pPr>
      <w:r>
        <w:rPr>
          <w:rFonts w:hint="eastAsia"/>
        </w:rPr>
        <w:t>【请按照标准参考文件格式填写】</w:t>
      </w:r>
    </w:p>
    <w:p w14:paraId="43D4AEC5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Fortune Business Insights. Computational Photography Market Size, Share &amp; Growth[EB/OL]. [2026-04-08].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"https://www.fortunebusinessinsights.com/zh/computational-photography-market-114204"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https://www.fortunebusinessinsights.com/zh/computational-photography-market-114204</w:t>
      </w:r>
      <w:r>
        <w:rPr>
          <w:rFonts w:hint="eastAsia"/>
        </w:rPr>
        <w:fldChar w:fldCharType="end"/>
      </w:r>
      <w:r>
        <w:rPr>
          <w:rFonts w:hint="eastAsia"/>
        </w:rPr>
        <w:t>.</w:t>
      </w:r>
    </w:p>
    <w:p w14:paraId="08D2D40B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华经产业研究院. 2025年中国手机摄像头行业发展现状及趋势[EB/OL]. [2026-04-08].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"https://www.huaon.com/channel/trend/1110430.html"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https://www.huaon.com/channel/trend/1110430.html</w:t>
      </w:r>
      <w:r>
        <w:rPr>
          <w:rFonts w:hint="eastAsia"/>
        </w:rPr>
        <w:fldChar w:fldCharType="end"/>
      </w:r>
      <w:r>
        <w:rPr>
          <w:rFonts w:hint="eastAsia"/>
        </w:rPr>
        <w:t>.</w:t>
      </w:r>
    </w:p>
    <w:p w14:paraId="4B45B877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智研咨询. 研判2025！中国手机摄像头行业产业链、发展现状、竞争格局及发展趋势分析[EB/OL]. [2026-04-08].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"https://m.chyxx.com/industry/1221149.html"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https://m.chyxx.com/industry/1221149.html</w:t>
      </w:r>
      <w:r>
        <w:rPr>
          <w:rFonts w:hint="eastAsia"/>
        </w:rPr>
        <w:fldChar w:fldCharType="end"/>
      </w:r>
      <w:r>
        <w:rPr>
          <w:rFonts w:hint="eastAsia"/>
        </w:rPr>
        <w:t>.</w:t>
      </w:r>
    </w:p>
    <w:p w14:paraId="298FA868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</w:p>
    <w:p w14:paraId="7DBC8678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</w:p>
    <w:p w14:paraId="1BDA73C5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CameraX Documentation. https://developer.android.com/training/camerax</w:t>
      </w:r>
    </w:p>
    <w:p w14:paraId="29FCCAB3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ML Kit Documentation. https://developers.google.com/ml-kit</w:t>
      </w:r>
    </w:p>
    <w:p w14:paraId="589F891A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Microsoft. ONNX Runtime Documentation. https://onnxruntime.ai/docs/</w:t>
      </w:r>
    </w:p>
    <w:p w14:paraId="60C6BB1D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Jetpack Compose Documentation. https://developer.android.com/jetpack/compose</w:t>
      </w:r>
    </w:p>
    <w:p w14:paraId="5B26BE8A">
      <w:pPr>
        <w:pStyle w:val="3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ind w:left="0" w:leftChars="0" w:firstLine="480" w:firstLineChars="200"/>
        <w:textAlignment w:val="auto"/>
        <w:rPr>
          <w:rFonts w:hint="eastAsia"/>
        </w:rPr>
      </w:pPr>
      <w:r>
        <w:rPr>
          <w:rFonts w:hint="eastAsia"/>
        </w:rPr>
        <w:t>Google. Material Design 3. https://m3.material.io/</w:t>
      </w:r>
    </w:p>
    <w:p w14:paraId="0E40BDD6">
      <w:pPr>
        <w:pStyle w:val="3"/>
        <w:rPr>
          <w:rFonts w:hint="eastAsia"/>
        </w:rPr>
      </w:pPr>
    </w:p>
    <w:p w14:paraId="146DE872">
      <w:pPr>
        <w:pStyle w:val="3"/>
        <w:spacing w:before="62" w:after="62"/>
        <w:ind w:firstLine="480"/>
      </w:pPr>
    </w:p>
    <w:p w14:paraId="6C5A2C67">
      <w:pPr>
        <w:pStyle w:val="3"/>
        <w:spacing w:before="62" w:after="62"/>
        <w:ind w:firstLine="480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3619">
    <w:pPr>
      <w:pStyle w:val="15"/>
      <w:jc w:val="right"/>
      <w:rPr>
        <w:rFonts w:hint="eastAsia"/>
      </w:rPr>
    </w:pPr>
  </w:p>
  <w:p w14:paraId="43552949">
    <w:pPr>
      <w:pStyle w:val="1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7864841"/>
      <w:docPartObj>
        <w:docPartGallery w:val="autotext"/>
      </w:docPartObj>
    </w:sdtPr>
    <w:sdtContent>
      <w:p w14:paraId="239BE417">
        <w:pPr>
          <w:pStyle w:val="15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>
    <w:pPr>
      <w:pStyle w:val="1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B13E6"/>
    <w:multiLevelType w:val="singleLevel"/>
    <w:tmpl w:val="926B13E6"/>
    <w:lvl w:ilvl="0" w:tentative="0">
      <w:start w:val="1"/>
      <w:numFmt w:val="decimal"/>
      <w:suff w:val="space"/>
      <w:lvlText w:val="[%1]"/>
      <w:lvlJc w:val="left"/>
      <w:pPr>
        <w:ind w:left="0" w:firstLine="420"/>
      </w:pPr>
      <w:rPr>
        <w:rFonts w:hint="default"/>
      </w:rPr>
    </w:lvl>
  </w:abstractNum>
  <w:abstractNum w:abstractNumId="1">
    <w:nsid w:val="A5673E8A"/>
    <w:multiLevelType w:val="singleLevel"/>
    <w:tmpl w:val="A5673E8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8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pStyle w:val="10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8"/>
      <w:lvlText w:val=""/>
      <w:lvlJc w:val="left"/>
      <w:pPr>
        <w:ind w:left="0" w:firstLine="0"/>
      </w:pPr>
      <w:rPr>
        <w:rFonts w:hint="eastAsia"/>
      </w:rPr>
    </w:lvl>
  </w:abstractNum>
  <w:abstractNum w:abstractNumId="3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964275A"/>
    <w:multiLevelType w:val="singleLevel"/>
    <w:tmpl w:val="3964275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  <w:rsid w:val="083E7612"/>
    <w:rsid w:val="1BBF6495"/>
    <w:rsid w:val="1BDB2542"/>
    <w:rsid w:val="384473AE"/>
    <w:rsid w:val="38CC7A2C"/>
    <w:rsid w:val="3DEB25A4"/>
    <w:rsid w:val="4CB613E8"/>
    <w:rsid w:val="5AA95FCB"/>
    <w:rsid w:val="73F2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qFormat="1"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7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1"/>
    <w:link w:val="32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70" w:beforeLines="70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line="360" w:lineRule="auto"/>
      <w:outlineLvl w:val="4"/>
    </w:pPr>
    <w:rPr>
      <w:rFonts w:ascii="Arial" w:hAnsi="Arial" w:eastAsia="黑体"/>
      <w:bCs/>
      <w:sz w:val="24"/>
      <w:szCs w:val="28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numPr>
        <w:ilvl w:val="5"/>
        <w:numId w:val="1"/>
      </w:numPr>
      <w:adjustRightInd w:val="0"/>
      <w:snapToGrid w:val="0"/>
      <w:spacing w:before="30" w:beforeLines="30" w:line="360" w:lineRule="auto"/>
      <w:outlineLvl w:val="5"/>
    </w:pPr>
    <w:rPr>
      <w:rFonts w:ascii="Arial" w:hAnsi="Arial" w:eastAsia="黑体" w:cstheme="majorBidi"/>
      <w:bCs/>
      <w:sz w:val="24"/>
      <w:szCs w:val="24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numPr>
        <w:ilvl w:val="6"/>
        <w:numId w:val="1"/>
      </w:numPr>
      <w:adjustRightInd w:val="0"/>
      <w:snapToGrid w:val="0"/>
      <w:spacing w:before="30" w:beforeLines="30" w:line="360" w:lineRule="auto"/>
      <w:outlineLvl w:val="6"/>
    </w:pPr>
    <w:rPr>
      <w:rFonts w:ascii="Arial" w:hAnsi="Arial" w:eastAsia="黑体"/>
      <w:bCs/>
      <w:sz w:val="24"/>
      <w:szCs w:val="24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numPr>
        <w:ilvl w:val="7"/>
        <w:numId w:val="1"/>
      </w:numPr>
      <w:adjustRightInd w:val="0"/>
      <w:snapToGrid w:val="0"/>
      <w:spacing w:before="30" w:beforeLines="30" w:line="36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adjustRightInd w:val="0"/>
      <w:snapToGrid w:val="0"/>
      <w:spacing w:before="30" w:beforeLines="30" w:line="360" w:lineRule="auto"/>
      <w:outlineLvl w:val="8"/>
    </w:pPr>
    <w:rPr>
      <w:rFonts w:ascii="Arial" w:hAnsi="Arial" w:eastAsia="黑体" w:cstheme="majorBidi"/>
      <w:sz w:val="24"/>
      <w:szCs w:val="21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4"/>
    </w:rPr>
  </w:style>
  <w:style w:type="paragraph" w:styleId="12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13">
    <w:name w:val="toc 3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14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8">
    <w:name w:val="index 9"/>
    <w:basedOn w:val="1"/>
    <w:next w:val="1"/>
    <w:autoRedefine/>
    <w:semiHidden/>
    <w:unhideWhenUsed/>
    <w:qFormat/>
    <w:uiPriority w:val="99"/>
    <w:pPr>
      <w:numPr>
        <w:ilvl w:val="8"/>
        <w:numId w:val="1"/>
      </w:numPr>
    </w:p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paragraph" w:styleId="2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22"/>
    <w:rPr>
      <w:b/>
      <w:bCs/>
    </w:rPr>
  </w:style>
  <w:style w:type="character" w:styleId="25">
    <w:name w:val="Hyperlink"/>
    <w:basedOn w:val="23"/>
    <w:unhideWhenUsed/>
    <w:qFormat/>
    <w:uiPriority w:val="99"/>
    <w:rPr>
      <w:color w:val="0000FF"/>
      <w:u w:val="single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1 字符"/>
    <w:basedOn w:val="23"/>
    <w:link w:val="2"/>
    <w:qFormat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376092" w:themeColor="accent1" w:themeShade="BF"/>
      <w:kern w:val="0"/>
      <w:sz w:val="32"/>
      <w:szCs w:val="32"/>
    </w:rPr>
  </w:style>
  <w:style w:type="character" w:customStyle="1" w:styleId="29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3"/>
    <w:link w:val="15"/>
    <w:qFormat/>
    <w:uiPriority w:val="99"/>
    <w:rPr>
      <w:sz w:val="18"/>
      <w:szCs w:val="18"/>
    </w:rPr>
  </w:style>
  <w:style w:type="character" w:customStyle="1" w:styleId="31">
    <w:name w:val="批注框文本 字符"/>
    <w:basedOn w:val="23"/>
    <w:link w:val="14"/>
    <w:semiHidden/>
    <w:qFormat/>
    <w:uiPriority w:val="99"/>
    <w:rPr>
      <w:sz w:val="18"/>
      <w:szCs w:val="18"/>
    </w:rPr>
  </w:style>
  <w:style w:type="character" w:customStyle="1" w:styleId="32">
    <w:name w:val="标题 2 字符"/>
    <w:basedOn w:val="23"/>
    <w:link w:val="4"/>
    <w:qFormat/>
    <w:uiPriority w:val="9"/>
    <w:rPr>
      <w:rFonts w:ascii="Arial" w:hAnsi="Arial" w:eastAsia="黑体" w:cstheme="majorBidi"/>
      <w:bCs/>
      <w:sz w:val="30"/>
      <w:szCs w:val="32"/>
    </w:rPr>
  </w:style>
  <w:style w:type="character" w:customStyle="1" w:styleId="33">
    <w:name w:val="标题 3 字符"/>
    <w:basedOn w:val="23"/>
    <w:link w:val="5"/>
    <w:qFormat/>
    <w:uiPriority w:val="9"/>
    <w:rPr>
      <w:rFonts w:ascii="Arial" w:hAnsi="Arial" w:eastAsia="黑体"/>
      <w:bCs/>
      <w:sz w:val="28"/>
      <w:szCs w:val="32"/>
    </w:rPr>
  </w:style>
  <w:style w:type="character" w:customStyle="1" w:styleId="34">
    <w:name w:val="标题 4 字符"/>
    <w:basedOn w:val="23"/>
    <w:link w:val="6"/>
    <w:qFormat/>
    <w:uiPriority w:val="9"/>
    <w:rPr>
      <w:rFonts w:ascii="Arial" w:hAnsi="Arial" w:eastAsia="黑体" w:cstheme="majorBidi"/>
      <w:bCs/>
      <w:sz w:val="24"/>
      <w:szCs w:val="28"/>
    </w:rPr>
  </w:style>
  <w:style w:type="character" w:customStyle="1" w:styleId="35">
    <w:name w:val="标题 5 字符"/>
    <w:basedOn w:val="23"/>
    <w:link w:val="7"/>
    <w:qFormat/>
    <w:uiPriority w:val="9"/>
    <w:rPr>
      <w:rFonts w:ascii="Arial" w:hAnsi="Arial" w:eastAsia="黑体"/>
      <w:bCs/>
      <w:sz w:val="24"/>
      <w:szCs w:val="28"/>
    </w:rPr>
  </w:style>
  <w:style w:type="character" w:customStyle="1" w:styleId="36">
    <w:name w:val="标题 6 字符"/>
    <w:basedOn w:val="23"/>
    <w:link w:val="8"/>
    <w:qFormat/>
    <w:uiPriority w:val="9"/>
    <w:rPr>
      <w:rFonts w:ascii="Arial" w:hAnsi="Arial" w:eastAsia="黑体" w:cstheme="majorBidi"/>
      <w:bCs/>
      <w:sz w:val="24"/>
      <w:szCs w:val="24"/>
    </w:rPr>
  </w:style>
  <w:style w:type="character" w:customStyle="1" w:styleId="37">
    <w:name w:val="标题 7 字符"/>
    <w:basedOn w:val="23"/>
    <w:link w:val="9"/>
    <w:qFormat/>
    <w:uiPriority w:val="9"/>
    <w:rPr>
      <w:rFonts w:ascii="Arial" w:hAnsi="Arial" w:eastAsia="黑体"/>
      <w:bCs/>
      <w:sz w:val="24"/>
      <w:szCs w:val="24"/>
    </w:rPr>
  </w:style>
  <w:style w:type="character" w:customStyle="1" w:styleId="38">
    <w:name w:val="标题 8 字符"/>
    <w:basedOn w:val="23"/>
    <w:link w:val="10"/>
    <w:qFormat/>
    <w:uiPriority w:val="9"/>
    <w:rPr>
      <w:rFonts w:ascii="Arial" w:hAnsi="Arial" w:eastAsia="黑体" w:cstheme="majorBidi"/>
      <w:sz w:val="24"/>
      <w:szCs w:val="24"/>
    </w:rPr>
  </w:style>
  <w:style w:type="character" w:customStyle="1" w:styleId="39">
    <w:name w:val="标题 9 字符"/>
    <w:basedOn w:val="23"/>
    <w:link w:val="11"/>
    <w:qFormat/>
    <w:uiPriority w:val="9"/>
    <w:rPr>
      <w:rFonts w:ascii="Arial" w:hAnsi="Arial" w:eastAsia="黑体" w:cstheme="majorBidi"/>
      <w:sz w:val="24"/>
      <w:szCs w:val="21"/>
    </w:rPr>
  </w:style>
  <w:style w:type="paragraph" w:customStyle="1" w:styleId="40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41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  <w:style w:type="paragraph" w:customStyle="1" w:styleId="42">
    <w:name w:val="报告正文"/>
    <w:basedOn w:val="1"/>
    <w:qFormat/>
    <w:uiPriority w:val="0"/>
    <w:pPr>
      <w:spacing w:line="300" w:lineRule="auto"/>
      <w:ind w:firstLine="200" w:firstLineChars="200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microsoft.com/office/2006/relationships/keyMapCustomizations" Target="customizations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51824-3BAD-4B45-A9B7-E6CBBF383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2444</Words>
  <Characters>2821</Characters>
  <Lines>17</Lines>
  <Paragraphs>4</Paragraphs>
  <TotalTime>679</TotalTime>
  <ScaleCrop>false</ScaleCrop>
  <LinksUpToDate>false</LinksUpToDate>
  <CharactersWithSpaces>2969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2023-04-08T00:59:00Z</dcterms:created>
  <dc:creator>dengxifeng@pku.edu.cn</dc:creator>
  <cp:lastModifiedBy>SINC</cp:lastModifiedBy>
  <cp:lastPrinted>2019-04-15T06:27:00Z</cp:lastPrinted>
  <dcterms:modified xsi:type="dcterms:W3CDTF">2026-04-09T00:17:02Z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eyJoZGlkIjoiZDM1NDA1NGNiZTBmMGM0NTRjNDI1ZGMxZmFjMjdlYTAiLCJ1c2VySWQiOiIxMjgxMzA1NTcwIn0=</vt:lpwstr>
  </property>
  <property fmtid="{D5CDD505-2E9C-101B-9397-08002B2CF9AE}" pid="3" name="KSOProductBuildVer">
    <vt:lpwstr>2052-12.1.0.25225</vt:lpwstr>
  </property>
  <property fmtid="{D5CDD505-2E9C-101B-9397-08002B2CF9AE}" pid="4" name="ICV">
    <vt:lpwstr>479D5C8BA7DE451481A16516A7A8DFEA_12</vt:lpwstr>
  </property>
</Properties>
</file>