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6113" w14:textId="7353C274" w:rsidR="00FF3A87" w:rsidRDefault="002B5E18" w:rsidP="00A809B8">
      <w:pPr>
        <w:jc w:val="center"/>
        <w:rPr>
          <w:b/>
        </w:rPr>
      </w:pPr>
      <w:r>
        <w:rPr>
          <w:b/>
        </w:rPr>
        <w:t xml:space="preserve">The </w:t>
      </w:r>
      <w:r w:rsidR="00A809B8" w:rsidRPr="00A809B8">
        <w:rPr>
          <w:b/>
        </w:rPr>
        <w:t>Three Observable Trends Based on The Data</w:t>
      </w:r>
    </w:p>
    <w:p w14:paraId="33C380D1" w14:textId="463B4511" w:rsidR="00A809B8" w:rsidRPr="00702DF8" w:rsidRDefault="00702DF8" w:rsidP="00702DF8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There were 576 different purchasers who bought 780 different materials and spent around $2,379. The 84% of the purchasers were male, the 14% were females, and remaining 2% were other/non-disclosed. </w:t>
      </w:r>
      <w:r w:rsidR="0035604F">
        <w:t xml:space="preserve">Males realized more than 82.7% of the total purchase </w:t>
      </w:r>
      <w:r w:rsidR="00636F4D">
        <w:t>volume</w:t>
      </w:r>
      <w:r w:rsidR="0035604F">
        <w:t>.</w:t>
      </w:r>
    </w:p>
    <w:p w14:paraId="2E4A6BA8" w14:textId="7414617F" w:rsidR="00702DF8" w:rsidRDefault="0035604F" w:rsidP="00702DF8">
      <w:pPr>
        <w:pStyle w:val="ListParagraph"/>
        <w:numPr>
          <w:ilvl w:val="0"/>
          <w:numId w:val="1"/>
        </w:numPr>
        <w:jc w:val="both"/>
      </w:pPr>
      <w:r w:rsidRPr="0035604F">
        <w:t xml:space="preserve">Age group analysis suggested that </w:t>
      </w:r>
      <w:r>
        <w:t>the purchasers in 20-24 age group made the almost 44.8 of the all purchases while the purchases older than 40 made only 2 percent of the total purchase volume.</w:t>
      </w:r>
    </w:p>
    <w:p w14:paraId="4CED3142" w14:textId="7A4969FE" w:rsidR="0035604F" w:rsidRDefault="00003970" w:rsidP="00702DF8">
      <w:pPr>
        <w:pStyle w:val="ListParagraph"/>
        <w:numPr>
          <w:ilvl w:val="0"/>
          <w:numId w:val="1"/>
        </w:numPr>
        <w:jc w:val="both"/>
      </w:pPr>
      <w:r>
        <w:t>Lisosia93, Idastidru52 and Chamjask73 were the top three purchaser who spend highest amount money for the stuff.</w:t>
      </w:r>
    </w:p>
    <w:p w14:paraId="6D742C1B" w14:textId="30D8D858" w:rsidR="00003970" w:rsidRPr="0035604F" w:rsidRDefault="00B6595F" w:rsidP="00702DF8">
      <w:pPr>
        <w:pStyle w:val="ListParagraph"/>
        <w:numPr>
          <w:ilvl w:val="0"/>
          <w:numId w:val="1"/>
        </w:numPr>
        <w:jc w:val="both"/>
      </w:pPr>
      <w:r w:rsidRPr="005416CC">
        <w:t>“</w:t>
      </w:r>
      <w:proofErr w:type="spellStart"/>
      <w:r w:rsidR="00003970" w:rsidRPr="005416CC">
        <w:t>Oathbreaker</w:t>
      </w:r>
      <w:proofErr w:type="spellEnd"/>
      <w:r w:rsidR="00003970" w:rsidRPr="005416CC">
        <w:t>, Last Hope of the Breaking Storm</w:t>
      </w:r>
      <w:r w:rsidRPr="005416CC">
        <w:t>”</w:t>
      </w:r>
      <w:r w:rsidR="00003970" w:rsidRPr="005416CC">
        <w:t xml:space="preserve">, </w:t>
      </w:r>
      <w:r w:rsidRPr="005416CC">
        <w:t>“</w:t>
      </w:r>
      <w:r w:rsidR="00003970" w:rsidRPr="005416CC">
        <w:t>Fiery Glass Crusader</w:t>
      </w:r>
      <w:r w:rsidRPr="005416CC">
        <w:t xml:space="preserve">”, and “Extraction, </w:t>
      </w:r>
      <w:proofErr w:type="spellStart"/>
      <w:r w:rsidRPr="005416CC">
        <w:t>Quickblade</w:t>
      </w:r>
      <w:proofErr w:type="spellEnd"/>
      <w:r w:rsidRPr="005416CC">
        <w:t xml:space="preserve"> of Trembling Hands”</w:t>
      </w:r>
      <w:r w:rsidR="00003970">
        <w:t xml:space="preserve"> were among most popular items purchased </w:t>
      </w:r>
      <w:r>
        <w:t xml:space="preserve">while the items </w:t>
      </w:r>
      <w:r w:rsidRPr="005416CC">
        <w:t>“</w:t>
      </w:r>
      <w:proofErr w:type="spellStart"/>
      <w:r w:rsidRPr="005416CC">
        <w:t>Oathbreaker</w:t>
      </w:r>
      <w:proofErr w:type="spellEnd"/>
      <w:r w:rsidRPr="005416CC">
        <w:t>, Last Hope of the Breaking Storm”, “Nirvana”, and “Fiery Glass Crusader” were the top three the most profitable items.</w:t>
      </w:r>
    </w:p>
    <w:p w14:paraId="1BBC2708" w14:textId="77777777" w:rsidR="00702DF8" w:rsidRPr="00702DF8" w:rsidRDefault="00702DF8" w:rsidP="00702DF8">
      <w:pPr>
        <w:jc w:val="both"/>
        <w:rPr>
          <w:b/>
        </w:rPr>
      </w:pPr>
      <w:bookmarkStart w:id="0" w:name="_GoBack"/>
      <w:bookmarkEnd w:id="0"/>
    </w:p>
    <w:sectPr w:rsidR="00702DF8" w:rsidRPr="0070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2705"/>
    <w:multiLevelType w:val="hybridMultilevel"/>
    <w:tmpl w:val="C5F4BC30"/>
    <w:lvl w:ilvl="0" w:tplc="1760405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8"/>
    <w:rsid w:val="00003970"/>
    <w:rsid w:val="000F5736"/>
    <w:rsid w:val="002B5E18"/>
    <w:rsid w:val="002C4DF8"/>
    <w:rsid w:val="0035604F"/>
    <w:rsid w:val="005416CC"/>
    <w:rsid w:val="00636F4D"/>
    <w:rsid w:val="00702DF8"/>
    <w:rsid w:val="00A809B8"/>
    <w:rsid w:val="00AF341B"/>
    <w:rsid w:val="00B6595F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4093"/>
  <w15:chartTrackingRefBased/>
  <w15:docId w15:val="{E3F5FE5B-8ED5-4007-9050-D33833DB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Incekara</dc:creator>
  <cp:keywords/>
  <dc:description/>
  <cp:lastModifiedBy>Süleyman İncekara</cp:lastModifiedBy>
  <cp:revision>10</cp:revision>
  <dcterms:created xsi:type="dcterms:W3CDTF">2019-08-17T17:13:00Z</dcterms:created>
  <dcterms:modified xsi:type="dcterms:W3CDTF">2020-05-28T01:04:00Z</dcterms:modified>
</cp:coreProperties>
</file>