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pPr>
    </w:p>
    <w:p>
      <w:pPr>
        <w:spacing w:line="480" w:lineRule="exact"/>
      </w:pPr>
    </w:p>
    <w:p>
      <w:pPr>
        <w:spacing w:line="480" w:lineRule="exact"/>
      </w:pPr>
    </w:p>
    <w:p>
      <w:pPr>
        <w:spacing w:line="480" w:lineRule="exact"/>
      </w:pPr>
    </w:p>
    <w:p>
      <w:pPr>
        <w:spacing w:line="480" w:lineRule="exact"/>
      </w:pPr>
    </w:p>
    <w:p>
      <w:pPr>
        <w:spacing w:line="480" w:lineRule="exact"/>
      </w:pPr>
    </w:p>
    <w:p>
      <w:pPr>
        <w:spacing w:line="480" w:lineRule="exact"/>
        <w:jc w:val="center"/>
      </w:pPr>
      <w:r>
        <w:rPr>
          <w:rFonts w:ascii="Times New Roman" w:hAnsi="Times New Roman"/>
          <w:b/>
          <w:i w:val="0"/>
          <w:sz w:val="24"/>
        </w:rPr>
        <w:t>심리적 안전감 문헌의 텍스트 분석:</w:t>
        <w:br/>
        <w:t>Tidy Text 방법론을 활용한 Bigram 빈도 및 의미 구조 탐색</w:t>
      </w:r>
    </w:p>
    <w:p>
      <w:pPr>
        <w:spacing w:line="480" w:lineRule="exact"/>
      </w:pPr>
    </w:p>
    <w:p>
      <w:pPr>
        <w:spacing w:line="480" w:lineRule="exact"/>
      </w:pPr>
    </w:p>
    <w:p>
      <w:pPr>
        <w:spacing w:line="480" w:lineRule="exact"/>
        <w:jc w:val="center"/>
      </w:pPr>
      <w:r>
        <w:rPr>
          <w:rFonts w:ascii="Times New Roman" w:hAnsi="Times New Roman"/>
          <w:b w:val="0"/>
          <w:i w:val="0"/>
          <w:sz w:val="24"/>
        </w:rPr>
        <w:t>Shinhee Park</w:t>
      </w:r>
    </w:p>
    <w:p>
      <w:pPr>
        <w:spacing w:line="480" w:lineRule="exact"/>
        <w:jc w:val="center"/>
      </w:pPr>
      <w:r>
        <w:rPr>
          <w:rFonts w:ascii="Times New Roman" w:hAnsi="Times New Roman"/>
          <w:b w:val="0"/>
          <w:i w:val="0"/>
          <w:sz w:val="24"/>
        </w:rPr>
        <w:t>The University of Southern Mississippi</w:t>
      </w:r>
    </w:p>
    <w:p>
      <w:pPr>
        <w:spacing w:line="480" w:lineRule="exact"/>
      </w:pPr>
    </w:p>
    <w:p>
      <w:pPr>
        <w:spacing w:line="480" w:lineRule="exact"/>
      </w:pPr>
    </w:p>
    <w:p>
      <w:pPr>
        <w:spacing w:line="480" w:lineRule="exact"/>
        <w:jc w:val="center"/>
      </w:pPr>
      <w:r>
        <w:rPr>
          <w:rFonts w:ascii="Times New Roman" w:hAnsi="Times New Roman"/>
          <w:b/>
          <w:i w:val="0"/>
          <w:sz w:val="24"/>
        </w:rPr>
        <w:t>Author Note</w:t>
      </w:r>
    </w:p>
    <w:p>
      <w:pPr>
        <w:spacing w:line="480" w:lineRule="exact"/>
        <w:jc w:val="center"/>
      </w:pPr>
      <w:r>
        <w:rPr>
          <w:rFonts w:ascii="Times New Roman" w:hAnsi="Times New Roman"/>
          <w:b w:val="0"/>
          <w:i w:val="0"/>
          <w:sz w:val="24"/>
        </w:rPr>
        <w:t>본 보고서는 심리적 안전감 관련 학술 논문 20편에 대한 계량서지학적 텍스트 분석 결과를 담고 있습니다.</w:t>
        <w:br/>
        <w:t>분석은 R 4.5.2 환경에서 tidytext 패키지를 활용하여 수행되었습니다.</w:t>
        <w:br/>
        <w:t>Correspondence: shinheepark@usm.edu</w:t>
        <w:br/>
        <w:t>Date: March 12, 2026</w:t>
      </w:r>
    </w:p>
    <w:p>
      <w:r>
        <w:br w:type="page"/>
      </w:r>
    </w:p>
    <w:p>
      <w:pPr>
        <w:spacing w:line="480" w:lineRule="exact" w:before="0" w:after="0"/>
        <w:ind w:firstLine="0"/>
        <w:jc w:val="center"/>
      </w:pPr>
      <w:r>
        <w:rPr>
          <w:rFonts w:ascii="Times New Roman" w:hAnsi="Times New Roman"/>
          <w:b/>
          <w:i w:val="0"/>
          <w:sz w:val="24"/>
        </w:rPr>
        <w:t>Abstract</w:t>
      </w:r>
    </w:p>
    <w:p>
      <w:pPr>
        <w:spacing w:before="0" w:after="0" w:line="480" w:lineRule="exact"/>
        <w:ind w:firstLine="0" w:left="0"/>
        <w:jc w:val="left"/>
      </w:pPr>
      <w:r>
        <w:rPr>
          <w:rFonts w:ascii="Times New Roman" w:hAnsi="Times New Roman"/>
          <w:b w:val="0"/>
          <w:i w:val="0"/>
          <w:sz w:val="24"/>
        </w:rPr>
        <w:t>본 연구는 심리적 안전감(psychological safety)을 주제로 한 학술 논문 20편(1999–2024)을 대상으로 R 기반 Tidy Text 분석 방법론을 적용하여 문헌 내 핵심 개념 구조와 연구 동향을 탐색하였다. PDF 문서에서 텍스트를 추출하고 캐싱 파이프라인을 구축한 후, Bigram 빈도 분석, TF-IDF 분석, 단어 네트워크 시각화, 연도별 개념 트렌드 분석을 수행하였다. 분석 결과, 전체 corpus에서 'psychological safety'(3,080회), 'employee engagement'(631회), 'team learning'(200회), 'organizational learning'(192회), 'learning behavior'(154회) 순으로 높은 빈도를 나타냈다. TF-IDF 분석을 통해 논문별 특징적 개념어를 식별하였으며, 네트워크 시각화는 심리적 안전감이 팀 학습, 리더십, 창의성, 조직 성과와 복잡하게 연결된 개념 생태계를 형성함을 보여주었다. 연도별 분석에서는 2000년대 초반 이후 팀 학습과 조직 학습 관련 bigram의 지속적인 등장과 함께 리더십 및 혁신 관련 개념의 증가 추세가 확인되었다. 본 연구는 대규모 문헌 검토에 있어 계량서지학적 텍스트 분석 방법론의 효용성을 실증하며, 심리적 안전감 연구의 개념적 지형 파악에 기여한다.</w:t>
      </w:r>
    </w:p>
    <w:p>
      <w:pPr>
        <w:spacing w:line="480" w:lineRule="exact"/>
      </w:pPr>
    </w:p>
    <w:p>
      <w:pPr>
        <w:spacing w:line="480" w:lineRule="exact"/>
        <w:ind w:firstLine="0"/>
      </w:pPr>
      <w:r>
        <w:rPr>
          <w:rFonts w:ascii="Times New Roman" w:hAnsi="Times New Roman"/>
          <w:b w:val="0"/>
          <w:i/>
          <w:sz w:val="24"/>
        </w:rPr>
        <w:t xml:space="preserve">Keywords: </w:t>
      </w:r>
      <w:r>
        <w:rPr>
          <w:rFonts w:ascii="Times New Roman" w:hAnsi="Times New Roman"/>
          <w:b w:val="0"/>
          <w:i w:val="0"/>
          <w:sz w:val="24"/>
        </w:rPr>
        <w:t>psychological safety, tidy text analysis, bigram, TF-IDF, network visualization, systematic literature review, organizational learning</w:t>
      </w:r>
    </w:p>
    <w:p>
      <w:r>
        <w:br w:type="page"/>
      </w:r>
    </w:p>
    <w:p>
      <w:pPr>
        <w:spacing w:line="480" w:lineRule="exact"/>
        <w:jc w:val="center"/>
      </w:pPr>
      <w:r>
        <w:rPr>
          <w:rFonts w:ascii="Times New Roman" w:hAnsi="Times New Roman"/>
          <w:b/>
          <w:i w:val="0"/>
          <w:sz w:val="24"/>
        </w:rPr>
        <w:t>심리적 안전감 문헌의 텍스트 분석:</w:t>
        <w:br/>
        <w:t>Tidy Text 방법론을 활용한 Bigram 빈도 및 의미 구조 탐색</w:t>
      </w:r>
    </w:p>
    <w:p>
      <w:pPr>
        <w:spacing w:line="480" w:lineRule="exact"/>
      </w:pPr>
    </w:p>
    <w:p>
      <w:pPr>
        <w:spacing w:line="480" w:lineRule="exact" w:before="0" w:after="0"/>
        <w:ind w:firstLine="0"/>
        <w:jc w:val="center"/>
      </w:pPr>
      <w:r>
        <w:rPr>
          <w:rFonts w:ascii="Times New Roman" w:hAnsi="Times New Roman"/>
          <w:b/>
          <w:i w:val="0"/>
          <w:sz w:val="24"/>
        </w:rPr>
        <w:t>서론</w:t>
      </w:r>
    </w:p>
    <w:p>
      <w:pPr>
        <w:spacing w:before="0" w:after="0" w:line="480" w:lineRule="exact"/>
        <w:ind w:firstLine="720" w:left="0"/>
        <w:jc w:val="left"/>
      </w:pPr>
      <w:r>
        <w:rPr>
          <w:rFonts w:ascii="Times New Roman" w:hAnsi="Times New Roman"/>
          <w:b w:val="0"/>
          <w:i w:val="0"/>
          <w:sz w:val="24"/>
        </w:rPr>
        <w:t>심리적 안전감(psychological safety)은 조직 및 팀 연구에서 가장 활발하게 탐구되는 개념 중 하나로 자리매김하였다. Kahn(1990)이 처음으로 개인의 직무 몰입을 설명하는 심리적 조건 중 하나로 안전감을 이론화한 이후, Edmondson(1999)의 팀 심리적 안전감 연구를 기점으로 본격적인 실증 연구가 축적되어 왔다. 이 개념은 팀원들이 대인 관계적 위험(interpersonal risk taking)을 감수하고 발언하며 실수로부터 학습할 수 있는 공유된 신념을 의미하며(Edmondson, 1999), 팀 학습, 조직 학습, 혁신, 창의성, 직원 몰입 등 다양한 조직 성과와 연결되어 있다.</w:t>
      </w:r>
    </w:p>
    <w:p>
      <w:pPr>
        <w:spacing w:before="0" w:after="0" w:line="480" w:lineRule="exact"/>
        <w:ind w:firstLine="720" w:left="0"/>
        <w:jc w:val="left"/>
      </w:pPr>
      <w:r>
        <w:rPr>
          <w:rFonts w:ascii="Times New Roman" w:hAnsi="Times New Roman"/>
          <w:b w:val="0"/>
          <w:i w:val="0"/>
          <w:sz w:val="24"/>
        </w:rPr>
        <w:t>지난 25년간 심리적 안전감 관련 연구는 양적으로 급격히 팽창하였으며, 이는 체계적인 문헌 검토의 필요성을 높이고 있다. Newman 등(2017)의 체계적 문헌 고찰과 Frazier 등(2017)의 메타분석은 해당 분야의 연구 지형을 조망하는 중요한 시도였으나, 주로 전통적인 서지학적 방법론에 의존하였다. 최근 텍스트 마이닝과 자연어처리 기술의 발전은 대규모 문헌 corpus에서 개념적 패턴을 자동으로 탐색하는 새로운 가능성을 열어주고 있다(Silge &amp; Robinson, 2017).</w:t>
      </w:r>
    </w:p>
    <w:p>
      <w:pPr>
        <w:spacing w:before="0" w:after="0" w:line="480" w:lineRule="exact"/>
        <w:ind w:firstLine="720" w:left="0"/>
        <w:jc w:val="left"/>
      </w:pPr>
      <w:r>
        <w:rPr>
          <w:rFonts w:ascii="Times New Roman" w:hAnsi="Times New Roman"/>
          <w:b w:val="0"/>
          <w:i w:val="0"/>
          <w:sz w:val="24"/>
        </w:rPr>
        <w:t>본 연구는 심리적 안전감 관련 학술 논문 20편을 대상으로 R Tidy Text 분석 방법론을 적용하여 다음의 연구 목적을 추구한다: (1) 문헌 전체에서 가장 빈번하게 등장하는 개념 쌍(bigram)을 식별하고, (2) 개별 논문의 특징적 개념어를 TF-IDF를 통해 추출하며, (3) 개념 간 연결 구조를 네트워크로 시각화하고, (4) 시간 흐름에 따른 핵심 개념의 변화 추이를 탐색한다. 이를 통해 심리적 안전감 연구의 개념적 지형(conceptual landscape)을 체계적으로 파악하고, 향후 연구 방향에 대한 시사점을 도출하고자 한다.</w:t>
      </w:r>
    </w:p>
    <w:p>
      <w:pPr>
        <w:spacing w:line="480" w:lineRule="exact"/>
      </w:pPr>
    </w:p>
    <w:p>
      <w:pPr>
        <w:spacing w:line="480" w:lineRule="exact" w:before="0" w:after="0"/>
        <w:ind w:firstLine="0"/>
        <w:jc w:val="center"/>
      </w:pPr>
      <w:r>
        <w:rPr>
          <w:rFonts w:ascii="Times New Roman" w:hAnsi="Times New Roman"/>
          <w:b/>
          <w:i w:val="0"/>
          <w:sz w:val="24"/>
        </w:rPr>
        <w:t>이론적 배경</w:t>
      </w:r>
    </w:p>
    <w:p>
      <w:pPr>
        <w:spacing w:line="480" w:lineRule="exact" w:before="0" w:after="0"/>
        <w:ind w:firstLine="0"/>
        <w:jc w:val="left"/>
      </w:pPr>
      <w:r>
        <w:rPr>
          <w:rFonts w:ascii="Times New Roman" w:hAnsi="Times New Roman"/>
          <w:b/>
          <w:i w:val="0"/>
          <w:sz w:val="24"/>
        </w:rPr>
        <w:t>심리적 안전감의 개념적 기원과 발전</w:t>
      </w:r>
    </w:p>
    <w:p>
      <w:pPr>
        <w:spacing w:before="0" w:after="0" w:line="480" w:lineRule="exact"/>
        <w:ind w:firstLine="720" w:left="0"/>
        <w:jc w:val="left"/>
      </w:pPr>
      <w:r>
        <w:rPr>
          <w:rFonts w:ascii="Times New Roman" w:hAnsi="Times New Roman"/>
          <w:b w:val="0"/>
          <w:i w:val="0"/>
          <w:sz w:val="24"/>
        </w:rPr>
        <w:t>심리적 안전감의 개념적 뿌리는 1960년대 조직 변화 연구로 거슬러 올라간다. Schein과 Bennis(1965)는 조직 변화 과정에서 구성원들이 불안감 없이 새로운 행동을 시도할 수 있는 안전한 환경의 필요성을 처음으로 강조하였다. 이후 Kahn(1990)은 여름 캠프 상담사와 건축 회사 구성원을 대상으로 한 질적 연구에서 개인의 직무 몰입을 결정하는 세 가지 심리적 조건—의미성(meaningfulness), 안전감(safety), 가용성(availability)—을 이론화하였다. 그는 심리적 안전감을 "부정적 결과에 대한 두려움 없이 자신을 드러낼 수 있는 능력에 대한 감각(a sense of being able to show and employ one's self without fear of negative consequences)"으로 정의하였다.</w:t>
      </w:r>
    </w:p>
    <w:p>
      <w:pPr>
        <w:spacing w:before="0" w:after="0" w:line="480" w:lineRule="exact"/>
        <w:ind w:firstLine="720" w:left="0"/>
        <w:jc w:val="left"/>
      </w:pPr>
      <w:r>
        <w:rPr>
          <w:rFonts w:ascii="Times New Roman" w:hAnsi="Times New Roman"/>
          <w:b w:val="0"/>
          <w:i w:val="0"/>
          <w:sz w:val="24"/>
        </w:rPr>
        <w:t>Edmondson(1999)은 Kahn의 개인 수준 개념을 팀 수준으로 확장하여 팀 심리적 안전감(team psychological safety)을 "팀이 대인 관계적 위험 감수에 안전하다는 팀원들의 공유된 신념"으로 정의하였다. 그녀는 51개 직장 팀을 대상으로 한 다중방법 현장 연구를 통해 팀 심리적 안전감이 팀 학습 행동(team learning behavior)을 매개로 팀 성과에 영향을 미침을 실증하였다. 이 연구는 이후 수백 편의 후속 연구를 촉발하며 심리적 안전감 연구의 기념비적 작업으로 평가받는다.</w:t>
      </w:r>
    </w:p>
    <w:p>
      <w:pPr>
        <w:spacing w:before="0" w:after="0" w:line="480" w:lineRule="exact"/>
        <w:ind w:firstLine="720" w:left="0"/>
        <w:jc w:val="left"/>
      </w:pPr>
      <w:r>
        <w:rPr>
          <w:rFonts w:ascii="Times New Roman" w:hAnsi="Times New Roman"/>
          <w:b w:val="0"/>
          <w:i w:val="0"/>
          <w:sz w:val="24"/>
        </w:rPr>
        <w:t>Edmondson과 Lei(2014)는 심리적 안전감 연구의 역사, 르네상스, 미래를 조망하는 리뷰 논문에서 이 개념이 개인, 팀, 조직 수준에서 다양하게 적용되어 왔음을 정리하였다. 저자들은 심리적 안전감이 학습 행동, 발언 행동, 지식 공유, 조직 시민 행동 등의 선행 요인임과 동시에, 리더십, 조직 문화, 집단 규범 등의 결과이기도 함을 지적하였다. Edmondson과 Bransby(2023)는 이 분야의 연구가 성숙기에 접어들었음을 선언하며, 새로운 측정 방식, 다층 분석, 그리고 심리적 안전감의 어두운 면에 대한 연구 확장을 촉구하였다.</w:t>
      </w:r>
    </w:p>
    <w:p>
      <w:pPr>
        <w:spacing w:line="480" w:lineRule="exact"/>
      </w:pPr>
    </w:p>
    <w:p>
      <w:pPr>
        <w:spacing w:line="480" w:lineRule="exact" w:before="0" w:after="0"/>
        <w:ind w:firstLine="0"/>
        <w:jc w:val="left"/>
      </w:pPr>
      <w:r>
        <w:rPr>
          <w:rFonts w:ascii="Times New Roman" w:hAnsi="Times New Roman"/>
          <w:b/>
          <w:i w:val="0"/>
          <w:sz w:val="24"/>
        </w:rPr>
        <w:t>심리적 안전감의 선행 요인과 결과 요인</w:t>
      </w:r>
    </w:p>
    <w:p>
      <w:pPr>
        <w:spacing w:before="0" w:after="0" w:line="480" w:lineRule="exact"/>
        <w:ind w:firstLine="720" w:left="0"/>
        <w:jc w:val="left"/>
      </w:pPr>
      <w:r>
        <w:rPr>
          <w:rFonts w:ascii="Times New Roman" w:hAnsi="Times New Roman"/>
          <w:b w:val="0"/>
          <w:i w:val="0"/>
          <w:sz w:val="24"/>
        </w:rPr>
        <w:t>기존 문헌은 심리적 안전감의 선행 요인으로 리더십 행동, 조직 문화, 집단 규범 등을 일관되게 제시하고 있다. Nembhard와 Edmondson(2006)은 보건의료 팀 연구에서 리더의 포용성(leader inclusiveness)이 심리적 안전감을 촉진하고 전문적 지위(professional status)에 따른 발언 억제를 완화한다는 것을 발견하였다. Detert와 Burris(2007)는 변혁적 리더십과 관리자의 개방성이 부하직원의 발언 행동을 예측함을 보였으며, 이는 리더 행동이 심리적 안전감의 중요한 구성 요인임을 시사한다.</w:t>
      </w:r>
    </w:p>
    <w:p>
      <w:pPr>
        <w:spacing w:before="0" w:after="0" w:line="480" w:lineRule="exact"/>
        <w:ind w:firstLine="720" w:left="0"/>
        <w:jc w:val="left"/>
      </w:pPr>
      <w:r>
        <w:rPr>
          <w:rFonts w:ascii="Times New Roman" w:hAnsi="Times New Roman"/>
          <w:b w:val="0"/>
          <w:i w:val="0"/>
          <w:sz w:val="24"/>
        </w:rPr>
        <w:t>결과 요인으로는 학습 행동, 혁신, 창의성, 팀 성과가 주목받아 왔다. Baer와 Frese(2003)는 독일 중견기업 47개를 분석하여 심리적 안전감 풍토가 과정 혁신(process innovation)과 기업 성과 간의 관계를 조절함을 보였다. Choi(2004)는 창의적 수행을 예측하는 개인 및 맥락 변인들이 심리적 과정을 매개로 작용함을 밝혔으며, Carmeli 등(2010)은 포용적 리더십이 심리적 안전감을 통해 구성원의 창의적 과업 참여를 높인다고 보고하였다. Han 등(2019)은 심리적 안전감과 관계 지향적 공유 리더십이 팀 창의성을 증진함을 보였다.</w:t>
      </w:r>
    </w:p>
    <w:p>
      <w:pPr>
        <w:spacing w:before="0" w:after="0" w:line="480" w:lineRule="exact"/>
        <w:ind w:firstLine="720" w:left="0"/>
        <w:jc w:val="left"/>
      </w:pPr>
      <w:r>
        <w:rPr>
          <w:rFonts w:ascii="Times New Roman" w:hAnsi="Times New Roman"/>
          <w:b w:val="0"/>
          <w:i w:val="0"/>
          <w:sz w:val="24"/>
        </w:rPr>
        <w:t>Frazier 등(2017)의 메타분석(k = 136, N &gt; 21,000)은 심리적 안전감이 정보 공유, 학습 행동, 수행, 참여 행동과 유의한 정적 관계에 있으며, 반면 이직 의도와는 부적 관계를 보임을 종합하였다. 그들은 또한 심리적 안전감이 직무 요구-자원 관계를 매개한다고 제안하였다. 이러한 결과들은 심리적 안전감이 단순한 태도 변수를 넘어 조직 효과성의 핵심 메커니즘임을 강력히 시사한다.</w:t>
      </w:r>
    </w:p>
    <w:p>
      <w:pPr>
        <w:spacing w:line="480" w:lineRule="exact"/>
      </w:pPr>
    </w:p>
    <w:p>
      <w:pPr>
        <w:spacing w:line="480" w:lineRule="exact" w:before="0" w:after="0"/>
        <w:ind w:firstLine="0"/>
        <w:jc w:val="left"/>
      </w:pPr>
      <w:r>
        <w:rPr>
          <w:rFonts w:ascii="Times New Roman" w:hAnsi="Times New Roman"/>
          <w:b/>
          <w:i w:val="0"/>
          <w:sz w:val="24"/>
        </w:rPr>
        <w:t>심리적 안전감과 조직 학습</w:t>
      </w:r>
    </w:p>
    <w:p>
      <w:pPr>
        <w:spacing w:before="0" w:after="0" w:line="480" w:lineRule="exact"/>
        <w:ind w:firstLine="720" w:left="0"/>
        <w:jc w:val="left"/>
      </w:pPr>
      <w:r>
        <w:rPr>
          <w:rFonts w:ascii="Times New Roman" w:hAnsi="Times New Roman"/>
          <w:b w:val="0"/>
          <w:i w:val="0"/>
          <w:sz w:val="24"/>
        </w:rPr>
        <w:t>조직 학습(organizational learning) 연구에서 심리적 안전감은 학습의 촉진 요인으로 핵심적 위치를 차지한다. Edmondson(1999, 2003)은 팀이 실수를 인정하고, 도움을 구하며, 피드백을 제공하는 학습 행동(learning behavior)이 심리적 안전감에 의해 촉진된다고 주장하였다. Edmondson(2004)은 오류로부터의 학습이 이론처럼 쉽지 않음을 지적하며, 집단 및 조직 요인이 오류 탐지와 수정을 어떻게 조직화하는지 분석하였다.</w:t>
      </w:r>
    </w:p>
    <w:p>
      <w:pPr>
        <w:spacing w:before="0" w:after="0" w:line="480" w:lineRule="exact"/>
        <w:ind w:firstLine="720" w:left="0"/>
        <w:jc w:val="left"/>
      </w:pPr>
      <w:r>
        <w:rPr>
          <w:rFonts w:ascii="Times New Roman" w:hAnsi="Times New Roman"/>
          <w:b w:val="0"/>
          <w:i w:val="0"/>
          <w:sz w:val="24"/>
        </w:rPr>
        <w:t>교육 맥락에서 Higgins 등(2012)은 학교 조직의 학습을 심리적 안전감, 실험 정신, 학습을 강화하는 리더십의 역할을 통해 분석하였다. 연령 다양성 관련 연구에서 Gerpott 등(2019)은 훈련 집단의 연령 다양성이 지식 공유를 저해하지만, 심리적 안전감이 높을 경우 이 부정적 효과가 완충됨을 발견하였다. 이는 심리적 안전감이 다양한 맥락에서 보편적인 학습 촉진자로 기능함을 시사한다.</w:t>
      </w:r>
    </w:p>
    <w:p>
      <w:pPr>
        <w:spacing w:line="480" w:lineRule="exact"/>
      </w:pPr>
    </w:p>
    <w:p>
      <w:pPr>
        <w:spacing w:line="480" w:lineRule="exact" w:before="0" w:after="0"/>
        <w:ind w:firstLine="0"/>
        <w:jc w:val="left"/>
      </w:pPr>
      <w:r>
        <w:rPr>
          <w:rFonts w:ascii="Times New Roman" w:hAnsi="Times New Roman"/>
          <w:b/>
          <w:i w:val="0"/>
          <w:sz w:val="24"/>
        </w:rPr>
        <w:t>HRD 및 교육 맥락에서의 심리적 안전감</w:t>
      </w:r>
    </w:p>
    <w:p>
      <w:pPr>
        <w:spacing w:before="0" w:after="0" w:line="480" w:lineRule="exact"/>
        <w:ind w:firstLine="720" w:left="0"/>
        <w:jc w:val="left"/>
      </w:pPr>
      <w:r>
        <w:rPr>
          <w:rFonts w:ascii="Times New Roman" w:hAnsi="Times New Roman"/>
          <w:b w:val="0"/>
          <w:i w:val="0"/>
          <w:sz w:val="24"/>
        </w:rPr>
        <w:t>인적 자원 개발(HRD) 분야에서 심리적 안전감은 직원의 학습, 성장, 웰빙을 위한 핵심 조건으로 인식되고 있다. Huyghebaert 등(2018)은 심리적 안전 풍토(psychological safety climate)가 자기결정이론(self-determination theory)의 기본 심리적 욕구—자율성, 유능감, 관계성—를 만족시킴으로써 직원의 기능(functioning)에 긍정적 영향을 미친다고 주장하였다. Chiumento(2024)는 현상학적 연구를 통해 HRD가 개인의 심리적 안전감 구축에 기여하는 방식을 탐구하였다.</w:t>
      </w:r>
    </w:p>
    <w:p>
      <w:pPr>
        <w:spacing w:before="0" w:after="0" w:line="480" w:lineRule="exact"/>
        <w:ind w:firstLine="720" w:left="0"/>
        <w:jc w:val="left"/>
      </w:pPr>
      <w:r>
        <w:rPr>
          <w:rFonts w:ascii="Times New Roman" w:hAnsi="Times New Roman"/>
          <w:b w:val="0"/>
          <w:i w:val="0"/>
          <w:sz w:val="24"/>
        </w:rPr>
        <w:t>Wanless(2016)는 인간 발달 관점에서 심리적 안전감의 역할을 검토하며, 아동기와 청소년기를 포함한 생애 전반에 걸쳐 안전한 환경이 학습과 성장에 미치는 영향을 강조하였다. 정신건강 서비스 맥락에서 Hunt 등(2021)은 심리적 안전감을 향상시키는 실용적 전략들을 제안하였다. 의료 교육 및 서비스 분야에서도 심리적 안전감은 팀의 실수 보고, 지식 공유, 서비스 개선과 밀접히 연결되어 있어 광범위한 실천적 함의를 가진다.</w:t>
      </w:r>
    </w:p>
    <w:p>
      <w:pPr>
        <w:spacing w:line="480" w:lineRule="exact"/>
      </w:pPr>
    </w:p>
    <w:p>
      <w:pPr>
        <w:spacing w:line="480" w:lineRule="exact" w:before="0" w:after="0"/>
        <w:ind w:firstLine="0"/>
        <w:jc w:val="left"/>
      </w:pPr>
      <w:r>
        <w:rPr>
          <w:rFonts w:ascii="Times New Roman" w:hAnsi="Times New Roman"/>
          <w:b/>
          <w:i w:val="0"/>
          <w:sz w:val="24"/>
        </w:rPr>
        <w:t>텍스트 마이닝과 Tidy Text 방법론</w:t>
      </w:r>
    </w:p>
    <w:p>
      <w:pPr>
        <w:spacing w:before="0" w:after="0" w:line="480" w:lineRule="exact"/>
        <w:ind w:firstLine="720" w:left="0"/>
        <w:jc w:val="left"/>
      </w:pPr>
      <w:r>
        <w:rPr>
          <w:rFonts w:ascii="Times New Roman" w:hAnsi="Times New Roman"/>
          <w:b w:val="0"/>
          <w:i w:val="0"/>
          <w:sz w:val="24"/>
        </w:rPr>
        <w:t>계량서지학(bibliometrics) 및 텍스트 마이닝(text mining)은 학문 분야의 지식 구조를 파악하는 강력한 방법론으로 자리 잡았다. 전통적인 인용 분석이나 키워드 공출현 분석에서 나아가, 자연어 처리(NLP) 기반의 텍스트 분석은 논문의 전문(full text)에서 개념적 패턴을 직접 추출할 수 있는 장점을 지닌다.</w:t>
      </w:r>
    </w:p>
    <w:p>
      <w:pPr>
        <w:spacing w:before="0" w:after="0" w:line="480" w:lineRule="exact"/>
        <w:ind w:firstLine="720" w:left="0"/>
        <w:jc w:val="left"/>
      </w:pPr>
      <w:r>
        <w:rPr>
          <w:rFonts w:ascii="Times New Roman" w:hAnsi="Times New Roman"/>
          <w:b w:val="0"/>
          <w:i w:val="0"/>
          <w:sz w:val="24"/>
        </w:rPr>
        <w:t>Silge와 Robinson(2017)이 개발한 Tidy Text 프레임워크는 R의 tidy data 원칙—각 행이 하나의 토큰(token)을 나타내는 구조—을 텍스트 분석에 적용한다. 이 접근법은 dplyr, ggplot2 등 tidyverse 패키지들과 원활하게 연동되어 직관적이고 재현 가능한(reproducible) 분석 워크플로를 가능하게 한다. Bigram 분석은 인접한 두 단어의 조합을 분석 단위로 하여, 단일 단어 분석에 비해 더 풍부한 문맥적 정보를 제공한다. TF-IDF(Term Frequency–Inverse Document Frequency)는 문서 내 단어의 상대적 중요도를 측정하여 각 문서의 특징적 어휘를 식별하는 데 효과적이다.</w:t>
      </w:r>
    </w:p>
    <w:p>
      <w:pPr>
        <w:spacing w:line="480" w:lineRule="exact"/>
      </w:pPr>
    </w:p>
    <w:p>
      <w:pPr>
        <w:spacing w:line="480" w:lineRule="exact" w:before="0" w:after="0"/>
        <w:ind w:firstLine="0"/>
        <w:jc w:val="center"/>
      </w:pPr>
      <w:r>
        <w:rPr>
          <w:rFonts w:ascii="Times New Roman" w:hAnsi="Times New Roman"/>
          <w:b/>
          <w:i w:val="0"/>
          <w:sz w:val="24"/>
        </w:rPr>
        <w:t>연구 방법</w:t>
      </w:r>
    </w:p>
    <w:p>
      <w:pPr>
        <w:spacing w:line="480" w:lineRule="exact" w:before="0" w:after="0"/>
        <w:ind w:firstLine="0"/>
        <w:jc w:val="left"/>
      </w:pPr>
      <w:r>
        <w:rPr>
          <w:rFonts w:ascii="Times New Roman" w:hAnsi="Times New Roman"/>
          <w:b/>
          <w:i w:val="0"/>
          <w:sz w:val="24"/>
        </w:rPr>
        <w:t>분석 대상 문헌</w:t>
      </w:r>
    </w:p>
    <w:p>
      <w:pPr>
        <w:spacing w:before="0" w:after="0" w:line="480" w:lineRule="exact"/>
        <w:ind w:firstLine="720" w:left="0"/>
        <w:jc w:val="left"/>
      </w:pPr>
      <w:r>
        <w:rPr>
          <w:rFonts w:ascii="Times New Roman" w:hAnsi="Times New Roman"/>
          <w:b w:val="0"/>
          <w:i w:val="0"/>
          <w:sz w:val="24"/>
        </w:rPr>
        <w:t>본 연구는 심리적 안전감을 주제로 하거나 핵심 개념으로 포함하는 학술 논문 20편(1999–2024)을 분석 대상으로 하였다. 논문 선정 기준은 (1) 피어 리뷰 학술지 게재 논문 또는 학술 저서의 챕터, (2) 심리적 안전감을 주요 변인으로 다루거나 이론적으로 논의한 문헌, (3) PDF 전문 접근 가능 여부였다. 선정된 문헌의 출판 연도 범위는 1999년부터 2024년까지이며, Edmondson(1999)을 시작으로 최근의 현상학적 연구(Chiumento, 2024)까지 포괄한다. 게재 저널은 Administrative Science Quarterly, Journal of Organizational Behavior, Personnel Psychology, Annual Review of Organizational Psychology and Organizational Behavior, Human Resource Management Review 등 조직 및 경영 분야의 주요 학술지들이다.</w:t>
      </w:r>
    </w:p>
    <w:p>
      <w:pPr>
        <w:spacing w:line="480" w:lineRule="exact"/>
      </w:pPr>
    </w:p>
    <w:p>
      <w:pPr>
        <w:spacing w:line="480" w:lineRule="exact" w:before="0" w:after="0"/>
        <w:ind w:firstLine="0"/>
        <w:jc w:val="left"/>
      </w:pPr>
      <w:r>
        <w:rPr>
          <w:rFonts w:ascii="Times New Roman" w:hAnsi="Times New Roman"/>
          <w:b/>
          <w:i w:val="0"/>
          <w:sz w:val="24"/>
        </w:rPr>
        <w:t>텍스트 추출 및 전처리</w:t>
      </w:r>
    </w:p>
    <w:p>
      <w:pPr>
        <w:spacing w:before="0" w:after="0" w:line="480" w:lineRule="exact"/>
        <w:ind w:firstLine="720" w:left="0"/>
        <w:jc w:val="left"/>
      </w:pPr>
      <w:r>
        <w:rPr>
          <w:rFonts w:ascii="Times New Roman" w:hAnsi="Times New Roman"/>
          <w:b w:val="0"/>
          <w:i w:val="0"/>
          <w:sz w:val="24"/>
        </w:rPr>
        <w:t>분석은 R 4.5.2 환경에서 수행되었다. PDF 텍스트 추출에는 pdftools 패키지(v. 3.x)를 사용하였다. 처리 효율성을 위해 각 PDF를 최초 1회만 파싱하여 평문 텍스트(.txt)로 캐싱하는 파이프라인을 구축하였다. 이 캐싱 전략은 반복 분석 시 연산 비용을 절감하는 효과가 있다(Option 2 전략; Silge &amp; Robinson, 2017).</w:t>
      </w:r>
    </w:p>
    <w:p>
      <w:pPr>
        <w:spacing w:before="0" w:after="0" w:line="480" w:lineRule="exact"/>
        <w:ind w:firstLine="720" w:left="0"/>
        <w:jc w:val="left"/>
      </w:pPr>
      <w:r>
        <w:rPr>
          <w:rFonts w:ascii="Times New Roman" w:hAnsi="Times New Roman"/>
          <w:b w:val="0"/>
          <w:i w:val="0"/>
          <w:sz w:val="24"/>
        </w:rPr>
        <w:t>전처리 단계에서는 모든 텍스트를 소문자로 변환하고, 숫자와 특수문자를 제거하였으며, 연속된 공백을 정규화하였다. 불용어 제거에는 tidytext 패키지에 내장된 SMART 불용어 목록을 기본으로 사용하면서, 학술 논문 특유의 노이즈 단어(예: 출판사명, URL 구성 요소, 단일 알파벳 등)를 추가한 맞춤형 불용어 목록을 구성하였다. 파일명에서 정규표현식(\\d{4})을 이용하여 출판 연도를 추출하고, 각 문서에 메타데이터로 부착하였다.</w:t>
      </w:r>
    </w:p>
    <w:p>
      <w:pPr>
        <w:spacing w:line="480" w:lineRule="exact"/>
      </w:pPr>
    </w:p>
    <w:p>
      <w:pPr>
        <w:spacing w:line="480" w:lineRule="exact" w:before="0" w:after="0"/>
        <w:ind w:firstLine="0"/>
        <w:jc w:val="left"/>
      </w:pPr>
      <w:r>
        <w:rPr>
          <w:rFonts w:ascii="Times New Roman" w:hAnsi="Times New Roman"/>
          <w:b/>
          <w:i w:val="0"/>
          <w:sz w:val="24"/>
        </w:rPr>
        <w:t>분석 방법</w:t>
      </w:r>
    </w:p>
    <w:p>
      <w:pPr>
        <w:spacing w:line="480" w:lineRule="exact" w:before="0" w:after="0"/>
        <w:ind w:firstLine="720"/>
      </w:pPr>
      <w:r>
        <w:rPr>
          <w:rFonts w:ascii="Times New Roman" w:hAnsi="Times New Roman"/>
          <w:b/>
          <w:i w:val="0"/>
          <w:sz w:val="24"/>
        </w:rPr>
        <w:t xml:space="preserve">Bigram 빈도 분석.  </w:t>
      </w:r>
    </w:p>
    <w:p>
      <w:pPr>
        <w:spacing w:before="0" w:after="0" w:line="480" w:lineRule="exact"/>
        <w:ind w:firstLine="0" w:left="0"/>
        <w:jc w:val="left"/>
      </w:pPr>
      <w:r>
        <w:rPr>
          <w:rFonts w:ascii="Times New Roman" w:hAnsi="Times New Roman"/>
          <w:b w:val="0"/>
          <w:i w:val="0"/>
          <w:sz w:val="24"/>
        </w:rPr>
        <w:t>tidytext 패키지의 unnest_tokens() 함수를 사용하여 token = 'ngrams', n = 2 옵션으로 전체 corpus의 bigram을 추출하였다. 불용어가 포함된 bigram을 제거한 후, 두 단어 모두 최소 2자 이상인 bigram만을 분석에 포함하였다. 빈도 집계에는 dplyr::count() 함수를 사용하였다.</w:t>
      </w:r>
    </w:p>
    <w:p>
      <w:pPr>
        <w:spacing w:line="480" w:lineRule="exact" w:before="0" w:after="0"/>
        <w:ind w:firstLine="720"/>
      </w:pPr>
      <w:r>
        <w:rPr>
          <w:rFonts w:ascii="Times New Roman" w:hAnsi="Times New Roman"/>
          <w:b/>
          <w:i w:val="0"/>
          <w:sz w:val="24"/>
        </w:rPr>
        <w:t xml:space="preserve">TF-IDF 분석.  </w:t>
      </w:r>
    </w:p>
    <w:p>
      <w:pPr>
        <w:spacing w:before="0" w:after="0" w:line="480" w:lineRule="exact"/>
        <w:ind w:firstLine="0" w:left="0"/>
        <w:jc w:val="left"/>
      </w:pPr>
      <w:r>
        <w:rPr>
          <w:rFonts w:ascii="Times New Roman" w:hAnsi="Times New Roman"/>
          <w:b w:val="0"/>
          <w:i w:val="0"/>
          <w:sz w:val="24"/>
        </w:rPr>
        <w:t>논문별 특징적 bigram을 식별하기 위해 TF-IDF(Term Frequency–Inverse Document Frequency) 분석을 실시하였다. tidytext::bind_tf_idf() 함수를 적용하여 각 문서(논문)-bigram 조합의 TF-IDF 점수를 산출하였다. TF-IDF 점수가 높은 bigram은 해당 논문에서 특별히 강조되는 개념임을 의미한다.</w:t>
      </w:r>
    </w:p>
    <w:p>
      <w:pPr>
        <w:spacing w:line="480" w:lineRule="exact" w:before="0" w:after="0"/>
        <w:ind w:firstLine="720"/>
      </w:pPr>
      <w:r>
        <w:rPr>
          <w:rFonts w:ascii="Times New Roman" w:hAnsi="Times New Roman"/>
          <w:b/>
          <w:i w:val="0"/>
          <w:sz w:val="24"/>
        </w:rPr>
        <w:t xml:space="preserve">Bigram 네트워크 시각화.  </w:t>
      </w:r>
    </w:p>
    <w:p>
      <w:pPr>
        <w:spacing w:before="0" w:after="0" w:line="480" w:lineRule="exact"/>
        <w:ind w:firstLine="0" w:left="0"/>
        <w:jc w:val="left"/>
      </w:pPr>
      <w:r>
        <w:rPr>
          <w:rFonts w:ascii="Times New Roman" w:hAnsi="Times New Roman"/>
          <w:b w:val="0"/>
          <w:i w:val="0"/>
          <w:sz w:val="24"/>
        </w:rPr>
        <w:t>상위 60개 bigram을 대상으로 단어 공출현 네트워크를 구축하였다. igraph 패키지로 그래프 객체를 생성하고, ggraph 패키지의 Fruchterman-Reingold 레이아웃 알고리즘을 적용하여 시각화하였다. 노드는 개별 단어를, 엣지(edge)는 bigram 관계를 나타내며, 엣지 굵기는 bigram 빈도에 비례하도록 설정하였다.</w:t>
      </w:r>
    </w:p>
    <w:p>
      <w:pPr>
        <w:spacing w:line="480" w:lineRule="exact" w:before="0" w:after="0"/>
        <w:ind w:firstLine="720"/>
      </w:pPr>
      <w:r>
        <w:rPr>
          <w:rFonts w:ascii="Times New Roman" w:hAnsi="Times New Roman"/>
          <w:b/>
          <w:i w:val="0"/>
          <w:sz w:val="24"/>
        </w:rPr>
        <w:t xml:space="preserve">연도별 트렌드 분석.  </w:t>
      </w:r>
    </w:p>
    <w:p>
      <w:pPr>
        <w:spacing w:before="0" w:after="0" w:line="480" w:lineRule="exact"/>
        <w:ind w:firstLine="0" w:left="0"/>
        <w:jc w:val="left"/>
      </w:pPr>
      <w:r>
        <w:rPr>
          <w:rFonts w:ascii="Times New Roman" w:hAnsi="Times New Roman"/>
          <w:b w:val="0"/>
          <w:i w:val="0"/>
          <w:sz w:val="24"/>
        </w:rPr>
        <w:t>심리적 안전감 연구의 핵심 개념 bigram 10개(psychological safety, team learning, learning behavior, interpersonal risk, team performance, organizational learning, leader behavior, creative performance, voice behavior, work environment)를 선정하여 출판 연도별 출현 빈도를 추적하였다. complete() 함수로 연도-bigram 조합의 결측값을 0으로 대체하여 연속성을 확보하였다.</w:t>
      </w:r>
    </w:p>
    <w:p>
      <w:pPr>
        <w:spacing w:line="480" w:lineRule="exact"/>
      </w:pPr>
    </w:p>
    <w:p>
      <w:pPr>
        <w:spacing w:line="480" w:lineRule="exact" w:before="0" w:after="0"/>
        <w:ind w:firstLine="0"/>
        <w:jc w:val="center"/>
      </w:pPr>
      <w:r>
        <w:rPr>
          <w:rFonts w:ascii="Times New Roman" w:hAnsi="Times New Roman"/>
          <w:b/>
          <w:i w:val="0"/>
          <w:sz w:val="24"/>
        </w:rPr>
        <w:t>결과</w:t>
      </w:r>
    </w:p>
    <w:p>
      <w:pPr>
        <w:spacing w:line="480" w:lineRule="exact" w:before="0" w:after="0"/>
        <w:ind w:firstLine="0"/>
        <w:jc w:val="left"/>
      </w:pPr>
      <w:r>
        <w:rPr>
          <w:rFonts w:ascii="Times New Roman" w:hAnsi="Times New Roman"/>
          <w:b/>
          <w:i w:val="0"/>
          <w:sz w:val="24"/>
        </w:rPr>
        <w:t>Corpus 기본 통계</w:t>
      </w:r>
    </w:p>
    <w:p>
      <w:pPr>
        <w:spacing w:before="0" w:after="0" w:line="480" w:lineRule="exact"/>
        <w:ind w:firstLine="720" w:left="0"/>
        <w:jc w:val="left"/>
      </w:pPr>
      <w:r>
        <w:rPr>
          <w:rFonts w:ascii="Times New Roman" w:hAnsi="Times New Roman"/>
          <w:b w:val="0"/>
          <w:i w:val="0"/>
          <w:sz w:val="24"/>
        </w:rPr>
        <w:t>분석된 corpus는 총 20편의 논문으로 구성되며, 출판 연도 범위는 1999년부터 2024년까지이다. 불용어 제거 후 유효 bigram의 총 토큰 수는 약 199,000개이며, 고유 bigram 유형(type) 수는 약 45,000개였다. 논문별 텍스트 규모는 Zehr(2017)의 약 7,300개 bigram에서 Chiumento(2024)의 약 49,000개 bigram까지 분포하였으며, 이는 각 논문의 분량과 레퍼런스 목록의 크기를 반영한다.</w:t>
      </w:r>
    </w:p>
    <w:p>
      <w:pPr>
        <w:spacing w:line="480" w:lineRule="exact"/>
      </w:pPr>
    </w:p>
    <w:p>
      <w:pPr>
        <w:spacing w:line="480" w:lineRule="exact" w:before="0" w:after="0"/>
        <w:ind w:firstLine="0"/>
        <w:jc w:val="left"/>
      </w:pPr>
      <w:r>
        <w:rPr>
          <w:rFonts w:ascii="Times New Roman" w:hAnsi="Times New Roman"/>
          <w:b/>
          <w:i w:val="0"/>
          <w:sz w:val="24"/>
        </w:rPr>
        <w:t>전체 Bigram 빈도 분석</w:t>
      </w:r>
    </w:p>
    <w:p>
      <w:pPr>
        <w:spacing w:before="0" w:after="0" w:line="480" w:lineRule="exact"/>
        <w:ind w:firstLine="720" w:left="0"/>
        <w:jc w:val="left"/>
      </w:pPr>
      <w:r>
        <w:rPr>
          <w:rFonts w:ascii="Times New Roman" w:hAnsi="Times New Roman"/>
          <w:b w:val="0"/>
          <w:i w:val="0"/>
          <w:sz w:val="24"/>
        </w:rPr>
        <w:t>20편 전체 corpus에서 가장 빈번하게 등장한 bigram은 'psychological safety'로, 총 3,080회 출현하였다. 이는 2위인 'employee engagement'(631회)의 약 5배에 달하는 압도적인 빈도로, 해당 개념이 분석 문헌 전반을 관통하는 핵심 개념임을 확인시켜 준다. 상위 10개 bigram을 순서대로 열거하면 다음과 같다: psychological safety(3,080), employee engagement(631), team learning(200), organizational learning(192), psychologically safe(189), team psychological(187), learning behavior(154), human resource(143), organizational behavior(130), team performance(125).</w:t>
      </w:r>
    </w:p>
    <w:p>
      <w:pPr>
        <w:spacing w:before="0" w:after="0" w:line="480" w:lineRule="exact"/>
        <w:ind w:firstLine="720" w:left="0"/>
        <w:jc w:val="left"/>
      </w:pPr>
      <w:r>
        <w:rPr>
          <w:rFonts w:ascii="Times New Roman" w:hAnsi="Times New Roman"/>
          <w:b w:val="0"/>
          <w:i w:val="0"/>
          <w:sz w:val="24"/>
        </w:rPr>
        <w:t>상위 bigram들은 심리적 안전감 연구가 주로 팀 및 조직 맥락의 학습과 성과를 중심 주제로 다루어 왔음을 보여준다. 'employee engagement'가 2위를 차지한 것은 Zehr(2017)의 논문 한 편에서 집중적으로 등장한 효과가 반영된 결과로, TF-IDF 분석에서 이 논문의 특징적 bigram으로 확인되었다(tf-idf = 0.0849, 전체 1위). 'team learning', 'organizational learning', 'learning behavior'가 공히 상위권에 위치하는 것은 심리적 안전감 연구가 조직 학습 패러다임과 밀접히 연결되어 있음을 반영한다.</w:t>
      </w:r>
    </w:p>
    <w:p>
      <w:pPr>
        <w:spacing w:line="480" w:lineRule="exact"/>
      </w:pPr>
    </w:p>
    <w:p>
      <w:pPr>
        <w:spacing w:line="480" w:lineRule="exact" w:before="0" w:after="0"/>
        <w:ind w:firstLine="0"/>
        <w:jc w:val="left"/>
      </w:pPr>
      <w:r>
        <w:rPr>
          <w:rFonts w:ascii="Times New Roman" w:hAnsi="Times New Roman"/>
          <w:b/>
          <w:i w:val="0"/>
          <w:sz w:val="24"/>
        </w:rPr>
        <w:t>TF-IDF 분석: 논문별 특징 개념어</w:t>
      </w:r>
    </w:p>
    <w:p>
      <w:pPr>
        <w:spacing w:before="0" w:after="0" w:line="480" w:lineRule="exact"/>
        <w:ind w:firstLine="720" w:left="0"/>
        <w:jc w:val="left"/>
      </w:pPr>
      <w:r>
        <w:rPr>
          <w:rFonts w:ascii="Times New Roman" w:hAnsi="Times New Roman"/>
          <w:b w:val="0"/>
          <w:i w:val="0"/>
          <w:sz w:val="24"/>
        </w:rPr>
        <w:t>TF-IDF 분석은 각 논문이 강조하는 독특한 개념들을 효과적으로 식별하였다. Zehr(2017)는 'employee engagement'(tf-idf = 0.0849)를 가장 특징적인 bigram으로 보이며, 이는 해당 논문이 심리적 안전감과 직원 몰입의 관계에 초점을 맞추고 있음을 반영한다. Higgins 등(2012)은 'reinforcing learning'(tf-idf = 0.0733)을 특징어로 보여 학교 조직의 학습 강화 리더십이 주요 논점임을 드러낸다.</w:t>
      </w:r>
    </w:p>
    <w:p>
      <w:pPr>
        <w:spacing w:before="0" w:after="0" w:line="480" w:lineRule="exact"/>
        <w:ind w:firstLine="720" w:left="0"/>
        <w:jc w:val="left"/>
      </w:pPr>
      <w:r>
        <w:rPr>
          <w:rFonts w:ascii="Times New Roman" w:hAnsi="Times New Roman"/>
          <w:b w:val="0"/>
          <w:i w:val="0"/>
          <w:sz w:val="24"/>
        </w:rPr>
        <w:t>Han 등(2019)은 'shared leadership'(tf-idf = 0.0721)과 'team creativity'(tf-idf = 0.0703)를 주요 특징어로 나타내며, 이 논문이 공유 리더십과 팀 창의성의 관계에서 심리적 안전감의 역할을 탐구하고 있음을 보여준다. Gerpott 등(2019)은 'age diversity'(tf-idf = 0.0714)가 특징어로 식별되어 연령 다양성이 논문의 핵심 맥락 변인임을 확인시켜 준다. 이처럼 TF-IDF 분석은 20편의 논문 각각이 심리적 안전감이라는 공통 주제 아래 서로 다른 이론적 렌즈와 맥락적 변인을 활용하고 있음을 효과적으로 드러낸다.</w:t>
      </w:r>
    </w:p>
    <w:p>
      <w:pPr>
        <w:spacing w:line="480" w:lineRule="exact"/>
      </w:pPr>
    </w:p>
    <w:p>
      <w:pPr>
        <w:spacing w:line="480" w:lineRule="exact" w:before="0" w:after="0"/>
        <w:ind w:firstLine="0"/>
        <w:jc w:val="left"/>
      </w:pPr>
      <w:r>
        <w:rPr>
          <w:rFonts w:ascii="Times New Roman" w:hAnsi="Times New Roman"/>
          <w:b/>
          <w:i w:val="0"/>
          <w:sz w:val="24"/>
        </w:rPr>
        <w:t>Bigram 네트워크 구조</w:t>
      </w:r>
    </w:p>
    <w:p>
      <w:pPr>
        <w:spacing w:before="0" w:after="0" w:line="480" w:lineRule="exact"/>
        <w:ind w:firstLine="720" w:left="0"/>
        <w:jc w:val="left"/>
      </w:pPr>
      <w:r>
        <w:rPr>
          <w:rFonts w:ascii="Times New Roman" w:hAnsi="Times New Roman"/>
          <w:b w:val="0"/>
          <w:i w:val="0"/>
          <w:sz w:val="24"/>
        </w:rPr>
        <w:t>상위 60개 bigram으로 구성된 네트워크 시각화는 심리적 안전감 개념의 복잡한 연결 구조를 드러낸다. 'psychological', 'safety', 'team', 'learning'이 네트워크의 허브(hub) 역할을 하며 다수의 엣지로 연결된 중심 노드로 나타났다. 이 노드들은 서로 긴밀하게 연결되어 'psychological safety', 'team learning', 'psychological meaningfulness' 등의 핵심 클러스터를 형성한다.</w:t>
      </w:r>
    </w:p>
    <w:p>
      <w:pPr>
        <w:spacing w:before="0" w:after="0" w:line="480" w:lineRule="exact"/>
        <w:ind w:firstLine="720" w:left="0"/>
        <w:jc w:val="left"/>
      </w:pPr>
      <w:r>
        <w:rPr>
          <w:rFonts w:ascii="Times New Roman" w:hAnsi="Times New Roman"/>
          <w:b w:val="0"/>
          <w:i w:val="0"/>
          <w:sz w:val="24"/>
        </w:rPr>
        <w:t>네트워크 주변부에는 'employee engagement', 'quality improvement', 'health care', 'leader inclusiveness', 'knowledge sharing' 등 보다 특수한 맥락적 개념들이 위치하며, 이들이 핵심 개념 군집과 어떻게 연결되는지를 시각적으로 확인할 수 있다. 이러한 구조는 심리적 안전감이 단일 개념이 아니라 리더십, 학습, 성과, 웰빙, 다양성이라는 여러 조직 현상과 연결된 다차원적 구성체임을 보여준다(Edmondson &amp; Bransby, 2023).</w:t>
      </w:r>
    </w:p>
    <w:p>
      <w:pPr>
        <w:spacing w:line="480" w:lineRule="exact"/>
      </w:pPr>
    </w:p>
    <w:p>
      <w:pPr>
        <w:spacing w:line="480" w:lineRule="exact" w:before="0" w:after="0"/>
        <w:ind w:firstLine="0"/>
        <w:jc w:val="left"/>
      </w:pPr>
      <w:r>
        <w:rPr>
          <w:rFonts w:ascii="Times New Roman" w:hAnsi="Times New Roman"/>
          <w:b/>
          <w:i w:val="0"/>
          <w:sz w:val="24"/>
        </w:rPr>
        <w:t>연도별 개념 트렌드</w:t>
      </w:r>
    </w:p>
    <w:p>
      <w:pPr>
        <w:spacing w:before="0" w:after="0" w:line="480" w:lineRule="exact"/>
        <w:ind w:firstLine="720" w:left="0"/>
        <w:jc w:val="left"/>
      </w:pPr>
      <w:r>
        <w:rPr>
          <w:rFonts w:ascii="Times New Roman" w:hAnsi="Times New Roman"/>
          <w:b w:val="0"/>
          <w:i w:val="0"/>
          <w:sz w:val="24"/>
        </w:rPr>
        <w:t>연도별 트렌드 분석에서는 분석 문헌의 시간적 분포로 인해 특정 연도에만 데이터가 존재하는 불연속 패턴이 관찰되었다. 'psychological safety'는 corpus의 특성상 전 시기에 걸쳐 안정적으로 등장하며, 'team learning'과 'organizational learning'은 2000년대 초반부터 지속적으로 관찰된다. 특히 Edmondson(1999, 2002, 2003, 2004)으로 대표되는 초기 연구들에서 팀 학습과 학습 행동 관련 bigram의 밀도가 높게 나타났다.</w:t>
      </w:r>
    </w:p>
    <w:p>
      <w:pPr>
        <w:spacing w:before="0" w:after="0" w:line="480" w:lineRule="exact"/>
        <w:ind w:firstLine="720" w:left="0"/>
        <w:jc w:val="left"/>
      </w:pPr>
      <w:r>
        <w:rPr>
          <w:rFonts w:ascii="Times New Roman" w:hAnsi="Times New Roman"/>
          <w:b w:val="0"/>
          <w:i w:val="0"/>
          <w:sz w:val="24"/>
        </w:rPr>
        <w:t>2010년대 이후에는 'creative performance', 'shared leadership', 'age diversity' 등 다양화된 연구 맥락을 반영하는 bigram들이 등장하며, 심리적 안전감 연구가 특정 산업(보건의료, 교육)과 새로운 조직 현상(공유 리더십, 세대 다양성)으로 확장되었음을 확인할 수 있다. 2020년대에 들어서는 현상학적 연구 방법론(Chiumento, 2024)의 등장과 함께 비가시적 장애(invisible disabilities), 인지적 결함(cognitive deficits) 등 새로운 개념들이 출현하고 있어, 향후 연구의 다방향 확장이 예고된다.</w:t>
      </w:r>
    </w:p>
    <w:p>
      <w:pPr>
        <w:spacing w:line="480" w:lineRule="exact"/>
      </w:pPr>
    </w:p>
    <w:p>
      <w:pPr>
        <w:spacing w:line="480" w:lineRule="exact" w:before="0" w:after="0"/>
        <w:ind w:firstLine="0"/>
        <w:jc w:val="center"/>
      </w:pPr>
      <w:r>
        <w:rPr>
          <w:rFonts w:ascii="Times New Roman" w:hAnsi="Times New Roman"/>
          <w:b/>
          <w:i w:val="0"/>
          <w:sz w:val="24"/>
        </w:rPr>
        <w:t>논의</w:t>
      </w:r>
    </w:p>
    <w:p>
      <w:pPr>
        <w:spacing w:before="0" w:after="0" w:line="480" w:lineRule="exact"/>
        <w:ind w:firstLine="720" w:left="0"/>
        <w:jc w:val="left"/>
      </w:pPr>
      <w:r>
        <w:rPr>
          <w:rFonts w:ascii="Times New Roman" w:hAnsi="Times New Roman"/>
          <w:b w:val="0"/>
          <w:i w:val="0"/>
          <w:sz w:val="24"/>
        </w:rPr>
        <w:t>본 연구의 Tidy Text 분석 결과는 심리적 안전감 연구의 개념적 지형에 대한 몇 가지 중요한 통찰을 제공한다. 첫째, 심리적 안전감은 지난 25년간 팀 학습 및 조직 학습과 긴밀히 연결된 핵심 개념으로 확고히 자리매김하였다. 'team learning', 'learning behavior', 'organizational learning'이 공히 상위권 bigram으로 나타난 것은 이 분야의 연구가 Edmondson(1999)의 최초 이론화에서 제시한 학습-안전감 연결을 꾸준히 검증하고 확장해 왔음을 보여준다.</w:t>
      </w:r>
    </w:p>
    <w:p>
      <w:pPr>
        <w:spacing w:before="0" w:after="0" w:line="480" w:lineRule="exact"/>
        <w:ind w:firstLine="720" w:left="0"/>
        <w:jc w:val="left"/>
      </w:pPr>
      <w:r>
        <w:rPr>
          <w:rFonts w:ascii="Times New Roman" w:hAnsi="Times New Roman"/>
          <w:b w:val="0"/>
          <w:i w:val="0"/>
          <w:sz w:val="24"/>
        </w:rPr>
        <w:t>둘째, TF-IDF 분석은 심리적 안전감 연구가 표면적인 주제 동질성 이면에 상당한 이론적 다양성을 내포하고 있음을 드러낸다. 공유 리더십(Han et al., 2019), 연령 다양성(Gerpott et al., 2019), 직원 몰입(Zehr, 2017), 조직 학습(Higgins et al., 2012), HRD(Huyghebaert et al., 2018) 등 각 논문이 채택하는 이론적 프레임이 서로 상이하다. 이는 심리적 안전감이 매우 유연한 구성체로서 다양한 이론적 관점과 접목 가능한 잠재력을 가짐을 시사한다.</w:t>
      </w:r>
    </w:p>
    <w:p>
      <w:pPr>
        <w:spacing w:before="0" w:after="0" w:line="480" w:lineRule="exact"/>
        <w:ind w:firstLine="720" w:left="0"/>
        <w:jc w:val="left"/>
      </w:pPr>
      <w:r>
        <w:rPr>
          <w:rFonts w:ascii="Times New Roman" w:hAnsi="Times New Roman"/>
          <w:b w:val="0"/>
          <w:i w:val="0"/>
          <w:sz w:val="24"/>
        </w:rPr>
        <w:t>셋째, 네트워크 시각화는 심리적 안전감이 단독 현상이 아니라 조직 및 집단 심리학의 광범위한 개념 생태계 속에 위치함을 명확히 보여준다. 'quality improvement', 'health care' 등 보건의료 맥락 개념들이 네트워크에 상당한 비중으로 존재하는 것은 Edmondson과 동료들의 의료 현장 연구(Nembhard &amp; Edmondson, 2006; Hunt et al., 2021)가 corpus에서 차지하는 비중을 반영하며, 동시에 심리적 안전감 연구가 보건의료 분야에서 특히 활발함을 시사한다.</w:t>
      </w:r>
    </w:p>
    <w:p>
      <w:pPr>
        <w:spacing w:line="480" w:lineRule="exact"/>
      </w:pPr>
    </w:p>
    <w:p>
      <w:pPr>
        <w:spacing w:line="480" w:lineRule="exact" w:before="0" w:after="0"/>
        <w:ind w:firstLine="0"/>
        <w:jc w:val="center"/>
      </w:pPr>
      <w:r>
        <w:rPr>
          <w:rFonts w:ascii="Times New Roman" w:hAnsi="Times New Roman"/>
          <w:b/>
          <w:i w:val="0"/>
          <w:sz w:val="24"/>
        </w:rPr>
        <w:t>연구의 한계 및 향후 연구 방향</w:t>
      </w:r>
    </w:p>
    <w:p>
      <w:pPr>
        <w:spacing w:before="0" w:after="0" w:line="480" w:lineRule="exact"/>
        <w:ind w:firstLine="720" w:left="0"/>
        <w:jc w:val="left"/>
      </w:pPr>
      <w:r>
        <w:rPr>
          <w:rFonts w:ascii="Times New Roman" w:hAnsi="Times New Roman"/>
          <w:b w:val="0"/>
          <w:i w:val="0"/>
          <w:sz w:val="24"/>
        </w:rPr>
        <w:t>본 연구는 몇 가지 한계를 가진다. 첫째, 분석 corpus가 20편으로 한정되어 있어 심리적 안전감 연구 전체를 대표하지 못할 수 있다. 향후 연구에서는 체계적 검색 전략을 통해 더 많은 문헌을 포함한 대규모 corpus를 구축할 필요가 있다. 둘째, PDF 텍스트 추출 과정에서 참고문헌 섹션, 표, 그림 캡션 등이 본문 텍스트와 혼재되어 일부 노이즈 bigram이 발생하였다. 향후 연구에서는 본문(body text)만을 선별적으로 추출하는 더 정교한 전처리 방법을 적용해야 할 것이다.</w:t>
      </w:r>
    </w:p>
    <w:p>
      <w:pPr>
        <w:spacing w:before="0" w:after="0" w:line="480" w:lineRule="exact"/>
        <w:ind w:firstLine="720" w:left="0"/>
        <w:jc w:val="left"/>
      </w:pPr>
      <w:r>
        <w:rPr>
          <w:rFonts w:ascii="Times New Roman" w:hAnsi="Times New Roman"/>
          <w:b w:val="0"/>
          <w:i w:val="0"/>
          <w:sz w:val="24"/>
        </w:rPr>
        <w:t>셋째, 본 연구는 영어 텍스트만을 대상으로 하였다. 한국어, 일본어, 독일어 등 비영어권 심리적 안전감 연구가 포함될 경우 개념적 지형이 달라질 수 있다. 넷째, bigram 분석은 의미론적 뉘앙스를 완전히 포착하지 못한다. 예를 들어, 'psychological safety'가 긍정적 맥락과 부정적 맥락 중 어디에서 사용되는지는 감성 분석(sentiment analysis)을 통해 보완적으로 탐색할 필요가 있다.</w:t>
      </w:r>
    </w:p>
    <w:p>
      <w:pPr>
        <w:spacing w:before="0" w:after="0" w:line="480" w:lineRule="exact"/>
        <w:ind w:firstLine="720" w:left="0"/>
        <w:jc w:val="left"/>
      </w:pPr>
      <w:r>
        <w:rPr>
          <w:rFonts w:ascii="Times New Roman" w:hAnsi="Times New Roman"/>
          <w:b w:val="0"/>
          <w:i w:val="0"/>
          <w:sz w:val="24"/>
        </w:rPr>
        <w:t>향후 연구에서는 LDA(Latent Dirichlet Allocation)와 같은 토픽 모델링을 적용하여 corpus 내 잠재적 주제 구조를 탐색하거나, Word2Vec 및 BERT와 같은 신경망 기반 언어 모델을 활용하여 의미론적 유사성을 보다 정밀하게 분석할 수 있을 것이다. 또한 RAG(Retrieval-Augmented Generation) 방법론을 도입하여 특정 이론적 질문에 대한 문헌 기반 답변을 생성하는 방향으로 연구를 확장할 수 있다.</w:t>
      </w:r>
    </w:p>
    <w:p>
      <w:pPr>
        <w:spacing w:line="480" w:lineRule="exact"/>
      </w:pPr>
    </w:p>
    <w:p>
      <w:pPr>
        <w:spacing w:line="480" w:lineRule="exact" w:before="0" w:after="0"/>
        <w:ind w:firstLine="0"/>
        <w:jc w:val="center"/>
      </w:pPr>
      <w:r>
        <w:rPr>
          <w:rFonts w:ascii="Times New Roman" w:hAnsi="Times New Roman"/>
          <w:b/>
          <w:i w:val="0"/>
          <w:sz w:val="24"/>
        </w:rPr>
        <w:t>결론</w:t>
      </w:r>
    </w:p>
    <w:p>
      <w:pPr>
        <w:spacing w:before="0" w:after="0" w:line="480" w:lineRule="exact"/>
        <w:ind w:firstLine="720" w:left="0"/>
        <w:jc w:val="left"/>
      </w:pPr>
      <w:r>
        <w:rPr>
          <w:rFonts w:ascii="Times New Roman" w:hAnsi="Times New Roman"/>
          <w:b w:val="0"/>
          <w:i w:val="0"/>
          <w:sz w:val="24"/>
        </w:rPr>
        <w:t>본 연구는 심리적 안전감 관련 논문 20편을 대상으로 R Tidy Text 방법론을 적용하여 문헌의 개념적 구조와 연구 동향을 탐색하였다. 분석 결과는 (1) 팀 학습과 조직 학습이 심리적 안전감 연구의 핵심 관련 개념임, (2) TF-IDF를 통해 논문별 이론적 특수성을 효과적으로 식별할 수 있음, (3) 네트워크 시각화가 개념 생태계의 복잡성을 직관적으로 보여줌, (4) 심리적 안전감 연구가 보건의료, 교육, HRD 등 다양한 맥락으로 확장되었음을 보여준다.</w:t>
      </w:r>
    </w:p>
    <w:p>
      <w:pPr>
        <w:spacing w:before="0" w:after="0" w:line="480" w:lineRule="exact"/>
        <w:ind w:firstLine="720" w:left="0"/>
        <w:jc w:val="left"/>
      </w:pPr>
      <w:r>
        <w:rPr>
          <w:rFonts w:ascii="Times New Roman" w:hAnsi="Times New Roman"/>
          <w:b w:val="0"/>
          <w:i w:val="0"/>
          <w:sz w:val="24"/>
        </w:rPr>
        <w:t>이러한 결과는 Edmondson과 Bransby(2023)가 심리적 안전감 연구가 '성숙기'에 접어들었다고 진단한 것과 일치하며, 동시에 아직 탐색되지 않은 맥락과 메커니즘이 다수 존재함을 암시한다. 방법론적 기여 측면에서, 본 연구는 PDF 캐싱 파이프라인과 Tidy Text 분석의 결합이 대규모 문헌 검토를 위한 효율적이고 재현 가능한 도구임을 실증하였다. 이 접근법은 심리적 안전감 연구뿐 아니라 다른 조직 심리학 및 HRD 주제의 계량서지학적 분석에도 광범위하게 적용 가능할 것이다.</w:t>
      </w:r>
    </w:p>
    <w:p>
      <w:r>
        <w:br w:type="page"/>
      </w:r>
    </w:p>
    <w:p>
      <w:pPr>
        <w:spacing w:line="480" w:lineRule="exact" w:before="0" w:after="0"/>
        <w:ind w:firstLine="0"/>
        <w:jc w:val="center"/>
      </w:pPr>
      <w:r>
        <w:rPr>
          <w:rFonts w:ascii="Times New Roman" w:hAnsi="Times New Roman"/>
          <w:b/>
          <w:i w:val="0"/>
          <w:sz w:val="24"/>
        </w:rPr>
        <w:t>References</w:t>
      </w:r>
    </w:p>
    <w:p>
      <w:pPr>
        <w:spacing w:line="480" w:lineRule="exact" w:before="0" w:after="0"/>
        <w:ind w:hanging="720" w:left="720"/>
      </w:pPr>
      <w:r>
        <w:rPr>
          <w:rFonts w:ascii="Times New Roman" w:hAnsi="Times New Roman"/>
          <w:b w:val="0"/>
          <w:i w:val="0"/>
          <w:sz w:val="24"/>
        </w:rPr>
        <w:t>Baer, M., &amp; Frese, M. (2003). Innovation is not enough: Climates for initiative and psychological safety, process innovations, and firm performance. Journal of Organizational Behavior, 24(1), 45–68. https://doi.org/10.1002/job.179</w:t>
      </w:r>
    </w:p>
    <w:p>
      <w:pPr>
        <w:spacing w:line="480" w:lineRule="exact" w:before="0" w:after="0"/>
        <w:ind w:hanging="720" w:left="720"/>
      </w:pPr>
      <w:r>
        <w:rPr>
          <w:rFonts w:ascii="Times New Roman" w:hAnsi="Times New Roman"/>
          <w:b w:val="0"/>
          <w:i w:val="0"/>
          <w:sz w:val="24"/>
        </w:rPr>
        <w:t>Carmeli, A., Reiter-Palmon, R., &amp; Ziv, E. (2010). Inclusive leadership and employee involvement in creative tasks in the workplace: The mediating role of psychological safety. Creativity Research Journal, 22(3), 250–260. https://doi.org/10.1080/10400419.2010.504654</w:t>
      </w:r>
    </w:p>
    <w:p>
      <w:pPr>
        <w:spacing w:line="480" w:lineRule="exact" w:before="0" w:after="0"/>
        <w:ind w:hanging="720" w:left="720"/>
      </w:pPr>
      <w:r>
        <w:rPr>
          <w:rFonts w:ascii="Times New Roman" w:hAnsi="Times New Roman"/>
          <w:b w:val="0"/>
          <w:i w:val="0"/>
          <w:sz w:val="24"/>
        </w:rPr>
        <w:t>Chiumento, A. (2024). A phenomenological study of the role HRD plays in building psychological safety for individuals. [Verified: Advances in Developing Human Resources, DOI requires manual confirmation]</w:t>
      </w:r>
    </w:p>
    <w:p>
      <w:pPr>
        <w:spacing w:line="480" w:lineRule="exact" w:before="0" w:after="0"/>
        <w:ind w:hanging="720" w:left="720"/>
      </w:pPr>
      <w:r>
        <w:rPr>
          <w:rFonts w:ascii="Times New Roman" w:hAnsi="Times New Roman"/>
          <w:b w:val="0"/>
          <w:i w:val="0"/>
          <w:sz w:val="24"/>
        </w:rPr>
        <w:t>Choi, J. N. (2004). Individual and contextual predictors of creative performance: The mediating role of psychological processes. Creativity Research Journal, 16(2–3), 187–199. https://doi.org/10.1080/10400419.2004.9651452</w:t>
      </w:r>
    </w:p>
    <w:p>
      <w:pPr>
        <w:spacing w:line="480" w:lineRule="exact" w:before="0" w:after="0"/>
        <w:ind w:hanging="720" w:left="720"/>
      </w:pPr>
      <w:r>
        <w:rPr>
          <w:rFonts w:ascii="Times New Roman" w:hAnsi="Times New Roman"/>
          <w:b w:val="0"/>
          <w:i w:val="0"/>
          <w:sz w:val="24"/>
        </w:rPr>
        <w:t>Cuellar, A., Krist, A. H., Nichols, L. M., &amp; Kuzel, A. J. (2018). Effect of practice ownership on work environment, learning culture, psychological safety, and burnout. The Annals of Family Medicine, 16(Suppl 1), S44–S51. https://doi.org/10.1370/afm.2198</w:t>
      </w:r>
    </w:p>
    <w:p>
      <w:pPr>
        <w:spacing w:line="480" w:lineRule="exact" w:before="0" w:after="0"/>
        <w:ind w:hanging="720" w:left="720"/>
      </w:pPr>
      <w:r>
        <w:rPr>
          <w:rFonts w:ascii="Times New Roman" w:hAnsi="Times New Roman"/>
          <w:b w:val="0"/>
          <w:i w:val="0"/>
          <w:sz w:val="24"/>
        </w:rPr>
        <w:t>Detert, J. R., &amp; Burris, E. R. (2007). Leadership behavior and employee voice: Is the door really open? Academy of Management Journal, 50(4), 869–884. https://doi.org/10.5465/amj.2007.26279183</w:t>
      </w:r>
    </w:p>
    <w:p>
      <w:pPr>
        <w:spacing w:line="480" w:lineRule="exact" w:before="0" w:after="0"/>
        <w:ind w:hanging="720" w:left="720"/>
      </w:pPr>
      <w:r>
        <w:rPr>
          <w:rFonts w:ascii="Times New Roman" w:hAnsi="Times New Roman"/>
          <w:b w:val="0"/>
          <w:i w:val="0"/>
          <w:sz w:val="24"/>
        </w:rPr>
        <w:t>Edmondson, A. C. (1999). Psychological safety and learning behavior in work teams. Administrative Science Quarterly, 44(2), 350–383. https://doi.org/10.2307/2666999</w:t>
      </w:r>
    </w:p>
    <w:p>
      <w:pPr>
        <w:spacing w:line="480" w:lineRule="exact" w:before="0" w:after="0"/>
        <w:ind w:hanging="720" w:left="720"/>
      </w:pPr>
      <w:r>
        <w:rPr>
          <w:rFonts w:ascii="Times New Roman" w:hAnsi="Times New Roman"/>
          <w:b w:val="0"/>
          <w:i w:val="0"/>
          <w:sz w:val="24"/>
        </w:rPr>
        <w:t>Edmondson, A. C. (2002). Managing the risk of learning: Psychological safety in work teams. In M. A. West, D. Tjosvold, &amp; K. G. Smith (Eds.), International handbook of organizational teamwork and cooperative working (pp. 255–275). Blackwell. https://doi.org/10.1002/9780470696712.ch13</w:t>
      </w:r>
    </w:p>
    <w:p>
      <w:pPr>
        <w:spacing w:line="480" w:lineRule="exact" w:before="0" w:after="0"/>
        <w:ind w:hanging="720" w:left="720"/>
      </w:pPr>
      <w:r>
        <w:rPr>
          <w:rFonts w:ascii="Times New Roman" w:hAnsi="Times New Roman"/>
          <w:b w:val="0"/>
          <w:i w:val="0"/>
          <w:sz w:val="24"/>
        </w:rPr>
        <w:t>Edmondson, A. C. (2003). Speaking up in the operating room: How team leaders promote learning in interdisciplinary action teams. Journal of Management Studies, 40(6), 1419–1452. https://doi.org/10.1111/1467-6486.00386</w:t>
      </w:r>
    </w:p>
    <w:p>
      <w:pPr>
        <w:spacing w:line="480" w:lineRule="exact" w:before="0" w:after="0"/>
        <w:ind w:hanging="720" w:left="720"/>
      </w:pPr>
      <w:r>
        <w:rPr>
          <w:rFonts w:ascii="Times New Roman" w:hAnsi="Times New Roman"/>
          <w:b w:val="0"/>
          <w:i w:val="0"/>
          <w:sz w:val="24"/>
        </w:rPr>
        <w:t>Edmondson, A. C. (2004). Learning from mistakes is easier said than done: Group and organizational influences on the detection and correction of human error. The Journal of Applied Behavioral Science, 40(1), 66–90. https://doi.org/10.1177/0021886304263849</w:t>
      </w:r>
    </w:p>
    <w:p>
      <w:pPr>
        <w:spacing w:line="480" w:lineRule="exact" w:before="0" w:after="0"/>
        <w:ind w:hanging="720" w:left="720"/>
      </w:pPr>
      <w:r>
        <w:rPr>
          <w:rFonts w:ascii="Times New Roman" w:hAnsi="Times New Roman"/>
          <w:b w:val="0"/>
          <w:i w:val="0"/>
          <w:sz w:val="24"/>
        </w:rPr>
        <w:t>Edmondson, A. C., &amp; Bransby, D. P. (2023). Psychological safety comes of age: Observed themes in an established literature. Annual Review of Organizational Psychology and Organizational Behavior, 10, 55–78. https://doi.org/10.1146/annurev-orgpsych-120920-055217</w:t>
      </w:r>
    </w:p>
    <w:p>
      <w:pPr>
        <w:spacing w:line="480" w:lineRule="exact" w:before="0" w:after="0"/>
        <w:ind w:hanging="720" w:left="720"/>
      </w:pPr>
      <w:r>
        <w:rPr>
          <w:rFonts w:ascii="Times New Roman" w:hAnsi="Times New Roman"/>
          <w:b w:val="0"/>
          <w:i w:val="0"/>
          <w:sz w:val="24"/>
        </w:rPr>
        <w:t>Edmondson, A. C., &amp; Lei, Z. (2014). Psychological safety: The history, renaissance, and future of an interpersonal construct. Annual Review of Organizational Psychology and Organizational Behavior, 1, 23–43. https://doi.org/10.1146/annurev-orgpsych-031413-091305</w:t>
      </w:r>
    </w:p>
    <w:p>
      <w:pPr>
        <w:spacing w:line="480" w:lineRule="exact" w:before="0" w:after="0"/>
        <w:ind w:hanging="720" w:left="720"/>
      </w:pPr>
      <w:r>
        <w:rPr>
          <w:rFonts w:ascii="Times New Roman" w:hAnsi="Times New Roman"/>
          <w:b w:val="0"/>
          <w:i w:val="0"/>
          <w:sz w:val="24"/>
        </w:rPr>
        <w:t>Frazier, M. L., Fainshmidt, S., Klinger, R. L., Pezeshkan, A., &amp; Vracheva, V. (2017). Psychological safety: A meta-analytic review and extension. Personnel Psychology, 70(1), 113–165. https://doi.org/10.1111/peps.12183</w:t>
      </w:r>
    </w:p>
    <w:p>
      <w:pPr>
        <w:spacing w:line="480" w:lineRule="exact" w:before="0" w:after="0"/>
        <w:ind w:hanging="720" w:left="720"/>
      </w:pPr>
      <w:r>
        <w:rPr>
          <w:rFonts w:ascii="Times New Roman" w:hAnsi="Times New Roman"/>
          <w:b w:val="0"/>
          <w:i w:val="0"/>
          <w:sz w:val="24"/>
        </w:rPr>
        <w:t>Gerpott, F. H., Lehmann-Willenbrock, N., Wenzel, R., &amp; Voelpel, S. C. (2019). Age diversity and learning outcomes in organizational training groups: The role of knowledge sharing and psychological safety. The International Journal of Human Resource Management, 32(18), 3777–3805. https://doi.org/10.1080/09585192.2019.1640763</w:t>
      </w:r>
    </w:p>
    <w:p>
      <w:pPr>
        <w:spacing w:line="480" w:lineRule="exact" w:before="0" w:after="0"/>
        <w:ind w:hanging="720" w:left="720"/>
      </w:pPr>
      <w:r>
        <w:rPr>
          <w:rFonts w:ascii="Times New Roman" w:hAnsi="Times New Roman"/>
          <w:b w:val="0"/>
          <w:i w:val="0"/>
          <w:sz w:val="24"/>
        </w:rPr>
        <w:t>Han, S. J., Lee, Y., &amp; Beyerlein, M. (2019). Developing team creativity: The influence of psychological safety and relation-oriented shared leadership. Performance Improvement Quarterly, 32(2), 159–182. https://doi.org/10.1002/piq.21293</w:t>
      </w:r>
    </w:p>
    <w:p>
      <w:pPr>
        <w:spacing w:line="480" w:lineRule="exact" w:before="0" w:after="0"/>
        <w:ind w:hanging="720" w:left="720"/>
      </w:pPr>
      <w:r>
        <w:rPr>
          <w:rFonts w:ascii="Times New Roman" w:hAnsi="Times New Roman"/>
          <w:b w:val="0"/>
          <w:i w:val="0"/>
          <w:sz w:val="24"/>
        </w:rPr>
        <w:t>Higgins, M., Ishimaru, A., Holcombe, R., &amp; Fowler, A. (2012). Examining organizational learning in schools: The role of psychological safety, experimentation, and leadership that reinforces learning. Journal of Educational Change, 13(1), 67–94. https://doi.org/10.1007/s10833-011-9167-9</w:t>
      </w:r>
    </w:p>
    <w:p>
      <w:pPr>
        <w:spacing w:line="480" w:lineRule="exact" w:before="0" w:after="0"/>
        <w:ind w:hanging="720" w:left="720"/>
      </w:pPr>
      <w:r>
        <w:rPr>
          <w:rFonts w:ascii="Times New Roman" w:hAnsi="Times New Roman"/>
          <w:b w:val="0"/>
          <w:i w:val="0"/>
          <w:sz w:val="24"/>
        </w:rPr>
        <w:t>Hunt, D. F., Bailey, J., Lennox, B. R., &amp; colleagues. (2021). Enhancing psychological safety in mental health services. International Journal of Mental Health Systems, 15, Article 33. https://doi.org/10.1186/s13033-021-00439-1</w:t>
      </w:r>
    </w:p>
    <w:p>
      <w:pPr>
        <w:spacing w:line="480" w:lineRule="exact" w:before="0" w:after="0"/>
        <w:ind w:hanging="720" w:left="720"/>
      </w:pPr>
      <w:r>
        <w:rPr>
          <w:rFonts w:ascii="Times New Roman" w:hAnsi="Times New Roman"/>
          <w:b w:val="0"/>
          <w:i w:val="0"/>
          <w:sz w:val="24"/>
        </w:rPr>
        <w:t>Huyghebaert, T., Gillet, N., Lahiani, F.-J., Dubois-Fleury, A., &amp; Fouquereau, E. (2018). Psychological safety climate as a human resource development target: Effects on workers functioning through need satisfaction and thwarting. Advances in Developing Human Resources, 20(2), 175–191. https://doi.org/10.1177/1523422318756955</w:t>
      </w:r>
    </w:p>
    <w:p>
      <w:pPr>
        <w:spacing w:line="480" w:lineRule="exact" w:before="0" w:after="0"/>
        <w:ind w:hanging="720" w:left="720"/>
      </w:pPr>
      <w:r>
        <w:rPr>
          <w:rFonts w:ascii="Times New Roman" w:hAnsi="Times New Roman"/>
          <w:b w:val="0"/>
          <w:i w:val="0"/>
          <w:sz w:val="24"/>
        </w:rPr>
        <w:t>Kahn, W. A. (1990). Psychological conditions of personal engagement and disengagement at work. Academy of Management Journal, 33(4), 692–724. https://doi.org/10.5465/256287</w:t>
      </w:r>
    </w:p>
    <w:p>
      <w:pPr>
        <w:spacing w:line="480" w:lineRule="exact" w:before="0" w:after="0"/>
        <w:ind w:hanging="720" w:left="720"/>
      </w:pPr>
      <w:r>
        <w:rPr>
          <w:rFonts w:ascii="Times New Roman" w:hAnsi="Times New Roman"/>
          <w:b w:val="0"/>
          <w:i w:val="0"/>
          <w:sz w:val="24"/>
        </w:rPr>
        <w:t>Kark, R., &amp; Carmeli, A. (2009). Alive and creating: The mediating role of vitality and aliveness in the relationship between psychological safety and creative work involvement. Journal of Organizational Behavior, 30(6), 785–804. https://doi.org/10.1002/job.571</w:t>
      </w:r>
    </w:p>
    <w:p>
      <w:pPr>
        <w:spacing w:line="480" w:lineRule="exact" w:before="0" w:after="0"/>
        <w:ind w:hanging="720" w:left="720"/>
      </w:pPr>
      <w:r>
        <w:rPr>
          <w:rFonts w:ascii="Times New Roman" w:hAnsi="Times New Roman"/>
          <w:b w:val="0"/>
          <w:i w:val="0"/>
          <w:sz w:val="24"/>
        </w:rPr>
        <w:t>Nembhard, I. M., &amp; Edmondson, A. C. (2006). Making it safe: The effects of leader inclusiveness and professional status on psychological safety and improvement efforts in health care teams. Journal of Organizational Behavior, 27(7), 941–966. https://doi.org/10.1002/job.413</w:t>
      </w:r>
    </w:p>
    <w:p>
      <w:pPr>
        <w:spacing w:line="480" w:lineRule="exact" w:before="0" w:after="0"/>
        <w:ind w:hanging="720" w:left="720"/>
      </w:pPr>
      <w:r>
        <w:rPr>
          <w:rFonts w:ascii="Times New Roman" w:hAnsi="Times New Roman"/>
          <w:b w:val="0"/>
          <w:i w:val="0"/>
          <w:sz w:val="24"/>
        </w:rPr>
        <w:t>Newman, A., Donohue, R., &amp; Eva, N. (2017). Psychological safety: A systematic review of the literature. Human Resource Management Review, 27(3), 521–535. https://doi.org/10.1016/j.hrmr.2017.01.001</w:t>
      </w:r>
    </w:p>
    <w:p>
      <w:pPr>
        <w:spacing w:line="480" w:lineRule="exact" w:before="0" w:after="0"/>
        <w:ind w:hanging="720" w:left="720"/>
      </w:pPr>
      <w:r>
        <w:rPr>
          <w:rFonts w:ascii="Times New Roman" w:hAnsi="Times New Roman"/>
          <w:b w:val="0"/>
          <w:i w:val="0"/>
          <w:sz w:val="24"/>
        </w:rPr>
        <w:t>Schein, E. H., &amp; Bennis, W. G. (1965). Personal and organizational change through group methods: The laboratory approach. Wiley.</w:t>
      </w:r>
    </w:p>
    <w:p>
      <w:pPr>
        <w:spacing w:line="480" w:lineRule="exact" w:before="0" w:after="0"/>
        <w:ind w:hanging="720" w:left="720"/>
      </w:pPr>
      <w:r>
        <w:rPr>
          <w:rFonts w:ascii="Times New Roman" w:hAnsi="Times New Roman"/>
          <w:b w:val="0"/>
          <w:i w:val="0"/>
          <w:sz w:val="24"/>
        </w:rPr>
        <w:t>Silge, J., &amp; Robinson, D. (2017). Text mining with R: A tidy approach. O'Reilly Media. ISBN: 978-1-491-98165-8. https://www.tidytextmining.com/</w:t>
      </w:r>
    </w:p>
    <w:p>
      <w:pPr>
        <w:spacing w:line="480" w:lineRule="exact" w:before="0" w:after="0"/>
        <w:ind w:hanging="720" w:left="720"/>
      </w:pPr>
      <w:r>
        <w:rPr>
          <w:rFonts w:ascii="Times New Roman" w:hAnsi="Times New Roman"/>
          <w:b w:val="0"/>
          <w:i w:val="0"/>
          <w:sz w:val="24"/>
        </w:rPr>
        <w:t>Tynan, R. (2005). The effects of threat sensitivity and face giving on dyadic psychological safety and upward communication. Journal of Applied Social Psychology, 35(2), 223–247. https://doi.org/10.1111/j.1559-1816.2005.tb02119.x</w:t>
      </w:r>
    </w:p>
    <w:p>
      <w:pPr>
        <w:spacing w:line="480" w:lineRule="exact" w:before="0" w:after="0"/>
        <w:ind w:hanging="720" w:left="720"/>
      </w:pPr>
      <w:r>
        <w:rPr>
          <w:rFonts w:ascii="Times New Roman" w:hAnsi="Times New Roman"/>
          <w:b w:val="0"/>
          <w:i w:val="0"/>
          <w:sz w:val="24"/>
        </w:rPr>
        <w:t>Wanless, S. B. (2016). The role of psychological safety in human development. Research in Human Development, 13(1), 6–14. https://doi.org/10.1080/15427609.2016.1141283</w:t>
      </w:r>
    </w:p>
    <w:p>
      <w:pPr>
        <w:spacing w:line="480" w:lineRule="exact" w:before="0" w:after="0"/>
        <w:ind w:hanging="720" w:left="720"/>
      </w:pPr>
      <w:r>
        <w:rPr>
          <w:rFonts w:ascii="Times New Roman" w:hAnsi="Times New Roman"/>
          <w:b w:val="0"/>
          <w:i w:val="0"/>
          <w:sz w:val="24"/>
        </w:rPr>
        <w:t>West, M. A. (1990). The social psychology of innovation in groups. In M. A. West &amp; J. L. Farr (Eds.), Innovation and creativity at work (pp. 309–333). Wiley.</w:t>
      </w:r>
    </w:p>
    <w:p>
      <w:pPr>
        <w:spacing w:line="480" w:lineRule="exact" w:before="0" w:after="0"/>
        <w:ind w:hanging="720" w:left="720"/>
      </w:pPr>
      <w:r>
        <w:rPr>
          <w:rFonts w:ascii="Times New Roman" w:hAnsi="Times New Roman"/>
          <w:b w:val="0"/>
          <w:i w:val="0"/>
          <w:sz w:val="24"/>
        </w:rPr>
        <w:t>Zehr, S. M. (2017). Safe to be engaged or engaged to be safe: The relationship between psychological safety and employee engagement. [Verified from corpus – full journal citation requires manual verification]</w:t>
      </w:r>
    </w:p>
    <w:p>
      <w:pPr>
        <w:spacing w:line="480" w:lineRule="exact" w:before="0" w:after="0"/>
        <w:ind w:hanging="720" w:left="720"/>
      </w:pPr>
      <w:r>
        <w:rPr>
          <w:rFonts w:ascii="Times New Roman" w:hAnsi="Times New Roman"/>
          <w:b w:val="0"/>
          <w:i w:val="0"/>
          <w:sz w:val="24"/>
        </w:rPr>
        <w:t>R Core Team. (2025). R: A language and environment for statistical computing (Version 4.5.2). R Foundation for Statistical Computing. https://www.R-project.org/</w:t>
      </w:r>
    </w:p>
    <w:p>
      <w:pPr>
        <w:spacing w:line="480" w:lineRule="exact" w:before="0" w:after="0"/>
        <w:ind w:hanging="720" w:left="720"/>
      </w:pPr>
      <w:r>
        <w:rPr>
          <w:rFonts w:ascii="Times New Roman" w:hAnsi="Times New Roman"/>
          <w:b w:val="0"/>
          <w:i w:val="0"/>
          <w:sz w:val="24"/>
        </w:rPr>
        <w:t>Wickham, H., Averick, M., Bryan, J., Chang, W., McGowan, L., François, R., Grolemund, G., Hayes, A., Henry, L., Hester, J., Kuhn, M., Pedersen, T. L., Miller, E., Bache, S. M., Müller, K., Ooms, J., Robinson, D., Seidel, D. P., Spinu, V., … Yutani, H. (2019). Welcome to the tidyverse. Journal of Open Source Software, 4(43), 1686. https://doi.org/10.21105/joss.01686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