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Mining Lab Programs</w:t>
      </w:r>
    </w:p>
    <w:p>
      <w:pPr>
        <w:pStyle w:val="Heading2"/>
      </w:pPr>
      <w:r>
        <w:t>1. Decision Tree</w:t>
      </w:r>
    </w:p>
    <w:p>
      <w:r>
        <w:br/>
        <w:t>from sklearn.tree import DecisionTreeClassifier</w:t>
        <w:br/>
        <w:t>from sklearn.model_selection import train_test_split</w:t>
        <w:br/>
        <w:t>from sklearn.datasets import load_iris</w:t>
        <w:br/>
        <w:t>from sklearn.metrics import accuracy_score</w:t>
        <w:br/>
        <w:br/>
        <w:t>iris = load_iris()</w:t>
        <w:br/>
        <w:t>X = iris.data</w:t>
        <w:br/>
        <w:t>y = iris.target</w:t>
        <w:br/>
        <w:br/>
        <w:t>X_train, X_test, y_train, y_test = train_test_split(</w:t>
        <w:br/>
        <w:t xml:space="preserve">    X, y, test_size=0.3, random_state=42</w:t>
        <w:br/>
        <w:t>)</w:t>
        <w:br/>
        <w:br/>
        <w:t>model = DecisionTreeClassifier()</w:t>
        <w:br/>
        <w:t>model.fit(X_train, y_train)</w:t>
        <w:br/>
        <w:br/>
        <w:t>y_pred = model.predict(X_test)</w:t>
        <w:br/>
        <w:br/>
        <w:t>print("Accuracy:", accuracy_score(y_test, y_pred))</w:t>
        <w:br/>
      </w:r>
    </w:p>
    <w:p>
      <w:r>
        <w:t>Output:</w:t>
        <w:br/>
        <w:t>Accuracy: 1.00</w:t>
      </w:r>
    </w:p>
    <w:p>
      <w:r>
        <w:drawing>
          <wp:inline xmlns:a="http://schemas.openxmlformats.org/drawingml/2006/main" xmlns:pic="http://schemas.openxmlformats.org/drawingml/2006/picture">
            <wp:extent cx="5029200" cy="3787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7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Naive Bayes</w:t>
      </w:r>
    </w:p>
    <w:p>
      <w:r>
        <w:br/>
        <w:t>from sklearn.naive_bayes import GaussianNB</w:t>
        <w:br/>
        <w:br/>
        <w:t>model = GaussianNB()</w:t>
        <w:br/>
        <w:t>model.fit(X_train, y_train)</w:t>
        <w:br/>
        <w:br/>
        <w:t>y_pred = model.predict(X_test)</w:t>
        <w:br/>
        <w:br/>
        <w:t>print("Accuracy:", accuracy_score(y_test, y_pred))</w:t>
        <w:br/>
      </w:r>
    </w:p>
    <w:p>
      <w:r>
        <w:t>Output:</w:t>
        <w:br/>
        <w:t>Accuracy: 0.98</w:t>
      </w:r>
    </w:p>
    <w:p>
      <w:r>
        <w:drawing>
          <wp:inline xmlns:a="http://schemas.openxmlformats.org/drawingml/2006/main" xmlns:pic="http://schemas.openxmlformats.org/drawingml/2006/picture">
            <wp:extent cx="4114800" cy="3490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ive_bay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K-Nearest Neighbor (KNN)</w:t>
      </w:r>
    </w:p>
    <w:p>
      <w:r>
        <w:br/>
        <w:t>from sklearn.neighbors import KNeighborsClassifier</w:t>
        <w:br/>
        <w:br/>
        <w:t>model = KNeighborsClassifier(n_neighbors=3)</w:t>
        <w:br/>
        <w:t>model.fit(X_train, y_train)</w:t>
        <w:br/>
        <w:br/>
        <w:t>y_pred = model.predict(X_test)</w:t>
        <w:br/>
        <w:br/>
        <w:t>print("Accuracy:", accuracy_score(y_test, y_pred))</w:t>
        <w:br/>
      </w:r>
    </w:p>
    <w:p>
      <w:r>
        <w:t>Output:</w:t>
        <w:br/>
        <w:t>Accuracy: 1.00</w:t>
      </w:r>
    </w:p>
    <w:p>
      <w:r>
        <w:drawing>
          <wp:inline xmlns:a="http://schemas.openxmlformats.org/drawingml/2006/main" xmlns:pic="http://schemas.openxmlformats.org/drawingml/2006/picture">
            <wp:extent cx="4572000" cy="3847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PCA (Principal Component Analysis)</w:t>
      </w:r>
    </w:p>
    <w:p>
      <w:r>
        <w:br/>
        <w:t>from sklearn.decomposition import PCA</w:t>
        <w:br/>
        <w:br/>
        <w:t>pca = PCA(n_components=2)</w:t>
        <w:br/>
        <w:t>X_pca = pca.fit_transform(X)</w:t>
        <w:br/>
        <w:br/>
        <w:t>print(X_pca[:5])</w:t>
        <w:br/>
      </w:r>
    </w:p>
    <w:p>
      <w:r>
        <w:t>Output:</w:t>
        <w:br/>
        <w:t>First 5 transformed rows shown below.</w:t>
      </w:r>
    </w:p>
    <w:p>
      <w:r>
        <w:t xml:space="preserve">      PC1       PC2</w:t>
        <w:br/>
        <w:t>-2.684126  0.319397</w:t>
        <w:br/>
        <w:t>-2.714142 -0.177001</w:t>
        <w:br/>
        <w:t>-2.888991 -0.144949</w:t>
        <w:br/>
        <w:t>-2.745343 -0.318299</w:t>
        <w:br/>
        <w:t>-2.728717  0.326755</w:t>
      </w:r>
    </w:p>
    <w:p>
      <w:r>
        <w:drawing>
          <wp:inline xmlns:a="http://schemas.openxmlformats.org/drawingml/2006/main" xmlns:pic="http://schemas.openxmlformats.org/drawingml/2006/picture">
            <wp:extent cx="4572000" cy="39284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284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