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839D" w14:textId="77777777" w:rsidR="0071143B" w:rsidRPr="00A406FF" w:rsidRDefault="0071143B" w:rsidP="00A406FF">
      <w:pPr>
        <w:jc w:val="center"/>
        <w:rPr>
          <w:b/>
          <w:bCs/>
          <w:sz w:val="28"/>
          <w:szCs w:val="28"/>
        </w:rPr>
      </w:pPr>
      <w:r w:rsidRPr="00A406FF">
        <w:rPr>
          <w:b/>
          <w:bCs/>
          <w:sz w:val="28"/>
          <w:szCs w:val="28"/>
        </w:rPr>
        <w:t>Project Design Phase</w:t>
      </w:r>
    </w:p>
    <w:p w14:paraId="1737FD0C" w14:textId="77777777" w:rsidR="0071143B" w:rsidRPr="00A406FF" w:rsidRDefault="0071143B" w:rsidP="00A406FF">
      <w:pPr>
        <w:jc w:val="center"/>
        <w:rPr>
          <w:b/>
          <w:bCs/>
          <w:sz w:val="28"/>
          <w:szCs w:val="28"/>
        </w:rPr>
      </w:pPr>
      <w:r w:rsidRPr="00A406FF">
        <w:rPr>
          <w:b/>
          <w:bCs/>
          <w:sz w:val="28"/>
          <w:szCs w:val="28"/>
        </w:rPr>
        <w:t>Problem – Solution Fit Template</w:t>
      </w:r>
    </w:p>
    <w:p w14:paraId="59F3751F" w14:textId="77777777" w:rsidR="0071143B" w:rsidRPr="0071143B" w:rsidRDefault="0071143B" w:rsidP="0071143B">
      <w:pPr>
        <w:rPr>
          <w:b/>
          <w:bCs/>
        </w:rPr>
      </w:pPr>
    </w:p>
    <w:tbl>
      <w:tblPr>
        <w:tblW w:w="9776" w:type="dxa"/>
        <w:tblCellMar>
          <w:top w:w="15" w:type="dxa"/>
          <w:left w:w="15" w:type="dxa"/>
          <w:bottom w:w="15" w:type="dxa"/>
          <w:right w:w="15" w:type="dxa"/>
        </w:tblCellMar>
        <w:tblLook w:val="04A0" w:firstRow="1" w:lastRow="0" w:firstColumn="1" w:lastColumn="0" w:noHBand="0" w:noVBand="1"/>
      </w:tblPr>
      <w:tblGrid>
        <w:gridCol w:w="1767"/>
        <w:gridCol w:w="8009"/>
      </w:tblGrid>
      <w:tr w:rsidR="0071143B" w:rsidRPr="0071143B" w14:paraId="4F1AD91C" w14:textId="77777777" w:rsidTr="0071143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11634" w14:textId="77777777" w:rsidR="0071143B" w:rsidRPr="0071143B" w:rsidRDefault="0071143B" w:rsidP="0071143B">
            <w:pPr>
              <w:rPr>
                <w:b/>
                <w:bCs/>
              </w:rPr>
            </w:pPr>
            <w:r w:rsidRPr="0071143B">
              <w:rPr>
                <w:b/>
                <w:bCs/>
              </w:rPr>
              <w:t>Date</w:t>
            </w:r>
          </w:p>
        </w:tc>
        <w:tc>
          <w:tcPr>
            <w:tcW w:w="8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DB0F8" w14:textId="616EB77C" w:rsidR="0071143B" w:rsidRPr="0071143B" w:rsidRDefault="0071143B" w:rsidP="0071143B">
            <w:pPr>
              <w:rPr>
                <w:b/>
                <w:bCs/>
              </w:rPr>
            </w:pPr>
            <w:r w:rsidRPr="0071143B">
              <w:rPr>
                <w:b/>
                <w:bCs/>
              </w:rPr>
              <w:t>15 February 202</w:t>
            </w:r>
            <w:r w:rsidR="00A406FF">
              <w:rPr>
                <w:b/>
                <w:bCs/>
              </w:rPr>
              <w:t>6</w:t>
            </w:r>
          </w:p>
        </w:tc>
      </w:tr>
      <w:tr w:rsidR="00A406FF" w:rsidRPr="0071143B" w14:paraId="158B8EAE" w14:textId="77777777" w:rsidTr="0071143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7D7CB" w14:textId="77777777" w:rsidR="00A406FF" w:rsidRPr="0071143B" w:rsidRDefault="00A406FF" w:rsidP="00A406FF">
            <w:pPr>
              <w:rPr>
                <w:b/>
                <w:bCs/>
              </w:rPr>
            </w:pPr>
            <w:r w:rsidRPr="0071143B">
              <w:rPr>
                <w:b/>
                <w:bCs/>
              </w:rPr>
              <w:t>Team ID</w:t>
            </w:r>
          </w:p>
        </w:tc>
        <w:tc>
          <w:tcPr>
            <w:tcW w:w="8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E71AB" w14:textId="6F87F095" w:rsidR="00A406FF" w:rsidRPr="0071143B" w:rsidRDefault="00A406FF" w:rsidP="00A406FF">
            <w:pPr>
              <w:rPr>
                <w:b/>
                <w:bCs/>
              </w:rPr>
            </w:pPr>
            <w:r w:rsidRPr="00544D5B">
              <w:t>LTVIP2026TMIDS60355</w:t>
            </w:r>
          </w:p>
        </w:tc>
      </w:tr>
      <w:tr w:rsidR="00A406FF" w:rsidRPr="0071143B" w14:paraId="5BCD534A" w14:textId="77777777" w:rsidTr="0071143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D6FB8" w14:textId="77777777" w:rsidR="00A406FF" w:rsidRPr="0071143B" w:rsidRDefault="00A406FF" w:rsidP="00A406FF">
            <w:pPr>
              <w:rPr>
                <w:b/>
                <w:bCs/>
              </w:rPr>
            </w:pPr>
            <w:r w:rsidRPr="0071143B">
              <w:rPr>
                <w:b/>
                <w:bCs/>
              </w:rPr>
              <w:t>Project Name</w:t>
            </w:r>
          </w:p>
        </w:tc>
        <w:tc>
          <w:tcPr>
            <w:tcW w:w="8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3BCC3" w14:textId="4D2587B4" w:rsidR="00A406FF" w:rsidRPr="0071143B" w:rsidRDefault="00A406FF" w:rsidP="00A406FF">
            <w:pPr>
              <w:rPr>
                <w:b/>
                <w:bCs/>
              </w:rPr>
            </w:pPr>
            <w:r>
              <w:rPr>
                <w:b/>
                <w:bCs/>
              </w:rPr>
              <w:t>C</w:t>
            </w:r>
            <w:r w:rsidRPr="00DC2B12">
              <w:rPr>
                <w:b/>
                <w:bCs/>
              </w:rPr>
              <w:t>alculating family expenses using service now</w:t>
            </w:r>
          </w:p>
        </w:tc>
      </w:tr>
      <w:tr w:rsidR="00A406FF" w:rsidRPr="0071143B" w14:paraId="4F426641" w14:textId="77777777" w:rsidTr="0071143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11E8A" w14:textId="77777777" w:rsidR="00A406FF" w:rsidRPr="0071143B" w:rsidRDefault="00A406FF" w:rsidP="00A406FF">
            <w:pPr>
              <w:rPr>
                <w:b/>
                <w:bCs/>
              </w:rPr>
            </w:pPr>
            <w:r w:rsidRPr="0071143B">
              <w:rPr>
                <w:b/>
                <w:bCs/>
              </w:rPr>
              <w:t>Maximum Marks</w:t>
            </w:r>
          </w:p>
        </w:tc>
        <w:tc>
          <w:tcPr>
            <w:tcW w:w="8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D7A1D" w14:textId="77777777" w:rsidR="00A406FF" w:rsidRPr="0071143B" w:rsidRDefault="00A406FF" w:rsidP="00A406FF">
            <w:pPr>
              <w:rPr>
                <w:b/>
                <w:bCs/>
              </w:rPr>
            </w:pPr>
            <w:r w:rsidRPr="0071143B">
              <w:rPr>
                <w:b/>
                <w:bCs/>
              </w:rPr>
              <w:t>2 Marks</w:t>
            </w:r>
          </w:p>
        </w:tc>
      </w:tr>
    </w:tbl>
    <w:p w14:paraId="4A5E07DA" w14:textId="77777777" w:rsidR="0071143B" w:rsidRDefault="0071143B" w:rsidP="0071143B">
      <w:pPr>
        <w:rPr>
          <w:b/>
          <w:bCs/>
        </w:rPr>
      </w:pPr>
    </w:p>
    <w:p w14:paraId="7C3F5FFE" w14:textId="7C32F7EC" w:rsidR="0071143B" w:rsidRPr="00A406FF" w:rsidRDefault="0071143B" w:rsidP="0071143B">
      <w:pPr>
        <w:rPr>
          <w:b/>
          <w:bCs/>
          <w:sz w:val="24"/>
          <w:szCs w:val="24"/>
        </w:rPr>
      </w:pPr>
      <w:r w:rsidRPr="00A406FF">
        <w:rPr>
          <w:b/>
          <w:bCs/>
          <w:sz w:val="24"/>
          <w:szCs w:val="24"/>
        </w:rPr>
        <w:t>Problem – Solution Fit Template:</w:t>
      </w:r>
    </w:p>
    <w:p w14:paraId="265281DF" w14:textId="77777777" w:rsidR="0071143B" w:rsidRPr="00A406FF" w:rsidRDefault="0071143B" w:rsidP="0071143B">
      <w:pPr>
        <w:rPr>
          <w:sz w:val="24"/>
          <w:szCs w:val="24"/>
        </w:rPr>
      </w:pPr>
      <w:r w:rsidRPr="00A406FF">
        <w:rPr>
          <w:sz w:val="24"/>
          <w:szCs w:val="24"/>
        </w:rPr>
        <w:t>The Problem–Solution Fit means identifying a real problem faced by the target users and ensuring that the proposed solution effectively addresses that problem. In this project, families face difficulties in tracking income and expenses systematically. The proposed ServiceNow-based Family Expense Management System directly solves this issue by providing structured tracking, automated calculations, and real-time financial insights.</w:t>
      </w:r>
    </w:p>
    <w:p w14:paraId="464CFF62" w14:textId="5BA7A5AC" w:rsidR="0071143B" w:rsidRPr="00A406FF" w:rsidRDefault="0071143B" w:rsidP="0071143B">
      <w:pPr>
        <w:rPr>
          <w:sz w:val="24"/>
          <w:szCs w:val="24"/>
        </w:rPr>
      </w:pPr>
      <w:r w:rsidRPr="00A406FF">
        <w:rPr>
          <w:sz w:val="24"/>
          <w:szCs w:val="24"/>
        </w:rPr>
        <w:t>It helps understand user behaviour, financial pain points, and spending patterns to design a solution that is practical, user-friendly, and impactful.</w:t>
      </w:r>
    </w:p>
    <w:p w14:paraId="12EE355C" w14:textId="1C4AC9F8" w:rsidR="0071143B" w:rsidRPr="00A406FF" w:rsidRDefault="0071143B" w:rsidP="0071143B">
      <w:pPr>
        <w:rPr>
          <w:sz w:val="24"/>
          <w:szCs w:val="24"/>
        </w:rPr>
      </w:pPr>
    </w:p>
    <w:p w14:paraId="5781CD55" w14:textId="77777777" w:rsidR="0071143B" w:rsidRPr="00A406FF" w:rsidRDefault="0071143B" w:rsidP="0071143B">
      <w:pPr>
        <w:rPr>
          <w:b/>
          <w:bCs/>
          <w:sz w:val="24"/>
          <w:szCs w:val="24"/>
        </w:rPr>
      </w:pPr>
      <w:r w:rsidRPr="00A406FF">
        <w:rPr>
          <w:b/>
          <w:bCs/>
          <w:sz w:val="24"/>
          <w:szCs w:val="24"/>
        </w:rPr>
        <w:t>Purpose:</w:t>
      </w:r>
    </w:p>
    <w:p w14:paraId="29AF1796" w14:textId="77777777" w:rsidR="0071143B" w:rsidRPr="00A406FF" w:rsidRDefault="0071143B" w:rsidP="0071143B">
      <w:pPr>
        <w:rPr>
          <w:sz w:val="24"/>
          <w:szCs w:val="24"/>
        </w:rPr>
      </w:pPr>
      <w:r w:rsidRPr="00A406FF">
        <w:rPr>
          <w:rFonts w:ascii="Segoe UI Symbol" w:hAnsi="Segoe UI Symbol" w:cs="Segoe UI Symbol"/>
          <w:sz w:val="24"/>
          <w:szCs w:val="24"/>
        </w:rPr>
        <w:t>☐</w:t>
      </w:r>
      <w:r w:rsidRPr="00A406FF">
        <w:rPr>
          <w:sz w:val="24"/>
          <w:szCs w:val="24"/>
        </w:rPr>
        <w:t xml:space="preserve"> Solve household financial tracking problems in a structured and organized way.</w:t>
      </w:r>
    </w:p>
    <w:p w14:paraId="3D28A9F0" w14:textId="77777777" w:rsidR="0071143B" w:rsidRPr="00A406FF" w:rsidRDefault="0071143B" w:rsidP="0071143B">
      <w:pPr>
        <w:rPr>
          <w:sz w:val="24"/>
          <w:szCs w:val="24"/>
        </w:rPr>
      </w:pPr>
      <w:r w:rsidRPr="00A406FF">
        <w:rPr>
          <w:rFonts w:ascii="Segoe UI Symbol" w:hAnsi="Segoe UI Symbol" w:cs="Segoe UI Symbol"/>
          <w:sz w:val="24"/>
          <w:szCs w:val="24"/>
        </w:rPr>
        <w:t>☐</w:t>
      </w:r>
      <w:r w:rsidRPr="00A406FF">
        <w:rPr>
          <w:sz w:val="24"/>
          <w:szCs w:val="24"/>
        </w:rPr>
        <w:t xml:space="preserve"> Improve financial awareness and help families make better budgeting decisions.</w:t>
      </w:r>
    </w:p>
    <w:p w14:paraId="5C0C2ADC" w14:textId="77777777" w:rsidR="0071143B" w:rsidRPr="00A406FF" w:rsidRDefault="0071143B" w:rsidP="0071143B">
      <w:pPr>
        <w:rPr>
          <w:sz w:val="24"/>
          <w:szCs w:val="24"/>
        </w:rPr>
      </w:pPr>
      <w:r w:rsidRPr="00A406FF">
        <w:rPr>
          <w:rFonts w:ascii="Segoe UI Symbol" w:hAnsi="Segoe UI Symbol" w:cs="Segoe UI Symbol"/>
          <w:sz w:val="24"/>
          <w:szCs w:val="24"/>
        </w:rPr>
        <w:t>☐</w:t>
      </w:r>
      <w:r w:rsidRPr="00A406FF">
        <w:rPr>
          <w:sz w:val="24"/>
          <w:szCs w:val="24"/>
        </w:rPr>
        <w:t xml:space="preserve"> Increase solution adoption by using simple dashboards and familiar web-based access.</w:t>
      </w:r>
    </w:p>
    <w:p w14:paraId="59D52F7C" w14:textId="77777777" w:rsidR="0071143B" w:rsidRPr="00A406FF" w:rsidRDefault="0071143B" w:rsidP="0071143B">
      <w:pPr>
        <w:rPr>
          <w:sz w:val="24"/>
          <w:szCs w:val="24"/>
        </w:rPr>
      </w:pPr>
      <w:r w:rsidRPr="00A406FF">
        <w:rPr>
          <w:rFonts w:ascii="Segoe UI Symbol" w:hAnsi="Segoe UI Symbol" w:cs="Segoe UI Symbol"/>
          <w:sz w:val="24"/>
          <w:szCs w:val="24"/>
        </w:rPr>
        <w:t>☐</w:t>
      </w:r>
      <w:r w:rsidRPr="00A406FF">
        <w:rPr>
          <w:sz w:val="24"/>
          <w:szCs w:val="24"/>
        </w:rPr>
        <w:t xml:space="preserve"> Strengthen financial discipline through automated calculations and real-time reports.</w:t>
      </w:r>
    </w:p>
    <w:p w14:paraId="628B81A9" w14:textId="77777777" w:rsidR="0071143B" w:rsidRPr="00A406FF" w:rsidRDefault="0071143B" w:rsidP="0071143B">
      <w:pPr>
        <w:rPr>
          <w:sz w:val="24"/>
          <w:szCs w:val="24"/>
        </w:rPr>
      </w:pPr>
      <w:r w:rsidRPr="00A406FF">
        <w:rPr>
          <w:rFonts w:ascii="Segoe UI Symbol" w:hAnsi="Segoe UI Symbol" w:cs="Segoe UI Symbol"/>
          <w:sz w:val="24"/>
          <w:szCs w:val="24"/>
        </w:rPr>
        <w:t>☐</w:t>
      </w:r>
      <w:r w:rsidRPr="00A406FF">
        <w:rPr>
          <w:sz w:val="24"/>
          <w:szCs w:val="24"/>
        </w:rPr>
        <w:t xml:space="preserve"> Reduce stress and confusion caused by manual expense tracking methods.</w:t>
      </w:r>
    </w:p>
    <w:p w14:paraId="1CFA1387" w14:textId="77777777" w:rsidR="0071143B" w:rsidRPr="00A406FF" w:rsidRDefault="0071143B" w:rsidP="0071143B">
      <w:pPr>
        <w:rPr>
          <w:sz w:val="24"/>
          <w:szCs w:val="24"/>
        </w:rPr>
      </w:pPr>
      <w:r w:rsidRPr="00A406FF">
        <w:rPr>
          <w:rFonts w:ascii="Segoe UI Symbol" w:hAnsi="Segoe UI Symbol" w:cs="Segoe UI Symbol"/>
          <w:sz w:val="24"/>
          <w:szCs w:val="24"/>
        </w:rPr>
        <w:t>☐</w:t>
      </w:r>
      <w:r w:rsidRPr="00A406FF">
        <w:rPr>
          <w:sz w:val="24"/>
          <w:szCs w:val="24"/>
        </w:rPr>
        <w:t xml:space="preserve"> Understand the existing financial challenges in families and improve them through a scalable cloud-based solution.</w:t>
      </w:r>
    </w:p>
    <w:p w14:paraId="166F833C" w14:textId="0A86AC80" w:rsidR="00DC3428" w:rsidRDefault="0071143B">
      <w:r>
        <w:rPr>
          <w:noProof/>
        </w:rPr>
        <w:lastRenderedPageBreak/>
        <w:drawing>
          <wp:inline distT="0" distB="0" distL="0" distR="0" wp14:anchorId="6B946012" wp14:editId="0AC96216">
            <wp:extent cx="6128857" cy="4084320"/>
            <wp:effectExtent l="0" t="0" r="5715" b="0"/>
            <wp:docPr id="101363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4791" name="Picture 1013634791"/>
                    <pic:cNvPicPr/>
                  </pic:nvPicPr>
                  <pic:blipFill>
                    <a:blip r:embed="rId4">
                      <a:extLst>
                        <a:ext uri="{28A0092B-C50C-407E-A947-70E740481C1C}">
                          <a14:useLocalDpi xmlns:a14="http://schemas.microsoft.com/office/drawing/2010/main" val="0"/>
                        </a:ext>
                      </a:extLst>
                    </a:blip>
                    <a:stretch>
                      <a:fillRect/>
                    </a:stretch>
                  </pic:blipFill>
                  <pic:spPr>
                    <a:xfrm>
                      <a:off x="0" y="0"/>
                      <a:ext cx="6132204" cy="4086551"/>
                    </a:xfrm>
                    <a:prstGeom prst="rect">
                      <a:avLst/>
                    </a:prstGeom>
                  </pic:spPr>
                </pic:pic>
              </a:graphicData>
            </a:graphic>
          </wp:inline>
        </w:drawing>
      </w:r>
    </w:p>
    <w:sectPr w:rsidR="00DC3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43B"/>
    <w:rsid w:val="002F3F0D"/>
    <w:rsid w:val="0071143B"/>
    <w:rsid w:val="00A406FF"/>
    <w:rsid w:val="00C06A7F"/>
    <w:rsid w:val="00CD01E4"/>
    <w:rsid w:val="00D32E97"/>
    <w:rsid w:val="00DB6D92"/>
    <w:rsid w:val="00DC3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C0C9"/>
  <w15:chartTrackingRefBased/>
  <w15:docId w15:val="{39F10D33-852F-43B5-BF5E-C177AF4F0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43B"/>
    <w:rPr>
      <w:rFonts w:eastAsiaTheme="majorEastAsia" w:cstheme="majorBidi"/>
      <w:color w:val="272727" w:themeColor="text1" w:themeTint="D8"/>
    </w:rPr>
  </w:style>
  <w:style w:type="paragraph" w:styleId="Title">
    <w:name w:val="Title"/>
    <w:basedOn w:val="Normal"/>
    <w:next w:val="Normal"/>
    <w:link w:val="TitleChar"/>
    <w:uiPriority w:val="10"/>
    <w:qFormat/>
    <w:rsid w:val="00711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43B"/>
    <w:pPr>
      <w:spacing w:before="160"/>
      <w:jc w:val="center"/>
    </w:pPr>
    <w:rPr>
      <w:i/>
      <w:iCs/>
      <w:color w:val="404040" w:themeColor="text1" w:themeTint="BF"/>
    </w:rPr>
  </w:style>
  <w:style w:type="character" w:customStyle="1" w:styleId="QuoteChar">
    <w:name w:val="Quote Char"/>
    <w:basedOn w:val="DefaultParagraphFont"/>
    <w:link w:val="Quote"/>
    <w:uiPriority w:val="29"/>
    <w:rsid w:val="0071143B"/>
    <w:rPr>
      <w:i/>
      <w:iCs/>
      <w:color w:val="404040" w:themeColor="text1" w:themeTint="BF"/>
    </w:rPr>
  </w:style>
  <w:style w:type="paragraph" w:styleId="ListParagraph">
    <w:name w:val="List Paragraph"/>
    <w:basedOn w:val="Normal"/>
    <w:uiPriority w:val="34"/>
    <w:qFormat/>
    <w:rsid w:val="0071143B"/>
    <w:pPr>
      <w:ind w:left="720"/>
      <w:contextualSpacing/>
    </w:pPr>
  </w:style>
  <w:style w:type="character" w:styleId="IntenseEmphasis">
    <w:name w:val="Intense Emphasis"/>
    <w:basedOn w:val="DefaultParagraphFont"/>
    <w:uiPriority w:val="21"/>
    <w:qFormat/>
    <w:rsid w:val="0071143B"/>
    <w:rPr>
      <w:i/>
      <w:iCs/>
      <w:color w:val="2F5496" w:themeColor="accent1" w:themeShade="BF"/>
    </w:rPr>
  </w:style>
  <w:style w:type="paragraph" w:styleId="IntenseQuote">
    <w:name w:val="Intense Quote"/>
    <w:basedOn w:val="Normal"/>
    <w:next w:val="Normal"/>
    <w:link w:val="IntenseQuoteChar"/>
    <w:uiPriority w:val="30"/>
    <w:qFormat/>
    <w:rsid w:val="00711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43B"/>
    <w:rPr>
      <w:i/>
      <w:iCs/>
      <w:color w:val="2F5496" w:themeColor="accent1" w:themeShade="BF"/>
    </w:rPr>
  </w:style>
  <w:style w:type="character" w:styleId="IntenseReference">
    <w:name w:val="Intense Reference"/>
    <w:basedOn w:val="DefaultParagraphFont"/>
    <w:uiPriority w:val="32"/>
    <w:qFormat/>
    <w:rsid w:val="007114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sivanageswararaopentapati@outlook.com</dc:creator>
  <cp:keywords/>
  <dc:description/>
  <cp:lastModifiedBy>sivanageswararaopentapati@outlook.com</cp:lastModifiedBy>
  <cp:revision>2</cp:revision>
  <dcterms:created xsi:type="dcterms:W3CDTF">2026-02-26T12:19:00Z</dcterms:created>
  <dcterms:modified xsi:type="dcterms:W3CDTF">2026-02-26T14:25:00Z</dcterms:modified>
</cp:coreProperties>
</file>