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DE53" w14:textId="77777777" w:rsidR="003742E6" w:rsidRPr="00282072" w:rsidRDefault="003742E6" w:rsidP="00282072">
      <w:pPr>
        <w:jc w:val="center"/>
        <w:rPr>
          <w:sz w:val="28"/>
          <w:szCs w:val="28"/>
        </w:rPr>
      </w:pPr>
      <w:r w:rsidRPr="00282072">
        <w:rPr>
          <w:b/>
          <w:bCs/>
          <w:sz w:val="28"/>
          <w:szCs w:val="28"/>
        </w:rPr>
        <w:t>Project Design Phase-II</w:t>
      </w:r>
    </w:p>
    <w:p w14:paraId="5B82E31A" w14:textId="77777777" w:rsidR="003742E6" w:rsidRPr="00282072" w:rsidRDefault="003742E6" w:rsidP="00282072">
      <w:pPr>
        <w:jc w:val="center"/>
        <w:rPr>
          <w:sz w:val="28"/>
          <w:szCs w:val="28"/>
        </w:rPr>
      </w:pPr>
      <w:r w:rsidRPr="00282072">
        <w:rPr>
          <w:b/>
          <w:bCs/>
          <w:sz w:val="28"/>
          <w:szCs w:val="28"/>
        </w:rPr>
        <w:t>Technology Stack (Architecture &amp; Stack)</w:t>
      </w:r>
    </w:p>
    <w:p w14:paraId="474F4B30" w14:textId="77777777" w:rsidR="003742E6" w:rsidRPr="003742E6" w:rsidRDefault="003742E6" w:rsidP="003742E6"/>
    <w:tbl>
      <w:tblPr>
        <w:tblW w:w="949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768"/>
      </w:tblGrid>
      <w:tr w:rsidR="003742E6" w:rsidRPr="003742E6" w14:paraId="5F78BB99" w14:textId="77777777" w:rsidTr="0028207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45C1C" w14:textId="77777777" w:rsidR="003742E6" w:rsidRPr="003742E6" w:rsidRDefault="003742E6" w:rsidP="003742E6">
            <w:r w:rsidRPr="003742E6">
              <w:t>Date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E78AF" w14:textId="1C3A81BE" w:rsidR="003742E6" w:rsidRPr="003742E6" w:rsidRDefault="003742E6" w:rsidP="003742E6">
            <w:r w:rsidRPr="003742E6">
              <w:t xml:space="preserve">31 January </w:t>
            </w:r>
            <w:r w:rsidR="00282072">
              <w:t>2026</w:t>
            </w:r>
          </w:p>
        </w:tc>
      </w:tr>
      <w:tr w:rsidR="00282072" w:rsidRPr="003742E6" w14:paraId="02351079" w14:textId="77777777" w:rsidTr="0028207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1B73F" w14:textId="77777777" w:rsidR="00282072" w:rsidRPr="003742E6" w:rsidRDefault="00282072" w:rsidP="00282072">
            <w:r w:rsidRPr="003742E6">
              <w:t>Team ID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FBD7B" w14:textId="1685C1C8" w:rsidR="00282072" w:rsidRPr="003742E6" w:rsidRDefault="00282072" w:rsidP="00282072">
            <w:r w:rsidRPr="00544D5B">
              <w:t>LTVIP2026TMIDS60355</w:t>
            </w:r>
          </w:p>
        </w:tc>
      </w:tr>
      <w:tr w:rsidR="00282072" w:rsidRPr="003742E6" w14:paraId="69761DF6" w14:textId="77777777" w:rsidTr="0028207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59DF1" w14:textId="77777777" w:rsidR="00282072" w:rsidRPr="003742E6" w:rsidRDefault="00282072" w:rsidP="00282072">
            <w:r w:rsidRPr="003742E6">
              <w:t>Project Name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8F1EE" w14:textId="2467DB6B" w:rsidR="00282072" w:rsidRPr="003742E6" w:rsidRDefault="00282072" w:rsidP="00282072">
            <w:r>
              <w:rPr>
                <w:b/>
                <w:bCs/>
              </w:rPr>
              <w:t>C</w:t>
            </w:r>
            <w:r w:rsidRPr="00DC2B12">
              <w:rPr>
                <w:b/>
                <w:bCs/>
              </w:rPr>
              <w:t>alculating family expenses using service now</w:t>
            </w:r>
          </w:p>
        </w:tc>
      </w:tr>
      <w:tr w:rsidR="00282072" w:rsidRPr="003742E6" w14:paraId="2ED7AC86" w14:textId="77777777" w:rsidTr="00282072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852C9" w14:textId="77777777" w:rsidR="00282072" w:rsidRPr="003742E6" w:rsidRDefault="00282072" w:rsidP="00282072">
            <w:r w:rsidRPr="003742E6">
              <w:t>Maximum Marks</w:t>
            </w:r>
          </w:p>
        </w:tc>
        <w:tc>
          <w:tcPr>
            <w:tcW w:w="7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CE2DB" w14:textId="77777777" w:rsidR="00282072" w:rsidRPr="003742E6" w:rsidRDefault="00282072" w:rsidP="00282072">
            <w:r w:rsidRPr="003742E6">
              <w:t>4 Marks</w:t>
            </w:r>
          </w:p>
        </w:tc>
      </w:tr>
    </w:tbl>
    <w:p w14:paraId="230256AA" w14:textId="77777777" w:rsidR="003742E6" w:rsidRPr="003742E6" w:rsidRDefault="003742E6" w:rsidP="003742E6"/>
    <w:p w14:paraId="2BC38443" w14:textId="77777777" w:rsidR="003742E6" w:rsidRPr="00282072" w:rsidRDefault="003742E6" w:rsidP="003742E6">
      <w:pPr>
        <w:rPr>
          <w:sz w:val="28"/>
          <w:szCs w:val="28"/>
        </w:rPr>
      </w:pPr>
      <w:r w:rsidRPr="00282072">
        <w:rPr>
          <w:b/>
          <w:bCs/>
          <w:sz w:val="28"/>
          <w:szCs w:val="28"/>
        </w:rPr>
        <w:t>Technical Architecture:</w:t>
      </w:r>
    </w:p>
    <w:p w14:paraId="06B5C347" w14:textId="77777777" w:rsidR="003742E6" w:rsidRPr="003742E6" w:rsidRDefault="003742E6" w:rsidP="003742E6">
      <w:r w:rsidRPr="003742E6">
        <w:t>The Deliverable shall include the architectural diagram as below and the information as per the table1 &amp; table 2</w:t>
      </w:r>
    </w:p>
    <w:p w14:paraId="7EBFB599" w14:textId="77777777" w:rsidR="00DC3428" w:rsidRDefault="00DC3428"/>
    <w:p w14:paraId="0A5577CE" w14:textId="0392C3BC" w:rsidR="003742E6" w:rsidRDefault="003742E6">
      <w:r w:rsidRPr="003742E6">
        <w:rPr>
          <w:noProof/>
        </w:rPr>
        <w:drawing>
          <wp:inline distT="0" distB="0" distL="0" distR="0" wp14:anchorId="306BC72F" wp14:editId="3B5FAEB1">
            <wp:extent cx="5731510" cy="3813175"/>
            <wp:effectExtent l="0" t="0" r="2540" b="0"/>
            <wp:docPr id="157136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68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406F" w14:textId="77777777" w:rsidR="003742E6" w:rsidRDefault="003742E6"/>
    <w:p w14:paraId="7CFCE795" w14:textId="77777777" w:rsidR="003742E6" w:rsidRDefault="003742E6"/>
    <w:p w14:paraId="64CEB0DE" w14:textId="77777777" w:rsidR="003742E6" w:rsidRDefault="003742E6"/>
    <w:p w14:paraId="62E843C0" w14:textId="77777777" w:rsidR="003742E6" w:rsidRDefault="003742E6" w:rsidP="003742E6"/>
    <w:p w14:paraId="4844F2C8" w14:textId="77777777" w:rsidR="003742E6" w:rsidRDefault="003742E6" w:rsidP="003742E6">
      <w:pPr>
        <w:rPr>
          <w:b/>
          <w:bCs/>
        </w:rPr>
      </w:pPr>
    </w:p>
    <w:p w14:paraId="6088C5F8" w14:textId="18B17E93" w:rsidR="003742E6" w:rsidRPr="003742E6" w:rsidRDefault="003742E6" w:rsidP="003742E6">
      <w:r w:rsidRPr="003742E6">
        <w:rPr>
          <w:b/>
          <w:bCs/>
        </w:rPr>
        <w:lastRenderedPageBreak/>
        <w:t>Table-</w:t>
      </w:r>
      <w:r w:rsidR="00282072" w:rsidRPr="003742E6">
        <w:rPr>
          <w:b/>
          <w:bCs/>
        </w:rPr>
        <w:t>1:</w:t>
      </w:r>
      <w:r w:rsidRPr="003742E6">
        <w:rPr>
          <w:b/>
          <w:bCs/>
        </w:rPr>
        <w:t xml:space="preserve"> Components &amp; Technologies:</w:t>
      </w: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1073"/>
        <w:gridCol w:w="2199"/>
        <w:gridCol w:w="3423"/>
        <w:gridCol w:w="3512"/>
      </w:tblGrid>
      <w:tr w:rsidR="003742E6" w:rsidRPr="003742E6" w14:paraId="327FFB2E" w14:textId="77777777" w:rsidTr="003742E6">
        <w:tc>
          <w:tcPr>
            <w:tcW w:w="1073" w:type="dxa"/>
            <w:hideMark/>
          </w:tcPr>
          <w:p w14:paraId="7A1F95D4" w14:textId="77777777" w:rsidR="003742E6" w:rsidRPr="003742E6" w:rsidRDefault="003742E6" w:rsidP="003742E6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3742E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8C3E4F2" w14:textId="77777777" w:rsidR="003742E6" w:rsidRPr="003742E6" w:rsidRDefault="003742E6" w:rsidP="003742E6">
            <w:pPr>
              <w:spacing w:after="160" w:line="259" w:lineRule="auto"/>
              <w:rPr>
                <w:b/>
                <w:bCs/>
              </w:rPr>
            </w:pPr>
            <w:r w:rsidRPr="003742E6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E32E65C" w14:textId="77777777" w:rsidR="003742E6" w:rsidRPr="003742E6" w:rsidRDefault="003742E6" w:rsidP="003742E6">
            <w:pPr>
              <w:spacing w:after="160" w:line="259" w:lineRule="auto"/>
              <w:rPr>
                <w:b/>
                <w:bCs/>
              </w:rPr>
            </w:pPr>
            <w:r w:rsidRPr="003742E6">
              <w:rPr>
                <w:b/>
                <w:bCs/>
              </w:rPr>
              <w:t>Description</w:t>
            </w:r>
          </w:p>
        </w:tc>
        <w:tc>
          <w:tcPr>
            <w:tcW w:w="3512" w:type="dxa"/>
            <w:hideMark/>
          </w:tcPr>
          <w:p w14:paraId="01BC5E72" w14:textId="77777777" w:rsidR="003742E6" w:rsidRPr="003742E6" w:rsidRDefault="003742E6" w:rsidP="003742E6">
            <w:pPr>
              <w:spacing w:after="160" w:line="259" w:lineRule="auto"/>
              <w:rPr>
                <w:b/>
                <w:bCs/>
              </w:rPr>
            </w:pPr>
            <w:r w:rsidRPr="003742E6">
              <w:rPr>
                <w:b/>
                <w:bCs/>
              </w:rPr>
              <w:t>Technology</w:t>
            </w:r>
          </w:p>
        </w:tc>
      </w:tr>
      <w:tr w:rsidR="003742E6" w:rsidRPr="003742E6" w14:paraId="2A3A9924" w14:textId="77777777" w:rsidTr="003742E6">
        <w:tc>
          <w:tcPr>
            <w:tcW w:w="1073" w:type="dxa"/>
            <w:hideMark/>
          </w:tcPr>
          <w:p w14:paraId="72D3DD4A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4DD5EF6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7B90DF9A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How user interacts with the application (Forms, Dashboard, Reports)</w:t>
            </w:r>
          </w:p>
        </w:tc>
        <w:tc>
          <w:tcPr>
            <w:tcW w:w="3512" w:type="dxa"/>
            <w:hideMark/>
          </w:tcPr>
          <w:p w14:paraId="7FDF07C9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UI, HTML, CSS</w:t>
            </w:r>
          </w:p>
        </w:tc>
      </w:tr>
      <w:tr w:rsidR="003742E6" w:rsidRPr="003742E6" w14:paraId="41F8A87A" w14:textId="77777777" w:rsidTr="003742E6">
        <w:tc>
          <w:tcPr>
            <w:tcW w:w="1073" w:type="dxa"/>
            <w:hideMark/>
          </w:tcPr>
          <w:p w14:paraId="2511BBF1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3463D96E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Application Logic-1</w:t>
            </w:r>
          </w:p>
        </w:tc>
        <w:tc>
          <w:tcPr>
            <w:tcW w:w="0" w:type="auto"/>
            <w:hideMark/>
          </w:tcPr>
          <w:p w14:paraId="7599125F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Logic for managing Income records</w:t>
            </w:r>
          </w:p>
        </w:tc>
        <w:tc>
          <w:tcPr>
            <w:tcW w:w="3512" w:type="dxa"/>
            <w:hideMark/>
          </w:tcPr>
          <w:p w14:paraId="0C62B64F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Business Rules, Scripts</w:t>
            </w:r>
          </w:p>
        </w:tc>
      </w:tr>
      <w:tr w:rsidR="003742E6" w:rsidRPr="003742E6" w14:paraId="5786282E" w14:textId="77777777" w:rsidTr="003742E6">
        <w:tc>
          <w:tcPr>
            <w:tcW w:w="1073" w:type="dxa"/>
            <w:hideMark/>
          </w:tcPr>
          <w:p w14:paraId="7B641780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9E678C5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Application Logic-2</w:t>
            </w:r>
          </w:p>
        </w:tc>
        <w:tc>
          <w:tcPr>
            <w:tcW w:w="0" w:type="auto"/>
            <w:hideMark/>
          </w:tcPr>
          <w:p w14:paraId="29B3ED5E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Logic for managing Expense records</w:t>
            </w:r>
          </w:p>
        </w:tc>
        <w:tc>
          <w:tcPr>
            <w:tcW w:w="3512" w:type="dxa"/>
            <w:hideMark/>
          </w:tcPr>
          <w:p w14:paraId="76A5F3C8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Business Rules, Client Scripts</w:t>
            </w:r>
          </w:p>
        </w:tc>
      </w:tr>
      <w:tr w:rsidR="003742E6" w:rsidRPr="003742E6" w14:paraId="677BC47B" w14:textId="77777777" w:rsidTr="003742E6">
        <w:tc>
          <w:tcPr>
            <w:tcW w:w="1073" w:type="dxa"/>
            <w:hideMark/>
          </w:tcPr>
          <w:p w14:paraId="50C05589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D9E4707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Application Logic-3</w:t>
            </w:r>
          </w:p>
        </w:tc>
        <w:tc>
          <w:tcPr>
            <w:tcW w:w="0" w:type="auto"/>
            <w:hideMark/>
          </w:tcPr>
          <w:p w14:paraId="3C17C4B7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Logic for calculating totals and savings</w:t>
            </w:r>
          </w:p>
        </w:tc>
        <w:tc>
          <w:tcPr>
            <w:tcW w:w="3512" w:type="dxa"/>
            <w:hideMark/>
          </w:tcPr>
          <w:p w14:paraId="76E26CFB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Script Includes, Glide API</w:t>
            </w:r>
          </w:p>
        </w:tc>
      </w:tr>
      <w:tr w:rsidR="003742E6" w:rsidRPr="003742E6" w14:paraId="1B82DEA2" w14:textId="77777777" w:rsidTr="003742E6">
        <w:tc>
          <w:tcPr>
            <w:tcW w:w="1073" w:type="dxa"/>
            <w:hideMark/>
          </w:tcPr>
          <w:p w14:paraId="122D80B9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6AFEB1B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14:paraId="55DB69F6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Stores income, expense, category and user data</w:t>
            </w:r>
          </w:p>
        </w:tc>
        <w:tc>
          <w:tcPr>
            <w:tcW w:w="3512" w:type="dxa"/>
            <w:hideMark/>
          </w:tcPr>
          <w:p w14:paraId="5D7CE5A5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Tables (MySQL backend)</w:t>
            </w:r>
          </w:p>
        </w:tc>
      </w:tr>
      <w:tr w:rsidR="003742E6" w:rsidRPr="003742E6" w14:paraId="77AF2CE1" w14:textId="77777777" w:rsidTr="003742E6">
        <w:tc>
          <w:tcPr>
            <w:tcW w:w="1073" w:type="dxa"/>
            <w:hideMark/>
          </w:tcPr>
          <w:p w14:paraId="06A3B1B7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0E56A2F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Cloud Platform</w:t>
            </w:r>
          </w:p>
        </w:tc>
        <w:tc>
          <w:tcPr>
            <w:tcW w:w="0" w:type="auto"/>
            <w:hideMark/>
          </w:tcPr>
          <w:p w14:paraId="0C276977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Platform where application is hosted</w:t>
            </w:r>
          </w:p>
        </w:tc>
        <w:tc>
          <w:tcPr>
            <w:tcW w:w="3512" w:type="dxa"/>
            <w:hideMark/>
          </w:tcPr>
          <w:p w14:paraId="5F05AC48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Cloud Platform</w:t>
            </w:r>
          </w:p>
        </w:tc>
      </w:tr>
      <w:tr w:rsidR="003742E6" w:rsidRPr="003742E6" w14:paraId="6F9B6C64" w14:textId="77777777" w:rsidTr="003742E6">
        <w:tc>
          <w:tcPr>
            <w:tcW w:w="1073" w:type="dxa"/>
            <w:hideMark/>
          </w:tcPr>
          <w:p w14:paraId="1659B511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A841470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File Storage</w:t>
            </w:r>
          </w:p>
        </w:tc>
        <w:tc>
          <w:tcPr>
            <w:tcW w:w="0" w:type="auto"/>
            <w:hideMark/>
          </w:tcPr>
          <w:p w14:paraId="0810B634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Stores attachments or supporting documents</w:t>
            </w:r>
          </w:p>
        </w:tc>
        <w:tc>
          <w:tcPr>
            <w:tcW w:w="3512" w:type="dxa"/>
            <w:hideMark/>
          </w:tcPr>
          <w:p w14:paraId="042A8E22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Attachment System</w:t>
            </w:r>
          </w:p>
        </w:tc>
      </w:tr>
      <w:tr w:rsidR="003742E6" w:rsidRPr="003742E6" w14:paraId="01C46049" w14:textId="77777777" w:rsidTr="003742E6">
        <w:tc>
          <w:tcPr>
            <w:tcW w:w="1073" w:type="dxa"/>
            <w:hideMark/>
          </w:tcPr>
          <w:p w14:paraId="389A2174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0C0232FD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Reporting Engine</w:t>
            </w:r>
          </w:p>
        </w:tc>
        <w:tc>
          <w:tcPr>
            <w:tcW w:w="0" w:type="auto"/>
            <w:hideMark/>
          </w:tcPr>
          <w:p w14:paraId="4B6AD133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Generates reports and graphical dashboards</w:t>
            </w:r>
          </w:p>
        </w:tc>
        <w:tc>
          <w:tcPr>
            <w:tcW w:w="3512" w:type="dxa"/>
            <w:hideMark/>
          </w:tcPr>
          <w:p w14:paraId="5BE881B2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Reports &amp; Performance Analytics</w:t>
            </w:r>
          </w:p>
        </w:tc>
      </w:tr>
      <w:tr w:rsidR="003742E6" w:rsidRPr="003742E6" w14:paraId="31308EE3" w14:textId="77777777" w:rsidTr="003742E6">
        <w:tc>
          <w:tcPr>
            <w:tcW w:w="1073" w:type="dxa"/>
            <w:hideMark/>
          </w:tcPr>
          <w:p w14:paraId="65AE8318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2E820DC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Authentication System</w:t>
            </w:r>
          </w:p>
        </w:tc>
        <w:tc>
          <w:tcPr>
            <w:tcW w:w="0" w:type="auto"/>
            <w:hideMark/>
          </w:tcPr>
          <w:p w14:paraId="4E419367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Handles login and user verification</w:t>
            </w:r>
          </w:p>
        </w:tc>
        <w:tc>
          <w:tcPr>
            <w:tcW w:w="3512" w:type="dxa"/>
            <w:hideMark/>
          </w:tcPr>
          <w:p w14:paraId="44C0BD72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Authentication &amp; ACL</w:t>
            </w:r>
          </w:p>
        </w:tc>
      </w:tr>
      <w:tr w:rsidR="003742E6" w:rsidRPr="003742E6" w14:paraId="3A67F9E0" w14:textId="77777777" w:rsidTr="003742E6">
        <w:tc>
          <w:tcPr>
            <w:tcW w:w="1073" w:type="dxa"/>
            <w:hideMark/>
          </w:tcPr>
          <w:p w14:paraId="2EE67774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A816093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hideMark/>
          </w:tcPr>
          <w:p w14:paraId="3062D386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Automates approval or notification processes</w:t>
            </w:r>
          </w:p>
        </w:tc>
        <w:tc>
          <w:tcPr>
            <w:tcW w:w="3512" w:type="dxa"/>
            <w:hideMark/>
          </w:tcPr>
          <w:p w14:paraId="5A5999A3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Flow Designer</w:t>
            </w:r>
          </w:p>
        </w:tc>
      </w:tr>
      <w:tr w:rsidR="003742E6" w:rsidRPr="003742E6" w14:paraId="639CFABA" w14:textId="77777777" w:rsidTr="003742E6">
        <w:tc>
          <w:tcPr>
            <w:tcW w:w="1073" w:type="dxa"/>
            <w:hideMark/>
          </w:tcPr>
          <w:p w14:paraId="41E9E349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44C14A5A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464E2893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Application deployment and hosting environment</w:t>
            </w:r>
          </w:p>
        </w:tc>
        <w:tc>
          <w:tcPr>
            <w:tcW w:w="3512" w:type="dxa"/>
            <w:hideMark/>
          </w:tcPr>
          <w:p w14:paraId="3F776CFD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SaaS (Cloud-based infrastructure)</w:t>
            </w:r>
          </w:p>
        </w:tc>
      </w:tr>
    </w:tbl>
    <w:p w14:paraId="6B9B8A72" w14:textId="77777777" w:rsidR="003742E6" w:rsidRDefault="003742E6"/>
    <w:p w14:paraId="09441330" w14:textId="77777777" w:rsidR="003742E6" w:rsidRDefault="003742E6"/>
    <w:p w14:paraId="309704E9" w14:textId="77777777" w:rsidR="003742E6" w:rsidRDefault="003742E6"/>
    <w:p w14:paraId="32880530" w14:textId="77777777" w:rsidR="003742E6" w:rsidRDefault="003742E6"/>
    <w:p w14:paraId="3ACF8BE2" w14:textId="77777777" w:rsidR="003742E6" w:rsidRDefault="003742E6"/>
    <w:p w14:paraId="072E3E7C" w14:textId="77777777" w:rsidR="003742E6" w:rsidRDefault="003742E6"/>
    <w:p w14:paraId="21C74D6D" w14:textId="77777777" w:rsidR="003742E6" w:rsidRDefault="003742E6"/>
    <w:p w14:paraId="613D9973" w14:textId="77777777" w:rsidR="003742E6" w:rsidRDefault="003742E6"/>
    <w:p w14:paraId="6AD20F68" w14:textId="77777777" w:rsidR="003742E6" w:rsidRDefault="003742E6"/>
    <w:p w14:paraId="19F9EEB3" w14:textId="77777777" w:rsidR="003742E6" w:rsidRPr="003742E6" w:rsidRDefault="003742E6" w:rsidP="003742E6"/>
    <w:p w14:paraId="56324E9F" w14:textId="2E47EAFA" w:rsidR="003742E6" w:rsidRPr="003742E6" w:rsidRDefault="003742E6">
      <w:pPr>
        <w:rPr>
          <w:sz w:val="28"/>
          <w:szCs w:val="28"/>
        </w:rPr>
      </w:pPr>
      <w:r w:rsidRPr="003742E6">
        <w:rPr>
          <w:b/>
          <w:bCs/>
          <w:sz w:val="28"/>
          <w:szCs w:val="28"/>
        </w:rPr>
        <w:t>Table-2: Application Characteristics:</w:t>
      </w:r>
    </w:p>
    <w:tbl>
      <w:tblPr>
        <w:tblStyle w:val="TableGrid"/>
        <w:tblW w:w="9782" w:type="dxa"/>
        <w:tblInd w:w="-289" w:type="dxa"/>
        <w:tblLook w:val="04A0" w:firstRow="1" w:lastRow="0" w:firstColumn="1" w:lastColumn="0" w:noHBand="0" w:noVBand="1"/>
      </w:tblPr>
      <w:tblGrid>
        <w:gridCol w:w="970"/>
        <w:gridCol w:w="2046"/>
        <w:gridCol w:w="3340"/>
        <w:gridCol w:w="3426"/>
      </w:tblGrid>
      <w:tr w:rsidR="003742E6" w:rsidRPr="003742E6" w14:paraId="067F108F" w14:textId="77777777" w:rsidTr="003742E6">
        <w:tc>
          <w:tcPr>
            <w:tcW w:w="970" w:type="dxa"/>
            <w:hideMark/>
          </w:tcPr>
          <w:p w14:paraId="53492F65" w14:textId="77777777" w:rsidR="003742E6" w:rsidRPr="003742E6" w:rsidRDefault="003742E6" w:rsidP="003742E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3742E6">
              <w:rPr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14:paraId="39AC123B" w14:textId="77777777" w:rsidR="003742E6" w:rsidRPr="003742E6" w:rsidRDefault="003742E6" w:rsidP="003742E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742E6">
              <w:rPr>
                <w:b/>
                <w:bCs/>
                <w:sz w:val="24"/>
                <w:szCs w:val="24"/>
              </w:rPr>
              <w:t>Characteristics</w:t>
            </w:r>
          </w:p>
        </w:tc>
        <w:tc>
          <w:tcPr>
            <w:tcW w:w="0" w:type="auto"/>
            <w:hideMark/>
          </w:tcPr>
          <w:p w14:paraId="1944216D" w14:textId="77777777" w:rsidR="003742E6" w:rsidRPr="003742E6" w:rsidRDefault="003742E6" w:rsidP="003742E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742E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426" w:type="dxa"/>
            <w:hideMark/>
          </w:tcPr>
          <w:p w14:paraId="65C30AB8" w14:textId="77777777" w:rsidR="003742E6" w:rsidRPr="003742E6" w:rsidRDefault="003742E6" w:rsidP="003742E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3742E6"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003742E6" w:rsidRPr="003742E6" w14:paraId="2BB399AE" w14:textId="77777777" w:rsidTr="003742E6">
        <w:tc>
          <w:tcPr>
            <w:tcW w:w="970" w:type="dxa"/>
            <w:hideMark/>
          </w:tcPr>
          <w:p w14:paraId="53AAFE03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1DF9E8A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Open-Source Frameworks</w:t>
            </w:r>
          </w:p>
        </w:tc>
        <w:tc>
          <w:tcPr>
            <w:tcW w:w="0" w:type="auto"/>
            <w:hideMark/>
          </w:tcPr>
          <w:p w14:paraId="5AD21216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Platform and frameworks used for developing the application</w:t>
            </w:r>
          </w:p>
        </w:tc>
        <w:tc>
          <w:tcPr>
            <w:tcW w:w="3426" w:type="dxa"/>
            <w:hideMark/>
          </w:tcPr>
          <w:p w14:paraId="480CBCCB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Platform (SaaS), HTML, CSS, JavaScript</w:t>
            </w:r>
          </w:p>
        </w:tc>
      </w:tr>
      <w:tr w:rsidR="003742E6" w:rsidRPr="003742E6" w14:paraId="469C1EC4" w14:textId="77777777" w:rsidTr="003742E6">
        <w:tc>
          <w:tcPr>
            <w:tcW w:w="970" w:type="dxa"/>
            <w:hideMark/>
          </w:tcPr>
          <w:p w14:paraId="241B6B33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AEC45D7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Security Implementations</w:t>
            </w:r>
          </w:p>
        </w:tc>
        <w:tc>
          <w:tcPr>
            <w:tcW w:w="0" w:type="auto"/>
            <w:hideMark/>
          </w:tcPr>
          <w:p w14:paraId="6540196D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Security controls implemented such as authentication, authorization, encryption, and access control</w:t>
            </w:r>
          </w:p>
        </w:tc>
        <w:tc>
          <w:tcPr>
            <w:tcW w:w="3426" w:type="dxa"/>
            <w:hideMark/>
          </w:tcPr>
          <w:p w14:paraId="671C6002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ACL, Role-Based Access Control (RBAC), HTTPS (SSL/TLS), Data Encryption</w:t>
            </w:r>
          </w:p>
        </w:tc>
      </w:tr>
      <w:tr w:rsidR="003742E6" w:rsidRPr="003742E6" w14:paraId="7134F02C" w14:textId="77777777" w:rsidTr="003742E6">
        <w:tc>
          <w:tcPr>
            <w:tcW w:w="970" w:type="dxa"/>
            <w:hideMark/>
          </w:tcPr>
          <w:p w14:paraId="6E553093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5355C68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Scalable Architecture</w:t>
            </w:r>
          </w:p>
        </w:tc>
        <w:tc>
          <w:tcPr>
            <w:tcW w:w="0" w:type="auto"/>
            <w:hideMark/>
          </w:tcPr>
          <w:p w14:paraId="7B26D5EC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Cloud-based architecture supporting multiple users and scalable data storage</w:t>
            </w:r>
          </w:p>
        </w:tc>
        <w:tc>
          <w:tcPr>
            <w:tcW w:w="3426" w:type="dxa"/>
            <w:hideMark/>
          </w:tcPr>
          <w:p w14:paraId="1BE9BE44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Cloud Infrastructure (Multi-tenant SaaS Architecture)</w:t>
            </w:r>
          </w:p>
        </w:tc>
      </w:tr>
      <w:tr w:rsidR="003742E6" w:rsidRPr="003742E6" w14:paraId="07241284" w14:textId="77777777" w:rsidTr="003742E6">
        <w:tc>
          <w:tcPr>
            <w:tcW w:w="970" w:type="dxa"/>
            <w:hideMark/>
          </w:tcPr>
          <w:p w14:paraId="16EEAE0A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5D977864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16F28E77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Ensures application is accessible 24/7 with minimal downtime</w:t>
            </w:r>
          </w:p>
        </w:tc>
        <w:tc>
          <w:tcPr>
            <w:tcW w:w="3426" w:type="dxa"/>
            <w:hideMark/>
          </w:tcPr>
          <w:p w14:paraId="7250218D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 xml:space="preserve">ServiceNow Cloud Hosting, High Availability Data </w:t>
            </w:r>
            <w:proofErr w:type="spellStart"/>
            <w:r w:rsidRPr="003742E6">
              <w:rPr>
                <w:sz w:val="24"/>
                <w:szCs w:val="24"/>
              </w:rPr>
              <w:t>Centers</w:t>
            </w:r>
            <w:proofErr w:type="spellEnd"/>
          </w:p>
        </w:tc>
      </w:tr>
      <w:tr w:rsidR="003742E6" w:rsidRPr="003742E6" w14:paraId="63B97DA9" w14:textId="77777777" w:rsidTr="003742E6">
        <w:tc>
          <w:tcPr>
            <w:tcW w:w="970" w:type="dxa"/>
            <w:hideMark/>
          </w:tcPr>
          <w:p w14:paraId="0DE701D6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23E24D6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55182B7D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Optimized data processing, quick calculations, and fast report generation</w:t>
            </w:r>
          </w:p>
        </w:tc>
        <w:tc>
          <w:tcPr>
            <w:tcW w:w="3426" w:type="dxa"/>
            <w:hideMark/>
          </w:tcPr>
          <w:p w14:paraId="1B493D18" w14:textId="77777777" w:rsidR="003742E6" w:rsidRPr="003742E6" w:rsidRDefault="003742E6" w:rsidP="003742E6">
            <w:pPr>
              <w:spacing w:after="160" w:line="259" w:lineRule="auto"/>
              <w:rPr>
                <w:sz w:val="24"/>
                <w:szCs w:val="24"/>
              </w:rPr>
            </w:pPr>
            <w:r w:rsidRPr="003742E6">
              <w:rPr>
                <w:sz w:val="24"/>
                <w:szCs w:val="24"/>
              </w:rPr>
              <w:t>ServiceNow Business Rules, Indexed Tables, Caching Mechanisms</w:t>
            </w:r>
          </w:p>
        </w:tc>
      </w:tr>
    </w:tbl>
    <w:p w14:paraId="1DB83F48" w14:textId="77777777" w:rsidR="003742E6" w:rsidRDefault="003742E6"/>
    <w:sectPr w:rsidR="00374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E6"/>
    <w:rsid w:val="00186DCE"/>
    <w:rsid w:val="00282072"/>
    <w:rsid w:val="003742E6"/>
    <w:rsid w:val="005F2FED"/>
    <w:rsid w:val="00C06A7F"/>
    <w:rsid w:val="00D32E97"/>
    <w:rsid w:val="00DB6D92"/>
    <w:rsid w:val="00DC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A282"/>
  <w15:chartTrackingRefBased/>
  <w15:docId w15:val="{EC25ACC4-C86B-45A3-B9E4-A1CCAD6D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74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sivanageswararaopentapati@outlook.com</dc:creator>
  <cp:keywords/>
  <dc:description/>
  <cp:lastModifiedBy>sivanageswararaopentapati@outlook.com</cp:lastModifiedBy>
  <cp:revision>2</cp:revision>
  <dcterms:created xsi:type="dcterms:W3CDTF">2026-02-26T11:38:00Z</dcterms:created>
  <dcterms:modified xsi:type="dcterms:W3CDTF">2026-02-26T14:18:00Z</dcterms:modified>
</cp:coreProperties>
</file>