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RidePulse — Data Architecture &amp; Technical Documentation</w:t>
      </w:r>
    </w:p>
    <w:p>
      <w:pPr>
        <w:jc w:val="center"/>
      </w:pPr>
      <w:r>
        <w:rPr>
          <w:i/>
          <w:sz w:val="26"/>
        </w:rPr>
        <w:t>Ride Demand, Supply &amp; Surge Intelligence Dashboard</w:t>
      </w:r>
    </w:p>
    <w:p>
      <w:pPr>
        <w:jc w:val="center"/>
      </w:pPr>
      <w:r>
        <w:rPr>
          <w:b/>
        </w:rPr>
        <w:t>Trainer / Portfolio Submission</w:t>
      </w:r>
    </w:p>
    <w:p>
      <w:pPr>
        <w:pStyle w:val="Heading1"/>
      </w:pPr>
      <w:r>
        <w:t>1. Executive Summary</w:t>
      </w:r>
    </w:p>
    <w:p>
      <w:r>
        <w:t>RidePulse is a Power BI analytics solution for ride demand, supply, surge, revenue, driver performance and customer behavior. The model uses one central fact table and four dimensions in a star-schema design. Data is stored in Snowflake and consumed by Power BI Desktop in Import mode.</w:t>
      </w:r>
    </w:p>
    <w:p>
      <w:pPr>
        <w:pStyle w:val="ListBullet"/>
      </w:pPr>
      <w:r>
        <w:t>FACT_RIDES — 1,000 ride-level records.</w:t>
      </w:r>
    </w:p>
    <w:p>
      <w:pPr>
        <w:pStyle w:val="ListBullet"/>
      </w:pPr>
      <w:r>
        <w:t>DIM_DATE, DIM_CUSTOMER, DIM_DRIVER and DIM_ZONE — 10 records each.</w:t>
      </w:r>
    </w:p>
    <w:p>
      <w:pPr>
        <w:pStyle w:val="ListBullet"/>
      </w:pPr>
      <w:r>
        <w:t>Snowflake database/schema: RIDE_ANALYTICS.ANALYTICS.</w:t>
      </w:r>
    </w:p>
    <w:p>
      <w:pPr>
        <w:pStyle w:val="ListBullet"/>
      </w:pPr>
      <w:r>
        <w:t>Warehouse: COMPUTE_WH — X-Small, AUTO_SUSPEND=60, AUTO_RESUME=TRUE.</w:t>
      </w:r>
    </w:p>
    <w:p>
      <w:pPr>
        <w:pStyle w:val="ListBullet"/>
      </w:pPr>
      <w:r>
        <w:t>Power BI connection mode: Import.</w:t>
      </w:r>
    </w:p>
    <w:p>
      <w:pPr>
        <w:pStyle w:val="ListBullet"/>
      </w:pPr>
      <w:r>
        <w:t>Main pages: Executive Overview; Demand &amp; Surge Intelligence; Driver &amp; Customer Analytics.</w:t>
      </w:r>
    </w:p>
    <w:p>
      <w:pPr>
        <w:pStyle w:val="ListBullet"/>
      </w:pPr>
      <w:r>
        <w:t>Supporting pages: Zone Tooltip and Zone Details.</w:t>
      </w:r>
    </w:p>
    <w:p>
      <w:pPr>
        <w:pStyle w:val="ListBullet"/>
      </w:pPr>
      <w:r>
        <w:t>RLS role: Zone_Manager; Guindy zone filter; successfully tested.</w:t>
      </w:r>
    </w:p>
    <w:p>
      <w:pPr>
        <w:pStyle w:val="Heading1"/>
      </w:pPr>
      <w:r>
        <w:t>2. Source &amp; Technology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Implementation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Synthetic ride analytics dataset prepared for the portfolio project.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Storage / database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Snowflake — RIDE_ANALYTICS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Schema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ANALYTICS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Warehouse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COMPUTE_WH — X-Small; auto-suspend 60 seconds; auto-resume enabled.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BI platform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Power BI Desktop and Power BI Service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Semantic model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RidePulse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Connection mode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Import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Power BI Row-Level Security</w:t>
            </w:r>
          </w:p>
        </w:tc>
      </w:tr>
    </w:tbl>
    <w:p>
      <w:pPr>
        <w:pStyle w:val="Heading1"/>
      </w:pPr>
      <w:r>
        <w:t>3. Snowflake Setup</w:t>
      </w:r>
    </w:p>
    <w:p>
      <w:r>
        <w:t>Core environment setup:</w:t>
      </w:r>
      <w:r>
        <w:rPr>
          <w:rFonts w:ascii="Consolas" w:hAnsi="Consolas"/>
          <w:sz w:val="16"/>
        </w:rPr>
        <w:t>CREATE DATABASE IF NOT EXISTS RIDE_ANALYTICS;</w:t>
        <w:br/>
        <w:t>CREATE SCHEMA IF NOT EXISTS RIDE_ANALYTICS.ANALYTICS;</w:t>
        <w:br/>
        <w:t>USE DATABASE RIDE_ANALYTICS;</w:t>
        <w:br/>
        <w:t>USE SCHEMA ANALYTICS;</w:t>
        <w:br/>
        <w:br/>
        <w:t>CREATE WAREHOUSE IF NOT EXISTS COMPUTE_WH</w:t>
        <w:br/>
        <w:t>WITH WAREHOUSE_SIZE='X-SMALL'</w:t>
        <w:br/>
        <w:t>AUTO_SUSPEND=60</w:t>
        <w:br/>
        <w:t>AUTO_RESUME=TRUE;</w:t>
      </w:r>
    </w:p>
    <w:p>
      <w:pPr>
        <w:pStyle w:val="Heading1"/>
      </w:pPr>
      <w:r>
        <w:t>4. Table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Table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Records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FACT_RIDES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1,000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Ride-level operational and financial metrics.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 filtering and time analysis.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DIM_CUSTOMER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 segmentation and demographics.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DIM_DRIVER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 and vehicle analysis.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DIM_ZONE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Dimension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Zone-level demand, supply, surge and location analysis.</w:t>
            </w:r>
          </w:p>
        </w:tc>
      </w:tr>
    </w:tbl>
    <w:p>
      <w:pPr>
        <w:pStyle w:val="Heading1"/>
      </w:pPr>
      <w:r>
        <w:t>5. FACT_RIDES — Column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Power BI type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Business 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 identifier / fact key.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FK to DIM_DATE.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FK to DIM_CUSTOMER.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FK to DIM_DRIVER.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FK to DIM_ZONE.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BOOKING_TIME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Date/Time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Booking timestamp; used for hour analysis.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PICKUP_TIME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Date/Time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Pickup timestamp.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RIDE_TYPE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 category.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DISTANCE_KM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Trip distance in km.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DURATION_MIN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Trip duration in minutes.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BASE_FARE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 / currency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Base fare.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SURGE_MULTIPLIER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Dynamic pricing multiplier.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DISCOUNT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 / currency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Discount applied.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 / currency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 fare.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NET_REVENUE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 / currency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Revenue used in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DRIVER_EARNINGS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 / currency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 earnings.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RIDE_STATUS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Completed / cancelled operational status.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CANCELLATION_REASON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Reason for cancellation.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PAYMENT_METHOD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Payment method.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CUSTOMER_RATING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 rating.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ZONE_DEMAND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demand observation.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ZONE_AVAILABLE_DRIVERS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Available driver supply observation.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WAIT_TIME_MIN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Wait time in minutes.</w:t>
            </w:r>
          </w:p>
        </w:tc>
      </w:tr>
    </w:tbl>
    <w:p>
      <w:pPr>
        <w:pStyle w:val="Heading1"/>
      </w:pPr>
      <w:r>
        <w:t>6. Dimension Column Dictionary — Confirmed Analytical Fields</w:t>
      </w:r>
    </w:p>
    <w:p>
      <w:r>
        <w:t>The captured project evidence confirms the following dimension fields are used in the semantic model/report. The screenshots available for documentation do not expose every raw column in each 10-row dimension; therefore, unverified raw column names are intentionally not fabricated. The final submission should cross-check the full dimension inventory against Power BI Model/Data view or Snowflake DESCRIBE TABLE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Table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Usage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Relationship 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 slicer / trends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 attributes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 / whole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Day, month, quarter and year analysis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DIM_CUSTOMER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Relationship 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DIM_CUSTOMER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 segmentation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DIM_CUSTOMER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Age-group analysis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DIM_CUSTOMER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GENDER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Demographic analysis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DIM_DRIVER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Relationship 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DIM_DRIVER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 segmentation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DIM_DRIVER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VEHICLE_TYPE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Vehicle analysis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DIM_DRIVER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DRIVER_RATING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driver rating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DIM_ZONE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Whole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Relationship 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DIM_ZONE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ZONE_NAME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filtering, tooltip and drill-through</w:t>
            </w:r>
          </w:p>
        </w:tc>
      </w:tr>
    </w:tbl>
    <w:p>
      <w:pPr>
        <w:pStyle w:val="Heading1"/>
      </w:pPr>
      <w:r>
        <w:t>7. ER Diagram &amp; Relationships</w:t>
      </w:r>
    </w:p>
    <w:p>
      <w:r>
        <w:t>The semantic model is a star schema. Each dimension is on the 1-side and FACT_RIDES is on the many-side. Relationships are active and single-direction.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ePulse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0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From</w:t>
            </w:r>
          </w:p>
        </w:tc>
        <w:tc>
          <w:tcPr>
            <w:tcW w:type="dxa" w:w="207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Cardinality</w:t>
            </w:r>
          </w:p>
        </w:tc>
        <w:tc>
          <w:tcPr>
            <w:tcW w:type="dxa" w:w="207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To</w:t>
            </w:r>
          </w:p>
        </w:tc>
        <w:tc>
          <w:tcPr>
            <w:tcW w:type="dxa" w:w="207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Filter</w:t>
            </w:r>
          </w:p>
        </w:tc>
        <w:tc>
          <w:tcPr>
            <w:tcW w:type="dxa" w:w="207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DIM_DATE[DATE_ID]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 : *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FACT_RIDES[DATE_ID]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Active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DIM_CUSTOMER[CUSTOMER_ID]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 : *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FACT_RIDES[CUSTOMER_ID]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Active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DIM_DRIVER[DRIVER_ID]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 : *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FACT_RIDES[DRIVER_ID]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Active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DIM_ZONE[ZONE_ID]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 : *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FACT_RIDES[ZONE_ID]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8. Report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Page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Key content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Executive Overview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Management summary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KPIs, daily revenue trend, ride status, ride type, zone revenue, fare/surge trend, insights.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Demand &amp; Surge Intelligence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Demand / supply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Demand by zone, surge by zone, available drivers, demand vs supply, wait time, hourly demand.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 &amp; Customer Analytics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Performance / behavior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 earnings, trip distance, ratings, vehicle/driver/customer segmentation.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Tooltip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 tooltip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KPI summary: Total Rides, Net Revenue, Average Surge, Average Wait Time.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Details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Drill-through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KPIs plus ride status, ride type and payment method.</w:t>
            </w:r>
          </w:p>
        </w:tc>
      </w:tr>
    </w:tbl>
    <w:p>
      <w:pPr>
        <w:pStyle w:val="Heading1"/>
      </w:pPr>
      <w:r>
        <w:t>9. DAX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Measure</w:t>
            </w:r>
          </w:p>
        </w:tc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DAX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Total Rides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COUNT(FACT_RIDES[RIDE_ID])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Completed Rides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CALCULATE([Total Rides], FACT_RIDES[RIDE_STATUS] = "Completed")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Cancelled Rides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CALCULATE([Total Rides], FACT_RIDES[RIDE_STATUS] = "Cancelled")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Completion 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DIVIDE([Completed Rides], [Total Rides])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Cancellation 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DIVIDE([Cancelled Rides], [Total Rides])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Gross Revenue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SUM(FACT_RIDES[FARE])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Net Revenue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SUM(FACT_RIDES[NET_REVENUE])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Fare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AVERAGE(FACT_RIDES[FARE])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Surge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AVERAGE(FACT_RIDES[SURGE_MULTIPLIER])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Wait Time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AVERAGE(FACT_RIDES[WAIT_TIME_MIN])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Driver Earnings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SUM(FACT_RIDES[DRIVER_EARNINGS])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Trip Distance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AVERAGE(FACT_RIDES[DISTANCE_KM])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Driver Rating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AVERAGE(DIM_DRIVER[DRIVER_RATING])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 Customer Rating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AVERAGE(FACT_RIDES[CUSTOMER_RATING])</w:t>
            </w:r>
          </w:p>
        </w:tc>
      </w:tr>
    </w:tbl>
    <w:p>
      <w:pPr>
        <w:pStyle w:val="Heading1"/>
      </w:pPr>
      <w:r>
        <w:t>10. Supporting Calculations &amp; Dynamic Parameter</w:t>
      </w:r>
    </w:p>
    <w:p>
      <w:pPr>
        <w:pStyle w:val="ListBullet"/>
      </w:pPr>
      <w:r>
        <w:t>Booking Hour = HOUR(FACT_RIDES[Booking_Time])</w:t>
      </w:r>
    </w:p>
    <w:p>
      <w:pPr>
        <w:pStyle w:val="ListBullet"/>
      </w:pPr>
      <w:r>
        <w:t>Booking Hour Label = FORMAT(FACT_RIDES[Booking_Time], "h AM/PM")</w:t>
      </w:r>
    </w:p>
    <w:p>
      <w:pPr>
        <w:pStyle w:val="ListBullet"/>
      </w:pPr>
      <w:r>
        <w:t>Booking Hour Label is sorted by Booking Hour.</w:t>
      </w:r>
    </w:p>
    <w:p>
      <w:pPr>
        <w:pStyle w:val="ListBullet"/>
      </w:pPr>
      <w:r>
        <w:t>RidePulse Metric Switch is a Power BI Field Parameter with Total Rides, Net Revenue and Average Surge.</w:t>
      </w:r>
    </w:p>
    <w:p>
      <w:pPr>
        <w:pStyle w:val="Heading1"/>
      </w:pPr>
      <w:r>
        <w:t>11. DAX Strategy</w:t>
      </w:r>
    </w:p>
    <w:p>
      <w:pPr>
        <w:pStyle w:val="ListBullet"/>
      </w:pPr>
      <w:r>
        <w:t>Centralize reusable business logic in measures so slicers and cross-filtering work consistently.</w:t>
      </w:r>
    </w:p>
    <w:p>
      <w:pPr>
        <w:pStyle w:val="ListBullet"/>
      </w:pPr>
      <w:r>
        <w:t>Use CALCULATE for status-based KPIs.</w:t>
      </w:r>
    </w:p>
    <w:p>
      <w:pPr>
        <w:pStyle w:val="ListBullet"/>
      </w:pPr>
      <w:r>
        <w:t>Use DIVIDE for ratios to handle zero denominators safely.</w:t>
      </w:r>
    </w:p>
    <w:p>
      <w:pPr>
        <w:pStyle w:val="ListBullet"/>
      </w:pPr>
      <w:r>
        <w:t>Use dimensions for descriptive grouping/filtering and FACT_RIDES for transactional measures.</w:t>
      </w:r>
    </w:p>
    <w:p>
      <w:pPr>
        <w:pStyle w:val="ListBullet"/>
      </w:pPr>
      <w:r>
        <w:t>Use calculated columns only where row-level classification or sorting is needed.</w:t>
      </w:r>
    </w:p>
    <w:p>
      <w:pPr>
        <w:pStyle w:val="ListBullet"/>
      </w:pPr>
      <w:r>
        <w:t>Use the Field Parameter for the metric switch rather than duplicating report pages/charts.</w:t>
      </w:r>
    </w:p>
    <w:p>
      <w:pPr>
        <w:pStyle w:val="Heading1"/>
      </w:pPr>
      <w:r>
        <w:t>12. Business Rules</w:t>
      </w:r>
    </w:p>
    <w:p>
      <w:pPr>
        <w:pStyle w:val="ListBullet"/>
      </w:pPr>
      <w:r>
        <w:t>FACT_RIDES is the single transactional fact table.</w:t>
      </w:r>
    </w:p>
    <w:p>
      <w:pPr>
        <w:pStyle w:val="ListBullet"/>
      </w:pPr>
      <w:r>
        <w:t>Dimension keys are unique on the 1-side of each relationship.</w:t>
      </w:r>
    </w:p>
    <w:p>
      <w:pPr>
        <w:pStyle w:val="ListBullet"/>
      </w:pPr>
      <w:r>
        <w:t>Completed rides are identified by Ride_Status = Completed.</w:t>
      </w:r>
    </w:p>
    <w:p>
      <w:pPr>
        <w:pStyle w:val="ListBullet"/>
      </w:pPr>
      <w:r>
        <w:t>Cancelled rides are identified by Ride_Status = Cancelled.</w:t>
      </w:r>
    </w:p>
    <w:p>
      <w:pPr>
        <w:pStyle w:val="ListBullet"/>
      </w:pPr>
      <w:r>
        <w:t>Completion Rate = Completed Rides / Total Rides.</w:t>
      </w:r>
    </w:p>
    <w:p>
      <w:pPr>
        <w:pStyle w:val="ListBullet"/>
      </w:pPr>
      <w:r>
        <w:t>Cancellation Rate = Cancelled Rides / Total Rides.</w:t>
      </w:r>
    </w:p>
    <w:p>
      <w:pPr>
        <w:pStyle w:val="ListBullet"/>
      </w:pPr>
      <w:r>
        <w:t>Average Surge is the average Surge_Multiplier in the current filter context.</w:t>
      </w:r>
    </w:p>
    <w:p>
      <w:pPr>
        <w:pStyle w:val="ListBullet"/>
      </w:pPr>
      <w:r>
        <w:t>Average Wait Time is measured in minutes; distance is measured in kilometres.</w:t>
      </w:r>
    </w:p>
    <w:p>
      <w:pPr>
        <w:pStyle w:val="ListBullet"/>
      </w:pPr>
      <w:r>
        <w:t>Ratings use a 5-point scale.</w:t>
      </w:r>
    </w:p>
    <w:p>
      <w:pPr>
        <w:pStyle w:val="ListBullet"/>
      </w:pPr>
      <w:r>
        <w:t>Currency values may be displayed in K for dashboard readability.</w:t>
      </w:r>
    </w:p>
    <w:p>
      <w:pPr>
        <w:pStyle w:val="Heading1"/>
      </w:pPr>
      <w:r>
        <w:t>13. Interactive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Implementation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Page Navigator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Navigation across the three main report pages.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Bookmarks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Executive View and Analysis View change the Page 1 layout/visual visibility.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Dynamic Switch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Field Parameter switches Total Rides / Net Revenue / Average Surge.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Date Slicer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Changes the reporting time context.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URL action included as a project requirement.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 Tooltip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Tooltip provides zone-level KPIs.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Drill-through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 Details uses DIM_ZONE[ZONE_NAME].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Zone_Manager filters DIM_ZONE to Guindy.</w:t>
            </w:r>
          </w:p>
        </w:tc>
      </w:tr>
    </w:tbl>
    <w:p>
      <w:pPr>
        <w:pStyle w:val="Heading1"/>
      </w:pPr>
      <w:r>
        <w:t>14. RLS</w:t>
      </w:r>
    </w:p>
    <w:p>
      <w:r>
        <w:t>Role: Zone_Manager</w:t>
      </w:r>
    </w:p>
    <w:p>
      <w:r>
        <w:rPr>
          <w:rFonts w:ascii="Consolas" w:hAnsi="Consolas"/>
          <w:sz w:val="18"/>
        </w:rPr>
        <w:t>Filter: [ZONE_NAME] = "Guindy"</w:t>
      </w:r>
    </w:p>
    <w:p>
      <w:pPr>
        <w:pStyle w:val="ListBullet"/>
      </w:pPr>
      <w:r>
        <w:t>RLS has been successfully tested.</w:t>
      </w:r>
    </w:p>
    <w:p>
      <w:pPr>
        <w:pStyle w:val="ListBullet"/>
      </w:pPr>
      <w:r>
        <w:t>The active DIM_ZONE → FACT_RIDES relationship propagates the zone filter.</w:t>
      </w:r>
    </w:p>
    <w:p>
      <w:pPr>
        <w:pStyle w:val="ListBullet"/>
      </w:pPr>
      <w:r>
        <w:t>For production use, assign appropriate users/groups to the role and use read/view permissions where RLS enforcement is required.</w:t>
      </w:r>
    </w:p>
    <w:p>
      <w:pPr>
        <w:pStyle w:val="Heading1"/>
      </w:pPr>
      <w:r>
        <w:t>15. Refresh &amp; Power BI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Current documented state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Report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RidePulse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Semantic model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RidePulse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Workspace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My workspace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Snowflake credentials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Configured in Power BI Service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Scheduled refresh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Enabled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Service time zone shown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UTC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Exact scheduled clock time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Not visible in captured evidence; record the final IST time after configuration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Refresh validation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Refresh completed with a warning related to Average Driver Rating</w:t>
            </w:r>
          </w:p>
        </w:tc>
      </w:tr>
    </w:tbl>
    <w:p>
      <w:r>
        <w:t>The captured warning displayed an extra closing parenthesis in the stored Service expression. The intended measure is:</w:t>
      </w:r>
    </w:p>
    <w:p>
      <w:r>
        <w:rPr>
          <w:rFonts w:ascii="Consolas" w:hAnsi="Consolas"/>
          <w:sz w:val="18"/>
        </w:rPr>
        <w:t>Average Driver Rating = AVERAGE(DIM_DRIVER[DRIVER_RATING])</w:t>
      </w:r>
    </w:p>
    <w:p>
      <w:pPr>
        <w:pStyle w:val="Heading1"/>
      </w:pPr>
      <w:r>
        <w:t>16. Final Validation Checklist</w:t>
      </w:r>
    </w:p>
    <w:p>
      <w:pPr>
        <w:pStyle w:val="ListBullet"/>
      </w:pPr>
      <w:r>
        <w:t>Three main pages are used for navigation; Tooltip and Drill-through are supporting pages.</w:t>
      </w:r>
    </w:p>
    <w:p>
      <w:pPr>
        <w:pStyle w:val="ListBullet"/>
      </w:pPr>
      <w:r>
        <w:t>Page Navigator, bookmarks and Dynamic Switch work.</w:t>
      </w:r>
    </w:p>
    <w:p>
      <w:pPr>
        <w:pStyle w:val="ListBullet"/>
      </w:pPr>
      <w:r>
        <w:t>Date slicer filters visuals correctly.</w:t>
      </w:r>
    </w:p>
    <w:p>
      <w:pPr>
        <w:pStyle w:val="ListBullet"/>
      </w:pPr>
      <w:r>
        <w:t>Tooltip appears on zone visuals.</w:t>
      </w:r>
    </w:p>
    <w:p>
      <w:pPr>
        <w:pStyle w:val="ListBullet"/>
      </w:pPr>
      <w:r>
        <w:t>Drill-through opens Zone Details and Back returns to the source page.</w:t>
      </w:r>
    </w:p>
    <w:p>
      <w:pPr>
        <w:pStyle w:val="ListBullet"/>
      </w:pPr>
      <w:r>
        <w:t>RLS shows the intended Guindy zone context.</w:t>
      </w:r>
    </w:p>
    <w:p>
      <w:pPr>
        <w:pStyle w:val="ListBullet"/>
      </w:pPr>
      <w:r>
        <w:t>Net Revenue and Driver Earnings use currency formatting and may display in K.</w:t>
      </w:r>
    </w:p>
    <w:p>
      <w:pPr>
        <w:pStyle w:val="ListBullet"/>
      </w:pPr>
      <w:r>
        <w:t>Average Wait Time is clearly labelled in minutes.</w:t>
      </w:r>
    </w:p>
    <w:p>
      <w:pPr>
        <w:pStyle w:val="ListBullet"/>
      </w:pPr>
      <w:r>
        <w:t>Average Driver Rating DAX warning is cleared in Service before final submission.</w:t>
      </w:r>
    </w:p>
    <w:p>
      <w:pPr>
        <w:pStyle w:val="ListBullet"/>
      </w:pPr>
      <w:r>
        <w:t>Scheduled refresh is configured and its final IST time is recorded.</w:t>
      </w:r>
    </w:p>
    <w:p>
      <w:pPr>
        <w:pStyle w:val="ListBullet"/>
      </w:pPr>
      <w:r>
        <w:t>Full dimension column inventory is cross-checked against the final Power BI/Snowflake model.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