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9FC21" w14:textId="77777777" w:rsidR="005A7D0A" w:rsidRDefault="005A7D0A">
      <w:pPr>
        <w:spacing w:after="0"/>
        <w:jc w:val="center"/>
        <w:rPr>
          <w:b/>
          <w:bCs/>
          <w:sz w:val="28"/>
          <w:szCs w:val="28"/>
        </w:rPr>
      </w:pPr>
    </w:p>
    <w:p w14:paraId="107B15F6" w14:textId="77777777" w:rsidR="005A7D0A" w:rsidRDefault="005A7D0A">
      <w:pPr>
        <w:spacing w:after="0"/>
        <w:jc w:val="center"/>
        <w:rPr>
          <w:b/>
          <w:bCs/>
          <w:sz w:val="28"/>
          <w:szCs w:val="28"/>
        </w:rPr>
      </w:pPr>
    </w:p>
    <w:p w14:paraId="553C7467" w14:textId="77777777" w:rsidR="005A7D0A" w:rsidRDefault="005A7D0A">
      <w:pPr>
        <w:spacing w:after="0"/>
        <w:jc w:val="center"/>
        <w:rPr>
          <w:b/>
          <w:bCs/>
          <w:sz w:val="28"/>
          <w:szCs w:val="28"/>
        </w:rPr>
      </w:pPr>
    </w:p>
    <w:p w14:paraId="7FE2B3DA" w14:textId="5D064972" w:rsidR="00832D5D" w:rsidRDefault="00CE41F4">
      <w:pPr>
        <w:spacing w:after="0"/>
        <w:jc w:val="center"/>
        <w:rPr>
          <w:b/>
          <w:bCs/>
          <w:sz w:val="28"/>
          <w:szCs w:val="28"/>
        </w:rPr>
      </w:pPr>
      <w:r>
        <w:rPr>
          <w:b/>
          <w:bCs/>
          <w:sz w:val="28"/>
          <w:szCs w:val="28"/>
        </w:rPr>
        <w:t>Ideation Phase</w:t>
      </w:r>
    </w:p>
    <w:p w14:paraId="371AAB5B" w14:textId="77777777" w:rsidR="00832D5D" w:rsidRDefault="00CE41F4">
      <w:pPr>
        <w:spacing w:after="0"/>
        <w:jc w:val="center"/>
        <w:rPr>
          <w:b/>
          <w:bCs/>
          <w:sz w:val="28"/>
          <w:szCs w:val="28"/>
        </w:rPr>
      </w:pPr>
      <w:r>
        <w:rPr>
          <w:b/>
          <w:bCs/>
          <w:sz w:val="28"/>
          <w:szCs w:val="28"/>
        </w:rPr>
        <w:t>Define the Problem Statements</w:t>
      </w:r>
    </w:p>
    <w:p w14:paraId="152C90F6" w14:textId="77777777" w:rsidR="00832D5D" w:rsidRDefault="00832D5D">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832D5D" w14:paraId="7EE4397C" w14:textId="77777777" w:rsidTr="00CE41F4">
        <w:tc>
          <w:tcPr>
            <w:tcW w:w="4508" w:type="dxa"/>
          </w:tcPr>
          <w:p w14:paraId="69C1EB1B" w14:textId="77777777" w:rsidR="00832D5D" w:rsidRDefault="00CE41F4">
            <w:r>
              <w:t>Date</w:t>
            </w:r>
          </w:p>
        </w:tc>
        <w:tc>
          <w:tcPr>
            <w:tcW w:w="4508" w:type="dxa"/>
          </w:tcPr>
          <w:p w14:paraId="4F655E6C" w14:textId="77777777" w:rsidR="00832D5D" w:rsidRDefault="00CE41F4">
            <w:r>
              <w:t>19 September 2022</w:t>
            </w:r>
          </w:p>
        </w:tc>
      </w:tr>
      <w:tr w:rsidR="00832D5D" w14:paraId="10846B08" w14:textId="77777777" w:rsidTr="00CE41F4">
        <w:tc>
          <w:tcPr>
            <w:tcW w:w="4508" w:type="dxa"/>
          </w:tcPr>
          <w:p w14:paraId="147E4B9A" w14:textId="77777777" w:rsidR="00832D5D" w:rsidRDefault="00CE41F4">
            <w:r>
              <w:rPr>
                <w:rFonts w:cs="Calibri"/>
              </w:rPr>
              <w:t>Team ID</w:t>
            </w:r>
          </w:p>
        </w:tc>
        <w:tc>
          <w:tcPr>
            <w:tcW w:w="4508" w:type="dxa"/>
          </w:tcPr>
          <w:p w14:paraId="4C2708AB" w14:textId="77777777" w:rsidR="00832D5D" w:rsidRDefault="00CE41F4">
            <w:r>
              <w:rPr>
                <w:rFonts w:cs="Calibri"/>
              </w:rPr>
              <w:t>PNT2022TMID</w:t>
            </w:r>
            <w:r w:rsidRPr="00CE41F4">
              <w:rPr>
                <w:rFonts w:cs="Calibri"/>
                <w:b/>
                <w:bCs/>
                <w:color w:val="000000"/>
                <w:sz w:val="20"/>
                <w:szCs w:val="20"/>
              </w:rPr>
              <w:t>37002</w:t>
            </w:r>
          </w:p>
        </w:tc>
      </w:tr>
      <w:tr w:rsidR="00832D5D" w14:paraId="6A1F3DF0" w14:textId="77777777" w:rsidTr="00CE41F4">
        <w:tc>
          <w:tcPr>
            <w:tcW w:w="4508" w:type="dxa"/>
          </w:tcPr>
          <w:p w14:paraId="430ABC64" w14:textId="77777777" w:rsidR="00832D5D" w:rsidRDefault="00CE41F4">
            <w:r>
              <w:rPr>
                <w:rFonts w:cs="Calibri"/>
              </w:rPr>
              <w:t>Project Name</w:t>
            </w:r>
          </w:p>
        </w:tc>
        <w:tc>
          <w:tcPr>
            <w:tcW w:w="4508" w:type="dxa"/>
          </w:tcPr>
          <w:p w14:paraId="0DEA21CC" w14:textId="6BEEE297" w:rsidR="00832D5D" w:rsidRDefault="003F53D8">
            <w:r>
              <w:rPr>
                <w:rFonts w:ascii="Open Sans" w:hAnsi="Open Sans" w:cs="Open Sans"/>
                <w:color w:val="35475C"/>
                <w:sz w:val="23"/>
                <w:szCs w:val="23"/>
                <w:shd w:val="clear" w:color="auto" w:fill="FFFFFF"/>
              </w:rPr>
              <w:t>Smart</w:t>
            </w:r>
            <w:r>
              <w:rPr>
                <w:rFonts w:ascii="Open Sans" w:hAnsi="Open Sans" w:cs="Open Sans"/>
                <w:color w:val="35475C"/>
                <w:sz w:val="23"/>
                <w:szCs w:val="23"/>
                <w:shd w:val="clear" w:color="auto" w:fill="FFFFFF"/>
              </w:rPr>
              <w:t xml:space="preserve"> </w:t>
            </w:r>
            <w:r>
              <w:rPr>
                <w:rFonts w:ascii="Open Sans" w:hAnsi="Open Sans" w:cs="Open Sans"/>
                <w:color w:val="35475C"/>
                <w:sz w:val="23"/>
                <w:szCs w:val="23"/>
                <w:shd w:val="clear" w:color="auto" w:fill="FFFFFF"/>
              </w:rPr>
              <w:t>Farmer - IoT Enabled Smart Farming Application</w:t>
            </w:r>
          </w:p>
        </w:tc>
      </w:tr>
      <w:tr w:rsidR="00832D5D" w14:paraId="71F54BF5" w14:textId="77777777" w:rsidTr="00CE41F4">
        <w:tc>
          <w:tcPr>
            <w:tcW w:w="4508" w:type="dxa"/>
          </w:tcPr>
          <w:p w14:paraId="4B980E2F" w14:textId="77777777" w:rsidR="00832D5D" w:rsidRDefault="00CE41F4">
            <w:r>
              <w:t>Maximum Marks</w:t>
            </w:r>
          </w:p>
        </w:tc>
        <w:tc>
          <w:tcPr>
            <w:tcW w:w="4508" w:type="dxa"/>
          </w:tcPr>
          <w:p w14:paraId="2364ED6E" w14:textId="77777777" w:rsidR="00832D5D" w:rsidRDefault="00CE41F4">
            <w:r>
              <w:t>2 Marks</w:t>
            </w:r>
          </w:p>
        </w:tc>
      </w:tr>
    </w:tbl>
    <w:p w14:paraId="6A6FDC47" w14:textId="77777777" w:rsidR="00832D5D" w:rsidRDefault="00832D5D">
      <w:pPr>
        <w:rPr>
          <w:b/>
          <w:bCs/>
          <w:sz w:val="24"/>
          <w:szCs w:val="24"/>
        </w:rPr>
      </w:pPr>
    </w:p>
    <w:p w14:paraId="4587765E" w14:textId="48F51650" w:rsidR="00064C01" w:rsidRDefault="00064C01">
      <w:pPr>
        <w:jc w:val="both"/>
        <w:rPr>
          <w:rFonts w:ascii="Arial Black" w:hAnsi="Arial Black" w:cs="Arial"/>
          <w:color w:val="444444"/>
          <w:shd w:val="clear" w:color="auto" w:fill="FFFFFF"/>
        </w:rPr>
      </w:pPr>
    </w:p>
    <w:p w14:paraId="78D4DD7F" w14:textId="45987188" w:rsidR="00EF5F73" w:rsidRDefault="00EF5F73">
      <w:pPr>
        <w:rPr>
          <w:rFonts w:cs="Calibri"/>
          <w:noProof/>
          <w:color w:val="000000"/>
          <w:bdr w:val="none" w:sz="0" w:space="0" w:color="auto" w:frame="1"/>
        </w:rPr>
      </w:pPr>
    </w:p>
    <w:tbl>
      <w:tblPr>
        <w:tblStyle w:val="TableGrid"/>
        <w:tblpPr w:leftFromText="180" w:rightFromText="180" w:vertAnchor="text" w:horzAnchor="margin" w:tblpY="111"/>
        <w:tblW w:w="10060" w:type="dxa"/>
        <w:tblLook w:val="04A0" w:firstRow="1" w:lastRow="0" w:firstColumn="1" w:lastColumn="0" w:noHBand="0" w:noVBand="1"/>
      </w:tblPr>
      <w:tblGrid>
        <w:gridCol w:w="1831"/>
        <w:gridCol w:w="1417"/>
        <w:gridCol w:w="1556"/>
        <w:gridCol w:w="1235"/>
        <w:gridCol w:w="1498"/>
        <w:gridCol w:w="2523"/>
      </w:tblGrid>
      <w:tr w:rsidR="00EF5F73" w14:paraId="6C893C25" w14:textId="77777777" w:rsidTr="00EF5F73">
        <w:trPr>
          <w:trHeight w:val="980"/>
        </w:trPr>
        <w:tc>
          <w:tcPr>
            <w:tcW w:w="1838" w:type="dxa"/>
          </w:tcPr>
          <w:p w14:paraId="194239D0" w14:textId="77777777" w:rsidR="00EF5F73" w:rsidRDefault="00EF5F73" w:rsidP="00EF5F73">
            <w:pPr>
              <w:rPr>
                <w:b/>
                <w:bCs/>
                <w:sz w:val="24"/>
                <w:szCs w:val="24"/>
              </w:rPr>
            </w:pPr>
            <w:r>
              <w:rPr>
                <w:b/>
                <w:bCs/>
                <w:sz w:val="24"/>
                <w:szCs w:val="24"/>
              </w:rPr>
              <w:t>Problem Statement (PS)</w:t>
            </w:r>
          </w:p>
        </w:tc>
        <w:tc>
          <w:tcPr>
            <w:tcW w:w="1418" w:type="dxa"/>
          </w:tcPr>
          <w:p w14:paraId="1CB0B0F7" w14:textId="77777777" w:rsidR="00EF5F73" w:rsidRDefault="00EF5F73" w:rsidP="00EF5F73">
            <w:pPr>
              <w:rPr>
                <w:b/>
                <w:bCs/>
                <w:sz w:val="24"/>
                <w:szCs w:val="24"/>
              </w:rPr>
            </w:pPr>
            <w:r>
              <w:rPr>
                <w:b/>
                <w:bCs/>
                <w:sz w:val="24"/>
                <w:szCs w:val="24"/>
              </w:rPr>
              <w:t>Iam (Customer)</w:t>
            </w:r>
          </w:p>
        </w:tc>
        <w:tc>
          <w:tcPr>
            <w:tcW w:w="1559" w:type="dxa"/>
          </w:tcPr>
          <w:p w14:paraId="4181A363" w14:textId="77777777" w:rsidR="00EF5F73" w:rsidRDefault="00EF5F73" w:rsidP="00EF5F73">
            <w:pPr>
              <w:rPr>
                <w:b/>
                <w:bCs/>
                <w:sz w:val="24"/>
                <w:szCs w:val="24"/>
              </w:rPr>
            </w:pPr>
            <w:r>
              <w:rPr>
                <w:b/>
                <w:bCs/>
                <w:sz w:val="24"/>
                <w:szCs w:val="24"/>
              </w:rPr>
              <w:t>I’m trying to</w:t>
            </w:r>
          </w:p>
        </w:tc>
        <w:tc>
          <w:tcPr>
            <w:tcW w:w="1207" w:type="dxa"/>
          </w:tcPr>
          <w:p w14:paraId="2565D486" w14:textId="77777777" w:rsidR="00EF5F73" w:rsidRDefault="00EF5F73" w:rsidP="00EF5F73">
            <w:pPr>
              <w:rPr>
                <w:b/>
                <w:bCs/>
                <w:sz w:val="24"/>
                <w:szCs w:val="24"/>
              </w:rPr>
            </w:pPr>
            <w:r>
              <w:rPr>
                <w:b/>
                <w:bCs/>
                <w:sz w:val="24"/>
                <w:szCs w:val="24"/>
              </w:rPr>
              <w:t>But</w:t>
            </w:r>
          </w:p>
        </w:tc>
        <w:tc>
          <w:tcPr>
            <w:tcW w:w="1501" w:type="dxa"/>
          </w:tcPr>
          <w:p w14:paraId="4E96DE10" w14:textId="77777777" w:rsidR="00EF5F73" w:rsidRPr="004F44C4" w:rsidRDefault="00EF5F73" w:rsidP="00EF5F73">
            <w:pPr>
              <w:rPr>
                <w:b/>
                <w:bCs/>
                <w:sz w:val="24"/>
                <w:szCs w:val="24"/>
              </w:rPr>
            </w:pPr>
            <w:r w:rsidRPr="004F44C4">
              <w:rPr>
                <w:b/>
                <w:bCs/>
                <w:sz w:val="24"/>
                <w:szCs w:val="24"/>
              </w:rPr>
              <w:t>Because</w:t>
            </w:r>
          </w:p>
        </w:tc>
        <w:tc>
          <w:tcPr>
            <w:tcW w:w="2537" w:type="dxa"/>
          </w:tcPr>
          <w:p w14:paraId="0CD1ED4C" w14:textId="77777777" w:rsidR="00EF5F73" w:rsidRDefault="00EF5F73" w:rsidP="00EF5F73">
            <w:pPr>
              <w:rPr>
                <w:b/>
                <w:bCs/>
                <w:sz w:val="24"/>
                <w:szCs w:val="24"/>
              </w:rPr>
            </w:pPr>
            <w:r>
              <w:rPr>
                <w:b/>
                <w:bCs/>
                <w:sz w:val="24"/>
                <w:szCs w:val="24"/>
              </w:rPr>
              <w:t>Which makes me feel</w:t>
            </w:r>
          </w:p>
        </w:tc>
      </w:tr>
      <w:tr w:rsidR="00EF5F73" w14:paraId="2BE28D25" w14:textId="77777777" w:rsidTr="00EF5F73">
        <w:tc>
          <w:tcPr>
            <w:tcW w:w="1838" w:type="dxa"/>
          </w:tcPr>
          <w:p w14:paraId="67D558D7" w14:textId="77777777" w:rsidR="00EF5F73" w:rsidRDefault="00EF5F73" w:rsidP="00EF5F73">
            <w:pPr>
              <w:rPr>
                <w:sz w:val="24"/>
                <w:szCs w:val="24"/>
              </w:rPr>
            </w:pPr>
            <w:r>
              <w:rPr>
                <w:sz w:val="24"/>
                <w:szCs w:val="24"/>
              </w:rPr>
              <w:t>PS-1</w:t>
            </w:r>
          </w:p>
        </w:tc>
        <w:tc>
          <w:tcPr>
            <w:tcW w:w="1418" w:type="dxa"/>
          </w:tcPr>
          <w:p w14:paraId="7EBE249E" w14:textId="487FA844" w:rsidR="00EF5F73" w:rsidRPr="00FA26E5" w:rsidRDefault="00EF5F73" w:rsidP="00EF5F73">
            <w:pPr>
              <w:rPr>
                <w:rFonts w:asciiTheme="minorHAnsi" w:hAnsiTheme="minorHAnsi" w:cstheme="minorHAnsi"/>
                <w:sz w:val="24"/>
                <w:szCs w:val="24"/>
              </w:rPr>
            </w:pPr>
            <w:r w:rsidRPr="00FA26E5">
              <w:rPr>
                <w:rFonts w:asciiTheme="minorHAnsi" w:hAnsiTheme="minorHAnsi" w:cstheme="minorHAnsi"/>
                <w:sz w:val="24"/>
                <w:szCs w:val="24"/>
              </w:rPr>
              <w:t>A</w:t>
            </w:r>
            <w:r>
              <w:rPr>
                <w:rFonts w:asciiTheme="minorHAnsi" w:hAnsiTheme="minorHAnsi" w:cstheme="minorHAnsi"/>
                <w:sz w:val="24"/>
                <w:szCs w:val="24"/>
              </w:rPr>
              <w:t xml:space="preserve"> </w:t>
            </w:r>
            <w:r w:rsidR="003F53D8">
              <w:rPr>
                <w:rFonts w:asciiTheme="minorHAnsi" w:hAnsiTheme="minorHAnsi" w:cstheme="minorHAnsi"/>
                <w:sz w:val="24"/>
                <w:szCs w:val="24"/>
              </w:rPr>
              <w:t>farmer</w:t>
            </w:r>
          </w:p>
        </w:tc>
        <w:tc>
          <w:tcPr>
            <w:tcW w:w="1559" w:type="dxa"/>
          </w:tcPr>
          <w:p w14:paraId="5F8FAC8B" w14:textId="6DC422A1" w:rsidR="00EF5F73" w:rsidRDefault="003F53D8" w:rsidP="00EF5F73">
            <w:pPr>
              <w:rPr>
                <w:sz w:val="24"/>
                <w:szCs w:val="24"/>
              </w:rPr>
            </w:pPr>
            <w:r>
              <w:rPr>
                <w:sz w:val="24"/>
                <w:szCs w:val="24"/>
              </w:rPr>
              <w:t>App based solution for soil health monitoring</w:t>
            </w:r>
          </w:p>
        </w:tc>
        <w:tc>
          <w:tcPr>
            <w:tcW w:w="1207" w:type="dxa"/>
          </w:tcPr>
          <w:p w14:paraId="25DB471C" w14:textId="526C6F5A" w:rsidR="00EF5F73" w:rsidRDefault="003F53D8" w:rsidP="00EF5F73">
            <w:pPr>
              <w:rPr>
                <w:sz w:val="24"/>
                <w:szCs w:val="24"/>
              </w:rPr>
            </w:pPr>
            <w:r>
              <w:rPr>
                <w:sz w:val="24"/>
                <w:szCs w:val="24"/>
              </w:rPr>
              <w:t>Currently farmers follow traditional method of farming</w:t>
            </w:r>
          </w:p>
        </w:tc>
        <w:tc>
          <w:tcPr>
            <w:tcW w:w="1501" w:type="dxa"/>
          </w:tcPr>
          <w:p w14:paraId="6843C540" w14:textId="01547432" w:rsidR="00EF5F73" w:rsidRPr="004F44C4" w:rsidRDefault="003F53D8" w:rsidP="00EF5F73">
            <w:pPr>
              <w:rPr>
                <w:sz w:val="24"/>
                <w:szCs w:val="24"/>
              </w:rPr>
            </w:pPr>
            <w:r>
              <w:rPr>
                <w:sz w:val="24"/>
                <w:szCs w:val="24"/>
              </w:rPr>
              <w:t>Because of this crop yielding and soil nutrient gets affected</w:t>
            </w:r>
          </w:p>
        </w:tc>
        <w:tc>
          <w:tcPr>
            <w:tcW w:w="2537" w:type="dxa"/>
          </w:tcPr>
          <w:p w14:paraId="0AF31E6A" w14:textId="10D48FAC" w:rsidR="00EF5F73" w:rsidRDefault="00EF5F73" w:rsidP="00EF5F73">
            <w:pPr>
              <w:rPr>
                <w:sz w:val="24"/>
                <w:szCs w:val="24"/>
              </w:rPr>
            </w:pPr>
            <w:r>
              <w:rPr>
                <w:sz w:val="24"/>
                <w:szCs w:val="24"/>
              </w:rPr>
              <w:t>F</w:t>
            </w:r>
            <w:r w:rsidR="003F53D8">
              <w:rPr>
                <w:sz w:val="24"/>
                <w:szCs w:val="24"/>
              </w:rPr>
              <w:t>armer can plan which crop to take based on soil condition and plan quickly possible remedies for soil deficiencies.</w:t>
            </w:r>
          </w:p>
        </w:tc>
      </w:tr>
      <w:tr w:rsidR="00EF5F73" w14:paraId="56CCCC78" w14:textId="77777777" w:rsidTr="00EF5F73">
        <w:tc>
          <w:tcPr>
            <w:tcW w:w="1838" w:type="dxa"/>
          </w:tcPr>
          <w:p w14:paraId="2D4D869B" w14:textId="77777777" w:rsidR="00EF5F73" w:rsidRDefault="00EF5F73" w:rsidP="00EF5F73">
            <w:pPr>
              <w:rPr>
                <w:sz w:val="24"/>
                <w:szCs w:val="24"/>
              </w:rPr>
            </w:pPr>
            <w:r>
              <w:rPr>
                <w:sz w:val="24"/>
                <w:szCs w:val="24"/>
              </w:rPr>
              <w:t>PS-2</w:t>
            </w:r>
          </w:p>
        </w:tc>
        <w:tc>
          <w:tcPr>
            <w:tcW w:w="1418" w:type="dxa"/>
          </w:tcPr>
          <w:p w14:paraId="1231AAB3" w14:textId="77777777" w:rsidR="00EF5F73" w:rsidRDefault="00EF5F73" w:rsidP="00EF5F73">
            <w:pPr>
              <w:rPr>
                <w:sz w:val="24"/>
                <w:szCs w:val="24"/>
              </w:rPr>
            </w:pPr>
            <w:r>
              <w:rPr>
                <w:sz w:val="24"/>
                <w:szCs w:val="24"/>
              </w:rPr>
              <w:t>A farmer</w:t>
            </w:r>
          </w:p>
        </w:tc>
        <w:tc>
          <w:tcPr>
            <w:tcW w:w="1559" w:type="dxa"/>
          </w:tcPr>
          <w:p w14:paraId="166E45F5" w14:textId="2CFE3060" w:rsidR="00EF5F73" w:rsidRPr="000A5730" w:rsidRDefault="00EF5F73" w:rsidP="00EF5F73">
            <w:pPr>
              <w:rPr>
                <w:sz w:val="20"/>
                <w:szCs w:val="20"/>
              </w:rPr>
            </w:pPr>
            <w:r w:rsidRPr="000A5730">
              <w:rPr>
                <w:rFonts w:ascii="Arial" w:hAnsi="Arial" w:cs="Arial"/>
                <w:color w:val="444444"/>
                <w:sz w:val="20"/>
                <w:szCs w:val="20"/>
                <w:shd w:val="clear" w:color="auto" w:fill="FFFFFF"/>
              </w:rPr>
              <w:t>Farmer's Tyre Ltd holds one of the largest and most extensive ranges of agricultural tyres in the UK. The... Car and 4x4 Tyres In addition to supplying agricultural and commercial tyres, Farmer's Tyre also supplies tyres for all types of cars, SUV. Agricultural and Industrial Wheels</w:t>
            </w:r>
          </w:p>
        </w:tc>
        <w:tc>
          <w:tcPr>
            <w:tcW w:w="1207" w:type="dxa"/>
          </w:tcPr>
          <w:p w14:paraId="1F7E92EF" w14:textId="77777777" w:rsidR="00EF5F73" w:rsidRDefault="00EF5F73" w:rsidP="00EF5F73">
            <w:pPr>
              <w:rPr>
                <w:sz w:val="24"/>
                <w:szCs w:val="24"/>
              </w:rPr>
            </w:pPr>
          </w:p>
        </w:tc>
        <w:tc>
          <w:tcPr>
            <w:tcW w:w="1501" w:type="dxa"/>
          </w:tcPr>
          <w:p w14:paraId="55D7A6E0" w14:textId="77777777" w:rsidR="00EF5F73" w:rsidRPr="004F44C4" w:rsidRDefault="00EF5F73" w:rsidP="00EF5F73">
            <w:pPr>
              <w:rPr>
                <w:sz w:val="20"/>
                <w:szCs w:val="20"/>
              </w:rPr>
            </w:pPr>
            <w:r w:rsidRPr="004F44C4">
              <w:rPr>
                <w:rFonts w:ascii="Helvetica" w:hAnsi="Helvetica"/>
                <w:color w:val="444444"/>
                <w:sz w:val="20"/>
                <w:szCs w:val="20"/>
                <w:shd w:val="clear" w:color="auto" w:fill="FFFFFF"/>
              </w:rPr>
              <w:t>we put your order together and deliver next day Weekly delivery is possible. Together, we create a healthier planet We track how much food has been rescued and how much CO2 has been saved. Order your vegetables!</w:t>
            </w:r>
          </w:p>
        </w:tc>
        <w:tc>
          <w:tcPr>
            <w:tcW w:w="2537" w:type="dxa"/>
          </w:tcPr>
          <w:p w14:paraId="4D29C73A" w14:textId="62F6FC61" w:rsidR="00EF5F73" w:rsidRPr="00CE41F4" w:rsidRDefault="00EF5F73" w:rsidP="00EF5F73">
            <w:pPr>
              <w:rPr>
                <w:rFonts w:asciiTheme="minorHAnsi" w:hAnsiTheme="minorHAnsi" w:cstheme="minorHAnsi"/>
                <w:b/>
              </w:rPr>
            </w:pPr>
            <w:r w:rsidRPr="00CE41F4">
              <w:rPr>
                <w:rStyle w:val="Strong"/>
                <w:rFonts w:asciiTheme="minorHAnsi" w:hAnsiTheme="minorHAnsi" w:cstheme="minorHAnsi"/>
                <w:color w:val="111111"/>
                <w:shd w:val="clear" w:color="auto" w:fill="FFFFFF"/>
              </w:rPr>
              <w:t>problem facing the agriculture</w:t>
            </w:r>
            <w:r>
              <w:rPr>
                <w:rStyle w:val="Strong"/>
                <w:rFonts w:asciiTheme="minorHAnsi" w:hAnsiTheme="minorHAnsi" w:cstheme="minorHAnsi"/>
                <w:color w:val="111111"/>
                <w:shd w:val="clear" w:color="auto" w:fill="FFFFFF"/>
              </w:rPr>
              <w:t xml:space="preserve"> </w:t>
            </w:r>
            <w:r w:rsidRPr="00CE41F4">
              <w:rPr>
                <w:rStyle w:val="Strong"/>
                <w:rFonts w:asciiTheme="minorHAnsi" w:hAnsiTheme="minorHAnsi" w:cstheme="minorHAnsi"/>
                <w:color w:val="111111"/>
                <w:shd w:val="clear" w:color="auto" w:fill="FFFFFF"/>
              </w:rPr>
              <w:t>sectors the loss of agricultural land</w:t>
            </w:r>
            <w:r w:rsidRPr="00CE41F4">
              <w:rPr>
                <w:rFonts w:asciiTheme="minorHAnsi" w:hAnsiTheme="minorHAnsi" w:cstheme="minorHAnsi"/>
                <w:color w:val="111111"/>
                <w:shd w:val="clear" w:color="auto" w:fill="FFFFFF"/>
              </w:rPr>
              <w:t> because as</w:t>
            </w:r>
            <w:r w:rsidRPr="00CE41F4">
              <w:rPr>
                <w:rStyle w:val="Strong"/>
                <w:rFonts w:asciiTheme="minorHAnsi" w:hAnsiTheme="minorHAnsi" w:cstheme="minorHAnsi"/>
                <w:color w:val="111111"/>
                <w:shd w:val="clear" w:color="auto" w:fill="FFFFFF"/>
              </w:rPr>
              <w:t> more</w:t>
            </w:r>
            <w:r w:rsidRPr="00CE41F4">
              <w:rPr>
                <w:rFonts w:asciiTheme="minorHAnsi" w:hAnsiTheme="minorHAnsi" w:cstheme="minorHAnsi"/>
                <w:color w:val="111111"/>
                <w:shd w:val="clear" w:color="auto" w:fill="FFFFFF"/>
              </w:rPr>
              <w:t> land is lost</w:t>
            </w:r>
          </w:p>
        </w:tc>
      </w:tr>
    </w:tbl>
    <w:p w14:paraId="09CCED9D" w14:textId="77777777" w:rsidR="00EF5F73" w:rsidRDefault="00EF5F73">
      <w:pPr>
        <w:rPr>
          <w:rFonts w:cs="Calibri"/>
          <w:noProof/>
          <w:color w:val="000000"/>
          <w:bdr w:val="none" w:sz="0" w:space="0" w:color="auto" w:frame="1"/>
        </w:rPr>
      </w:pPr>
    </w:p>
    <w:p w14:paraId="15C46798" w14:textId="77777777" w:rsidR="00832D5D" w:rsidRPr="00D52924" w:rsidRDefault="00832D5D">
      <w:pPr>
        <w:rPr>
          <w:rFonts w:ascii="Arial Black" w:hAnsi="Arial Black"/>
          <w:b/>
          <w:bCs/>
          <w:sz w:val="24"/>
          <w:szCs w:val="24"/>
        </w:rPr>
      </w:pPr>
    </w:p>
    <w:p w14:paraId="2AC6F79B" w14:textId="77777777" w:rsidR="00D52924" w:rsidRDefault="00D52924">
      <w:pPr>
        <w:rPr>
          <w:sz w:val="24"/>
          <w:szCs w:val="24"/>
        </w:rPr>
      </w:pPr>
    </w:p>
    <w:p w14:paraId="2E15B06E" w14:textId="77777777" w:rsidR="00433963" w:rsidRDefault="00433963">
      <w:pPr>
        <w:rPr>
          <w:sz w:val="24"/>
          <w:szCs w:val="24"/>
        </w:rPr>
      </w:pPr>
    </w:p>
    <w:p w14:paraId="111E2B81" w14:textId="41ADD6FE" w:rsidR="003C4A5A" w:rsidRDefault="005A7D0A" w:rsidP="003C4A5A">
      <w:pPr>
        <w:pStyle w:val="NormalWeb"/>
        <w:tabs>
          <w:tab w:val="left" w:pos="6585"/>
        </w:tabs>
        <w:spacing w:before="0" w:beforeAutospacing="0" w:after="160" w:afterAutospacing="0"/>
      </w:pPr>
      <w:r>
        <w:rPr>
          <w:noProof/>
        </w:rPr>
        <mc:AlternateContent>
          <mc:Choice Requires="wps">
            <w:drawing>
              <wp:anchor distT="0" distB="0" distL="114300" distR="114300" simplePos="0" relativeHeight="251660288" behindDoc="0" locked="0" layoutInCell="1" allowOverlap="1" wp14:anchorId="53607762" wp14:editId="57570D80">
                <wp:simplePos x="0" y="0"/>
                <wp:positionH relativeFrom="column">
                  <wp:align>left</wp:align>
                </wp:positionH>
                <wp:positionV relativeFrom="paragraph">
                  <wp:posOffset>2540</wp:posOffset>
                </wp:positionV>
                <wp:extent cx="304800" cy="304800"/>
                <wp:effectExtent l="0" t="3175" r="0" b="0"/>
                <wp:wrapSquare wrapText="right"/>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2B107" id="AutoShape 3" o:spid="_x0000_s1026" style="position:absolute;margin-left:0;margin-top:.2pt;width:24pt;height:24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hoyQEAAIYDAAAOAAAAZHJzL2Uyb0RvYy54bWysU9uO0zAQfUfiHyy/06SlwBI1Xa12tQhp&#10;uUgLH+A6dmKReMyM27R8PWOnN8Eb4sWa8Thnzpw5Wd3uh17sDJIDX8v5rJTCeA2N820tv397fHUj&#10;BUXlG9WDN7U8GJK365cvVmOozAI66BuDgkE8VWOoZRdjqIqCdGcGRTMIxnPRAg4qcopt0aAaGX3o&#10;i0VZvi1GwCYgaEPEtw9TUa4zvrVGxy/WkomiryVzi/nEfG7SWaxXqmpRhc7pIw31DywG5Tw3PUM9&#10;qKjEFt1fUIPTCAQ2zjQMBVjrtMkz8DTz8o9pnjsVTJ6FxaFwlon+H6z+vHsOXzFRp/AE+gcJD/ed&#10;8q25o8Dy8VLl5QoRxs6ohhnMk3bFGKg6Y6SEGE1sxk/Q8LbVNkKWZW9xSD14YLHP6h/O6pt9FJov&#10;X5fLm5J3pLl0jFMHVZ0+Dkjxg4FBpKCWyOwyuNo9UZyenp6kXh4eXd+fSCZeyRVUbaA5MEeEyQxs&#10;Xg46wF9SjGyEWtLPrUIjRf/R85zv58tlck5Olm/eLTjB68rmuqK8ZqhaRimm8D5ObtsGdG2X5ZzI&#10;3bE21mXeF1ZHRXnZefKjMZObrvP86vL7rH8DAAD//wMAUEsDBBQABgAIAAAAIQAM/htN2gAAAAMB&#10;AAAPAAAAZHJzL2Rvd25yZXYueG1sTI9BS8NAEIXvgv9hGcGL2I0SpMRsihTEIkIx1Z6n2TEJZmfT&#10;7DaJ/97pSU+Pxxve+yZfza5TIw2h9WzgbpGAIq68bbk28LF7vl2CChHZYueZDPxQgFVxeZFjZv3E&#10;7zSWsVZSwiFDA02MfaZ1qBpyGBa+J5bsyw8Oo9ih1nbAScpdp++T5EE7bFkWGuxp3VD1XZ6cgana&#10;jvvd24ve3uw3no+b47r8fDXm+mp+egQVaY5/x3DGF3QohOngT2yD6gzII9FACkqydCnucNYUdJHr&#10;/+zFLwAAAP//AwBQSwECLQAUAAYACAAAACEAtoM4kv4AAADhAQAAEwAAAAAAAAAAAAAAAAAAAAAA&#10;W0NvbnRlbnRfVHlwZXNdLnhtbFBLAQItABQABgAIAAAAIQA4/SH/1gAAAJQBAAALAAAAAAAAAAAA&#10;AAAAAC8BAABfcmVscy8ucmVsc1BLAQItABQABgAIAAAAIQAydphoyQEAAIYDAAAOAAAAAAAAAAAA&#10;AAAAAC4CAABkcnMvZTJvRG9jLnhtbFBLAQItABQABgAIAAAAIQAM/htN2gAAAAMBAAAPAAAAAAAA&#10;AAAAAAAAACMEAABkcnMvZG93bnJldi54bWxQSwUGAAAAAAQABADzAAAAKgUAAAAA&#10;" filled="f" stroked="f">
                <o:lock v:ext="edit" aspectratio="t"/>
                <w10:wrap type="square" side="right"/>
              </v:rect>
            </w:pict>
          </mc:Fallback>
        </mc:AlternateContent>
      </w:r>
      <w:r w:rsidR="003C4A5A">
        <w:br w:type="textWrapping" w:clear="all"/>
      </w:r>
    </w:p>
    <w:p w14:paraId="4D77A88A" w14:textId="77777777" w:rsidR="003C4A5A" w:rsidRDefault="00433963" w:rsidP="003C4A5A">
      <w:pPr>
        <w:pStyle w:val="NormalWeb"/>
        <w:tabs>
          <w:tab w:val="left" w:pos="6585"/>
        </w:tabs>
        <w:spacing w:before="0" w:beforeAutospacing="0" w:after="160" w:afterAutospacing="0"/>
      </w:pPr>
      <w:r w:rsidRPr="003C4A5A">
        <w:br w:type="page"/>
      </w:r>
    </w:p>
    <w:p w14:paraId="02898436" w14:textId="04484327" w:rsidR="00202606" w:rsidRDefault="003C4A5A" w:rsidP="003C4A5A">
      <w:pPr>
        <w:pStyle w:val="NormalWeb"/>
        <w:tabs>
          <w:tab w:val="left" w:pos="6585"/>
        </w:tabs>
        <w:spacing w:before="0" w:beforeAutospacing="0" w:after="160" w:afterAutospacing="0"/>
      </w:pPr>
      <w:r>
        <w:lastRenderedPageBreak/>
        <w:tab/>
      </w:r>
    </w:p>
    <w:p w14:paraId="70A1C96E" w14:textId="77777777" w:rsidR="00D52924" w:rsidRDefault="00D52924">
      <w:pPr>
        <w:rPr>
          <w:sz w:val="24"/>
          <w:szCs w:val="24"/>
        </w:rPr>
      </w:pPr>
    </w:p>
    <w:p w14:paraId="09B97B8D" w14:textId="77777777" w:rsidR="00D52924" w:rsidRDefault="00D52924">
      <w:pPr>
        <w:rPr>
          <w:sz w:val="24"/>
          <w:szCs w:val="24"/>
        </w:rPr>
      </w:pPr>
    </w:p>
    <w:p w14:paraId="2BC57AB5" w14:textId="77777777" w:rsidR="00D52924" w:rsidRDefault="00D52924">
      <w:pPr>
        <w:rPr>
          <w:sz w:val="24"/>
          <w:szCs w:val="24"/>
        </w:rPr>
      </w:pPr>
    </w:p>
    <w:p w14:paraId="52014B38" w14:textId="77777777" w:rsidR="00433963" w:rsidRDefault="00433963">
      <w:pPr>
        <w:rPr>
          <w:sz w:val="24"/>
          <w:szCs w:val="24"/>
        </w:rPr>
      </w:pPr>
    </w:p>
    <w:p w14:paraId="16AF788A" w14:textId="77777777" w:rsidR="00832D5D" w:rsidRDefault="00832D5D">
      <w:pPr>
        <w:rPr>
          <w:sz w:val="24"/>
          <w:szCs w:val="24"/>
        </w:rPr>
      </w:pPr>
    </w:p>
    <w:p w14:paraId="64B00DC3" w14:textId="77777777" w:rsidR="00FE56CE" w:rsidRDefault="00FE56CE">
      <w:pPr>
        <w:rPr>
          <w:sz w:val="24"/>
          <w:szCs w:val="24"/>
        </w:rPr>
      </w:pPr>
    </w:p>
    <w:p w14:paraId="510CE48E" w14:textId="77777777" w:rsidR="00FE56CE" w:rsidRDefault="00FE56CE">
      <w:pPr>
        <w:rPr>
          <w:sz w:val="24"/>
          <w:szCs w:val="24"/>
        </w:rPr>
      </w:pPr>
    </w:p>
    <w:p w14:paraId="76A8F8F2" w14:textId="77777777" w:rsidR="00FE56CE" w:rsidRDefault="00FE56CE">
      <w:pPr>
        <w:rPr>
          <w:sz w:val="24"/>
          <w:szCs w:val="24"/>
        </w:rPr>
      </w:pPr>
    </w:p>
    <w:p w14:paraId="4B634231" w14:textId="77777777" w:rsidR="00FE56CE" w:rsidRDefault="00FE56CE">
      <w:pPr>
        <w:rPr>
          <w:sz w:val="24"/>
          <w:szCs w:val="24"/>
        </w:rPr>
      </w:pPr>
    </w:p>
    <w:p w14:paraId="39EF2965" w14:textId="77777777" w:rsidR="00FE56CE" w:rsidRDefault="00FE56CE">
      <w:pPr>
        <w:rPr>
          <w:sz w:val="24"/>
          <w:szCs w:val="24"/>
        </w:rPr>
      </w:pPr>
    </w:p>
    <w:p w14:paraId="754FF4A3" w14:textId="77777777" w:rsidR="00CE41F4" w:rsidRDefault="00CE41F4">
      <w:pPr>
        <w:rPr>
          <w:sz w:val="24"/>
          <w:szCs w:val="24"/>
        </w:rPr>
      </w:pPr>
    </w:p>
    <w:p w14:paraId="176906A1" w14:textId="77777777" w:rsidR="00CE41F4" w:rsidRDefault="00CE41F4">
      <w:pPr>
        <w:rPr>
          <w:sz w:val="24"/>
          <w:szCs w:val="24"/>
        </w:rPr>
      </w:pPr>
    </w:p>
    <w:p w14:paraId="33301A3E" w14:textId="77777777" w:rsidR="00FE56CE" w:rsidRDefault="00FE56CE">
      <w:pPr>
        <w:rPr>
          <w:sz w:val="24"/>
          <w:szCs w:val="24"/>
        </w:rPr>
      </w:pPr>
    </w:p>
    <w:p w14:paraId="576B8880" w14:textId="77777777" w:rsidR="00FE56CE" w:rsidRDefault="00FE56CE">
      <w:pPr>
        <w:rPr>
          <w:sz w:val="24"/>
          <w:szCs w:val="24"/>
        </w:rPr>
      </w:pPr>
    </w:p>
    <w:sectPr w:rsidR="00FE56CE" w:rsidSect="00064C01">
      <w:pgSz w:w="11906" w:h="16838"/>
      <w:pgMar w:top="0" w:right="1440" w:bottom="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5D"/>
    <w:rsid w:val="00064C01"/>
    <w:rsid w:val="000A5730"/>
    <w:rsid w:val="00202606"/>
    <w:rsid w:val="00261264"/>
    <w:rsid w:val="0038108A"/>
    <w:rsid w:val="003C4A5A"/>
    <w:rsid w:val="003F53D8"/>
    <w:rsid w:val="00433963"/>
    <w:rsid w:val="00462A13"/>
    <w:rsid w:val="004F44C4"/>
    <w:rsid w:val="005A7D0A"/>
    <w:rsid w:val="00832D5D"/>
    <w:rsid w:val="00A16000"/>
    <w:rsid w:val="00A5785A"/>
    <w:rsid w:val="00B54B84"/>
    <w:rsid w:val="00CB1260"/>
    <w:rsid w:val="00CE41F4"/>
    <w:rsid w:val="00D52924"/>
    <w:rsid w:val="00DC6B06"/>
    <w:rsid w:val="00EF5F73"/>
    <w:rsid w:val="00FA26E5"/>
    <w:rsid w:val="00FE56C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DDE9"/>
  <w15:docId w15:val="{BC39B89B-CB28-49F3-B422-7445D71E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832D5D"/>
    <w:rPr>
      <w:color w:val="0563C1"/>
      <w:u w:val="single"/>
    </w:rPr>
  </w:style>
  <w:style w:type="character" w:customStyle="1" w:styleId="UnresolvedMention1">
    <w:name w:val="Unresolved Mention1"/>
    <w:basedOn w:val="DefaultParagraphFont"/>
    <w:uiPriority w:val="99"/>
    <w:rsid w:val="00832D5D"/>
    <w:rPr>
      <w:color w:val="605E5C"/>
      <w:shd w:val="clear" w:color="auto" w:fill="E1DFDD"/>
    </w:rPr>
  </w:style>
  <w:style w:type="paragraph" w:styleId="BalloonText">
    <w:name w:val="Balloon Text"/>
    <w:basedOn w:val="Normal"/>
    <w:link w:val="BalloonTextChar"/>
    <w:uiPriority w:val="99"/>
    <w:semiHidden/>
    <w:unhideWhenUsed/>
    <w:rsid w:val="00433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963"/>
    <w:rPr>
      <w:rFonts w:ascii="Tahoma" w:hAnsi="Tahoma" w:cs="Tahoma"/>
      <w:sz w:val="16"/>
      <w:szCs w:val="16"/>
    </w:rPr>
  </w:style>
  <w:style w:type="character" w:styleId="Strong">
    <w:name w:val="Strong"/>
    <w:basedOn w:val="DefaultParagraphFont"/>
    <w:uiPriority w:val="22"/>
    <w:qFormat/>
    <w:rsid w:val="00FE56CE"/>
    <w:rPr>
      <w:b/>
      <w:bCs/>
    </w:rPr>
  </w:style>
  <w:style w:type="paragraph" w:styleId="NormalWeb">
    <w:name w:val="Normal (Web)"/>
    <w:basedOn w:val="Normal"/>
    <w:uiPriority w:val="99"/>
    <w:semiHidden/>
    <w:unhideWhenUsed/>
    <w:rsid w:val="002026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54B84"/>
    <w:rPr>
      <w:sz w:val="16"/>
      <w:szCs w:val="16"/>
    </w:rPr>
  </w:style>
  <w:style w:type="paragraph" w:styleId="CommentText">
    <w:name w:val="annotation text"/>
    <w:basedOn w:val="Normal"/>
    <w:link w:val="CommentTextChar"/>
    <w:uiPriority w:val="99"/>
    <w:semiHidden/>
    <w:unhideWhenUsed/>
    <w:rsid w:val="00B54B84"/>
    <w:pPr>
      <w:spacing w:line="240" w:lineRule="auto"/>
    </w:pPr>
    <w:rPr>
      <w:sz w:val="20"/>
      <w:szCs w:val="20"/>
    </w:rPr>
  </w:style>
  <w:style w:type="character" w:customStyle="1" w:styleId="CommentTextChar">
    <w:name w:val="Comment Text Char"/>
    <w:basedOn w:val="DefaultParagraphFont"/>
    <w:link w:val="CommentText"/>
    <w:uiPriority w:val="99"/>
    <w:semiHidden/>
    <w:rsid w:val="00B54B84"/>
    <w:rPr>
      <w:sz w:val="20"/>
      <w:szCs w:val="20"/>
    </w:rPr>
  </w:style>
  <w:style w:type="paragraph" w:styleId="CommentSubject">
    <w:name w:val="annotation subject"/>
    <w:basedOn w:val="CommentText"/>
    <w:next w:val="CommentText"/>
    <w:link w:val="CommentSubjectChar"/>
    <w:uiPriority w:val="99"/>
    <w:semiHidden/>
    <w:unhideWhenUsed/>
    <w:rsid w:val="00B54B84"/>
    <w:rPr>
      <w:b/>
      <w:bCs/>
    </w:rPr>
  </w:style>
  <w:style w:type="character" w:customStyle="1" w:styleId="CommentSubjectChar">
    <w:name w:val="Comment Subject Char"/>
    <w:basedOn w:val="CommentTextChar"/>
    <w:link w:val="CommentSubject"/>
    <w:uiPriority w:val="99"/>
    <w:semiHidden/>
    <w:rsid w:val="00B54B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40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C824B-A213-440A-8A93-9D008A3A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jamunaparivelan@outlook.com</cp:lastModifiedBy>
  <cp:revision>2</cp:revision>
  <dcterms:created xsi:type="dcterms:W3CDTF">2022-10-23T10:41:00Z</dcterms:created>
  <dcterms:modified xsi:type="dcterms:W3CDTF">2022-10-23T10:41:00Z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1ee124c713034fc7817f9086ea43b6b2</vt:lpwstr>
  </property>
</Properties>
</file>