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F4CB2" w14:textId="64669D96" w:rsidR="00D077E9" w:rsidRDefault="00B35356" w:rsidP="00D70D02">
      <w:r>
        <w:rPr>
          <w:noProof/>
        </w:rPr>
        <w:drawing>
          <wp:anchor distT="0" distB="0" distL="114300" distR="114300" simplePos="0" relativeHeight="251662336" behindDoc="1" locked="0" layoutInCell="1" allowOverlap="1" wp14:anchorId="4FB86B91" wp14:editId="4BDE73D8">
            <wp:simplePos x="0" y="0"/>
            <wp:positionH relativeFrom="column">
              <wp:posOffset>-693420</wp:posOffset>
            </wp:positionH>
            <wp:positionV relativeFrom="paragraph">
              <wp:posOffset>-26035</wp:posOffset>
            </wp:positionV>
            <wp:extent cx="7760970" cy="57086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7760970" cy="5708650"/>
                    </a:xfrm>
                    <a:prstGeom prst="rect">
                      <a:avLst/>
                    </a:prstGeom>
                  </pic:spPr>
                </pic:pic>
              </a:graphicData>
            </a:graphic>
          </wp:anchor>
        </w:drawing>
      </w:r>
      <w:r w:rsidR="00145470">
        <w:rPr>
          <w:noProof/>
        </w:rPr>
        <mc:AlternateContent>
          <mc:Choice Requires="wps">
            <w:drawing>
              <wp:anchor distT="0" distB="0" distL="114300" distR="114300" simplePos="0" relativeHeight="251663360" behindDoc="0" locked="0" layoutInCell="1" allowOverlap="1" wp14:anchorId="7A5795B5" wp14:editId="56852318">
                <wp:simplePos x="0" y="0"/>
                <wp:positionH relativeFrom="column">
                  <wp:posOffset>-718820</wp:posOffset>
                </wp:positionH>
                <wp:positionV relativeFrom="paragraph">
                  <wp:posOffset>-959485</wp:posOffset>
                </wp:positionV>
                <wp:extent cx="7786370" cy="1123950"/>
                <wp:effectExtent l="0" t="0" r="24130" b="19050"/>
                <wp:wrapNone/>
                <wp:docPr id="15" name="Text Box 15"/>
                <wp:cNvGraphicFramePr/>
                <a:graphic xmlns:a="http://schemas.openxmlformats.org/drawingml/2006/main">
                  <a:graphicData uri="http://schemas.microsoft.com/office/word/2010/wordprocessingShape">
                    <wps:wsp>
                      <wps:cNvSpPr txBox="1"/>
                      <wps:spPr>
                        <a:xfrm>
                          <a:off x="0" y="0"/>
                          <a:ext cx="7786370" cy="1123950"/>
                        </a:xfrm>
                        <a:prstGeom prst="rect">
                          <a:avLst/>
                        </a:prstGeom>
                        <a:gradFill>
                          <a:gsLst>
                            <a:gs pos="0">
                              <a:schemeClr val="accent6">
                                <a:lumMod val="60000"/>
                                <a:lumOff val="40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6350">
                          <a:solidFill>
                            <a:prstClr val="black"/>
                          </a:solidFill>
                        </a:ln>
                      </wps:spPr>
                      <wps:txbx>
                        <w:txbxContent>
                          <w:p w14:paraId="50E18037" w14:textId="7A82956F" w:rsidR="00D71BAF" w:rsidRDefault="00D71BAF" w:rsidP="00AD4F39">
                            <w:pPr>
                              <w:jc w:val="center"/>
                            </w:pPr>
                            <w:r w:rsidRPr="007C1B7A">
                              <w:rPr>
                                <w:sz w:val="56"/>
                                <w:szCs w:val="56"/>
                                <w:lang w:val="en-IN"/>
                              </w:rPr>
                              <w:t>P</w:t>
                            </w:r>
                            <w:r>
                              <w:rPr>
                                <w:sz w:val="56"/>
                                <w:szCs w:val="56"/>
                                <w:lang w:val="en-IN"/>
                              </w:rPr>
                              <w:t>REDICTION</w:t>
                            </w:r>
                            <w:r w:rsidRPr="007C1B7A">
                              <w:rPr>
                                <w:sz w:val="56"/>
                                <w:szCs w:val="56"/>
                                <w:lang w:val="en-IN"/>
                              </w:rPr>
                              <w:t xml:space="preserve"> </w:t>
                            </w:r>
                            <w:r>
                              <w:rPr>
                                <w:sz w:val="56"/>
                                <w:szCs w:val="56"/>
                                <w:lang w:val="en-IN"/>
                              </w:rPr>
                              <w:t>OF</w:t>
                            </w:r>
                            <w:r w:rsidRPr="007C1B7A">
                              <w:rPr>
                                <w:sz w:val="56"/>
                                <w:szCs w:val="56"/>
                                <w:lang w:val="en-IN"/>
                              </w:rPr>
                              <w:t xml:space="preserve"> </w:t>
                            </w:r>
                            <w:r>
                              <w:rPr>
                                <w:sz w:val="56"/>
                                <w:szCs w:val="56"/>
                                <w:lang w:val="en-IN"/>
                              </w:rPr>
                              <w:t>CHANCE</w:t>
                            </w:r>
                            <w:r w:rsidRPr="007C1B7A">
                              <w:rPr>
                                <w:sz w:val="56"/>
                                <w:szCs w:val="56"/>
                                <w:lang w:val="en-IN"/>
                              </w:rPr>
                              <w:t xml:space="preserve"> </w:t>
                            </w:r>
                            <w:r>
                              <w:rPr>
                                <w:sz w:val="56"/>
                                <w:szCs w:val="56"/>
                                <w:lang w:val="en-IN"/>
                              </w:rPr>
                              <w:t>OF</w:t>
                            </w:r>
                            <w:r w:rsidRPr="007C1B7A">
                              <w:rPr>
                                <w:sz w:val="56"/>
                                <w:szCs w:val="56"/>
                                <w:lang w:val="en-IN"/>
                              </w:rPr>
                              <w:t xml:space="preserve"> </w:t>
                            </w:r>
                            <w:r>
                              <w:rPr>
                                <w:sz w:val="56"/>
                                <w:szCs w:val="56"/>
                                <w:lang w:val="en-IN"/>
                              </w:rPr>
                              <w:t>GETTING</w:t>
                            </w:r>
                            <w:r w:rsidRPr="007C1B7A">
                              <w:rPr>
                                <w:sz w:val="56"/>
                                <w:szCs w:val="56"/>
                                <w:lang w:val="en-IN"/>
                              </w:rPr>
                              <w:t xml:space="preserve"> </w:t>
                            </w:r>
                            <w:r>
                              <w:rPr>
                                <w:sz w:val="56"/>
                                <w:szCs w:val="56"/>
                                <w:lang w:val="en-IN"/>
                              </w:rPr>
                              <w:t>ADMIT</w:t>
                            </w:r>
                            <w:r w:rsidRPr="007C1B7A">
                              <w:rPr>
                                <w:sz w:val="56"/>
                                <w:szCs w:val="56"/>
                                <w:lang w:val="en-IN"/>
                              </w:rPr>
                              <w:t xml:space="preserve"> </w:t>
                            </w:r>
                            <w:r>
                              <w:rPr>
                                <w:sz w:val="56"/>
                                <w:szCs w:val="56"/>
                                <w:lang w:val="en-IN"/>
                              </w:rPr>
                              <w:t>INTO</w:t>
                            </w:r>
                            <w:r w:rsidRPr="007C1B7A">
                              <w:rPr>
                                <w:sz w:val="56"/>
                                <w:szCs w:val="56"/>
                                <w:lang w:val="en-IN"/>
                              </w:rPr>
                              <w:t xml:space="preserve"> U</w:t>
                            </w:r>
                            <w:r>
                              <w:rPr>
                                <w:sz w:val="56"/>
                                <w:szCs w:val="56"/>
                                <w:lang w:val="en-IN"/>
                              </w:rPr>
                              <w:t>NIVERSITY</w:t>
                            </w:r>
                            <w:r w:rsidRPr="007C1B7A">
                              <w:rPr>
                                <w:sz w:val="56"/>
                                <w:szCs w:val="56"/>
                                <w:lang w:val="en-IN"/>
                              </w:rPr>
                              <w:t xml:space="preserve"> </w:t>
                            </w:r>
                            <w:r>
                              <w:rPr>
                                <w:sz w:val="56"/>
                                <w:szCs w:val="56"/>
                                <w:lang w:val="en-IN"/>
                              </w:rPr>
                              <w:t>USING ADMISSIONS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5795B5" id="_x0000_t202" coordsize="21600,21600" o:spt="202" path="m,l,21600r21600,l21600,xe">
                <v:stroke joinstyle="miter"/>
                <v:path gradientshapeok="t" o:connecttype="rect"/>
              </v:shapetype>
              <v:shape id="Text Box 15" o:spid="_x0000_s1026" type="#_x0000_t202" style="position:absolute;margin-left:-56.6pt;margin-top:-75.55pt;width:613.1pt;height: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" fillcolor="#7ad6cf [1945]" strokeweight=".5pt">
                <v:fill color2="#8cd7fd [980]" colors="0 #7bd7d0;48497f #52c4fc;54395f #52c4fc;1 #8cd8fd" focus="100%" type="gradient"/>
                <v:textbox>
                  <w:txbxContent>
                    <w:p w14:paraId="50E18037" w14:textId="7A82956F" w:rsidR="00D71BAF" w:rsidRDefault="00D71BAF" w:rsidP="00AD4F39">
                      <w:pPr>
                        <w:jc w:val="center"/>
                      </w:pPr>
                      <w:r w:rsidRPr="007C1B7A">
                        <w:rPr>
                          <w:sz w:val="56"/>
                          <w:szCs w:val="56"/>
                          <w:lang w:val="en-IN"/>
                        </w:rPr>
                        <w:t>P</w:t>
                      </w:r>
                      <w:r>
                        <w:rPr>
                          <w:sz w:val="56"/>
                          <w:szCs w:val="56"/>
                          <w:lang w:val="en-IN"/>
                        </w:rPr>
                        <w:t>REDICTION</w:t>
                      </w:r>
                      <w:r w:rsidRPr="007C1B7A">
                        <w:rPr>
                          <w:sz w:val="56"/>
                          <w:szCs w:val="56"/>
                          <w:lang w:val="en-IN"/>
                        </w:rPr>
                        <w:t xml:space="preserve"> </w:t>
                      </w:r>
                      <w:r>
                        <w:rPr>
                          <w:sz w:val="56"/>
                          <w:szCs w:val="56"/>
                          <w:lang w:val="en-IN"/>
                        </w:rPr>
                        <w:t>OF</w:t>
                      </w:r>
                      <w:r w:rsidRPr="007C1B7A">
                        <w:rPr>
                          <w:sz w:val="56"/>
                          <w:szCs w:val="56"/>
                          <w:lang w:val="en-IN"/>
                        </w:rPr>
                        <w:t xml:space="preserve"> </w:t>
                      </w:r>
                      <w:r>
                        <w:rPr>
                          <w:sz w:val="56"/>
                          <w:szCs w:val="56"/>
                          <w:lang w:val="en-IN"/>
                        </w:rPr>
                        <w:t>CHANCE</w:t>
                      </w:r>
                      <w:r w:rsidRPr="007C1B7A">
                        <w:rPr>
                          <w:sz w:val="56"/>
                          <w:szCs w:val="56"/>
                          <w:lang w:val="en-IN"/>
                        </w:rPr>
                        <w:t xml:space="preserve"> </w:t>
                      </w:r>
                      <w:r>
                        <w:rPr>
                          <w:sz w:val="56"/>
                          <w:szCs w:val="56"/>
                          <w:lang w:val="en-IN"/>
                        </w:rPr>
                        <w:t>OF</w:t>
                      </w:r>
                      <w:r w:rsidRPr="007C1B7A">
                        <w:rPr>
                          <w:sz w:val="56"/>
                          <w:szCs w:val="56"/>
                          <w:lang w:val="en-IN"/>
                        </w:rPr>
                        <w:t xml:space="preserve"> </w:t>
                      </w:r>
                      <w:r>
                        <w:rPr>
                          <w:sz w:val="56"/>
                          <w:szCs w:val="56"/>
                          <w:lang w:val="en-IN"/>
                        </w:rPr>
                        <w:t>GETTING</w:t>
                      </w:r>
                      <w:r w:rsidRPr="007C1B7A">
                        <w:rPr>
                          <w:sz w:val="56"/>
                          <w:szCs w:val="56"/>
                          <w:lang w:val="en-IN"/>
                        </w:rPr>
                        <w:t xml:space="preserve"> </w:t>
                      </w:r>
                      <w:r>
                        <w:rPr>
                          <w:sz w:val="56"/>
                          <w:szCs w:val="56"/>
                          <w:lang w:val="en-IN"/>
                        </w:rPr>
                        <w:t>ADMIT</w:t>
                      </w:r>
                      <w:r w:rsidRPr="007C1B7A">
                        <w:rPr>
                          <w:sz w:val="56"/>
                          <w:szCs w:val="56"/>
                          <w:lang w:val="en-IN"/>
                        </w:rPr>
                        <w:t xml:space="preserve"> </w:t>
                      </w:r>
                      <w:r>
                        <w:rPr>
                          <w:sz w:val="56"/>
                          <w:szCs w:val="56"/>
                          <w:lang w:val="en-IN"/>
                        </w:rPr>
                        <w:t>INTO</w:t>
                      </w:r>
                      <w:r w:rsidRPr="007C1B7A">
                        <w:rPr>
                          <w:sz w:val="56"/>
                          <w:szCs w:val="56"/>
                          <w:lang w:val="en-IN"/>
                        </w:rPr>
                        <w:t xml:space="preserve"> U</w:t>
                      </w:r>
                      <w:r>
                        <w:rPr>
                          <w:sz w:val="56"/>
                          <w:szCs w:val="56"/>
                          <w:lang w:val="en-IN"/>
                        </w:rPr>
                        <w:t>NIVERSITY</w:t>
                      </w:r>
                      <w:r w:rsidRPr="007C1B7A">
                        <w:rPr>
                          <w:sz w:val="56"/>
                          <w:szCs w:val="56"/>
                          <w:lang w:val="en-IN"/>
                        </w:rPr>
                        <w:t xml:space="preserve"> </w:t>
                      </w:r>
                      <w:r>
                        <w:rPr>
                          <w:sz w:val="56"/>
                          <w:szCs w:val="56"/>
                          <w:lang w:val="en-IN"/>
                        </w:rPr>
                        <w:t>USING ADMISSIONS DATASET</w:t>
                      </w:r>
                    </w:p>
                  </w:txbxContent>
                </v:textbox>
              </v:shape>
            </w:pict>
          </mc:Fallback>
        </mc:AlternateContent>
      </w:r>
      <w:r w:rsidR="00D46839">
        <w:rPr>
          <w:noProof/>
        </w:rPr>
        <mc:AlternateContent>
          <mc:Choice Requires="wps">
            <w:drawing>
              <wp:anchor distT="0" distB="0" distL="114300" distR="114300" simplePos="0" relativeHeight="251658240" behindDoc="1" locked="0" layoutInCell="1" allowOverlap="1" wp14:anchorId="763630D6" wp14:editId="4CA03F23">
                <wp:simplePos x="0" y="0"/>
                <wp:positionH relativeFrom="column">
                  <wp:posOffset>-204470</wp:posOffset>
                </wp:positionH>
                <wp:positionV relativeFrom="page">
                  <wp:posOffset>6667500</wp:posOffset>
                </wp:positionV>
                <wp:extent cx="3938905" cy="25019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2501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8634A" id="Rectangle 3" o:spid="_x0000_s1026" alt="white rectangle for text on cover" style="position:absolute;margin-left:-16.1pt;margin-top:525pt;width:310.15pt;height:19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51D48D9C" w14:textId="77777777" w:rsidTr="00D077E9">
        <w:trPr>
          <w:trHeight w:val="1894"/>
        </w:trPr>
        <w:tc>
          <w:tcPr>
            <w:tcW w:w="5580" w:type="dxa"/>
            <w:tcBorders>
              <w:top w:val="nil"/>
              <w:left w:val="nil"/>
              <w:bottom w:val="nil"/>
              <w:right w:val="nil"/>
            </w:tcBorders>
          </w:tcPr>
          <w:p w14:paraId="758E09A0" w14:textId="3AC47189" w:rsidR="00D077E9" w:rsidRDefault="00D077E9" w:rsidP="00D077E9"/>
          <w:p w14:paraId="65142B78" w14:textId="05FDA1E7" w:rsidR="00D077E9" w:rsidRDefault="00D077E9" w:rsidP="00D077E9">
            <w:bookmarkStart w:id="0" w:name="_GoBack"/>
            <w:bookmarkEnd w:id="0"/>
          </w:p>
        </w:tc>
      </w:tr>
      <w:tr w:rsidR="00D077E9" w14:paraId="35D5E64A" w14:textId="77777777" w:rsidTr="00D077E9">
        <w:trPr>
          <w:trHeight w:val="7636"/>
        </w:trPr>
        <w:tc>
          <w:tcPr>
            <w:tcW w:w="5580" w:type="dxa"/>
            <w:tcBorders>
              <w:top w:val="nil"/>
              <w:left w:val="nil"/>
              <w:bottom w:val="nil"/>
              <w:right w:val="nil"/>
            </w:tcBorders>
          </w:tcPr>
          <w:p w14:paraId="62496C8A" w14:textId="77777777" w:rsidR="00D077E9" w:rsidRDefault="00D077E9" w:rsidP="00D077E9">
            <w:pPr>
              <w:rPr>
                <w:noProof/>
              </w:rPr>
            </w:pPr>
          </w:p>
        </w:tc>
      </w:tr>
      <w:tr w:rsidR="00D077E9" w14:paraId="08E58BA2" w14:textId="77777777" w:rsidTr="00D077E9">
        <w:trPr>
          <w:trHeight w:val="2171"/>
        </w:trPr>
        <w:tc>
          <w:tcPr>
            <w:tcW w:w="5580" w:type="dxa"/>
            <w:tcBorders>
              <w:top w:val="nil"/>
              <w:left w:val="nil"/>
              <w:bottom w:val="nil"/>
              <w:right w:val="nil"/>
            </w:tcBorders>
          </w:tcPr>
          <w:sdt>
            <w:sdtPr>
              <w:id w:val="1080870105"/>
              <w:placeholder>
                <w:docPart w:val="0975F5FA0C8B409992C833A6F8E17D61"/>
              </w:placeholder>
              <w15:appearance w15:val="hidden"/>
            </w:sdtPr>
            <w:sdtContent>
              <w:p w14:paraId="04F64042" w14:textId="77777777" w:rsidR="00D46839" w:rsidRDefault="00D46839" w:rsidP="00D077E9">
                <w:r>
                  <w:t>Group 19</w:t>
                </w:r>
              </w:p>
              <w:p w14:paraId="1137CA8D" w14:textId="77777777" w:rsidR="00D46839" w:rsidRDefault="00D46839" w:rsidP="00D077E9">
                <w:r>
                  <w:t xml:space="preserve">Abhinav </w:t>
                </w:r>
                <w:proofErr w:type="spellStart"/>
                <w:r>
                  <w:t>Saluja</w:t>
                </w:r>
                <w:proofErr w:type="spellEnd"/>
              </w:p>
              <w:p w14:paraId="3AF80B38" w14:textId="77777777" w:rsidR="00D46839" w:rsidRDefault="00D46839" w:rsidP="00D077E9">
                <w:r>
                  <w:t>Prarthna Vasudevamurthy</w:t>
                </w:r>
              </w:p>
              <w:p w14:paraId="6FCB2E9B" w14:textId="77777777" w:rsidR="001473D1" w:rsidRDefault="00D46839" w:rsidP="00D077E9">
                <w:proofErr w:type="spellStart"/>
                <w:r>
                  <w:t>Shivank</w:t>
                </w:r>
                <w:proofErr w:type="spellEnd"/>
                <w:r>
                  <w:t xml:space="preserve"> Aggarwal</w:t>
                </w:r>
              </w:p>
              <w:p w14:paraId="1DF9EE14" w14:textId="77777777" w:rsidR="001473D1" w:rsidRDefault="001473D1" w:rsidP="00D077E9">
                <w:r>
                  <w:t xml:space="preserve">Sruthi </w:t>
                </w:r>
                <w:proofErr w:type="spellStart"/>
                <w:r>
                  <w:t>Bandarupalli</w:t>
                </w:r>
                <w:proofErr w:type="spellEnd"/>
              </w:p>
              <w:p w14:paraId="0C6D222D" w14:textId="7F1B3B3A" w:rsidR="00D077E9" w:rsidRDefault="001473D1" w:rsidP="00D077E9">
                <w:r>
                  <w:t>Sindhu Nagaraj</w:t>
                </w:r>
              </w:p>
            </w:sdtContent>
          </w:sdt>
          <w:p w14:paraId="51C4E081" w14:textId="77777777" w:rsidR="00D077E9" w:rsidRPr="00D86945" w:rsidRDefault="00D077E9" w:rsidP="00D077E9">
            <w:pPr>
              <w:rPr>
                <w:noProof/>
                <w:sz w:val="10"/>
                <w:szCs w:val="10"/>
              </w:rPr>
            </w:pPr>
          </w:p>
        </w:tc>
      </w:tr>
    </w:tbl>
    <w:p w14:paraId="692A865D" w14:textId="52BC2E95" w:rsidR="00D077E9" w:rsidRDefault="00D077E9">
      <w:pPr>
        <w:spacing w:after="200"/>
      </w:pPr>
      <w:r>
        <w:rPr>
          <w:noProof/>
        </w:rPr>
        <mc:AlternateContent>
          <mc:Choice Requires="wps">
            <w:drawing>
              <wp:anchor distT="0" distB="0" distL="114300" distR="114300" simplePos="0" relativeHeight="251657216" behindDoc="1" locked="0" layoutInCell="1" allowOverlap="1" wp14:anchorId="3DAADA56" wp14:editId="1A2BE1A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6A13A1" id="Rectangle 2" o:spid="_x0000_s1026" alt="colored rectangle" style="position:absolute;margin-left:-58.8pt;margin-top:525.2pt;width:611.1pt;height:265.7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br w:type="page"/>
      </w:r>
    </w:p>
    <w:p w14:paraId="1F7186B0" w14:textId="4547FC77" w:rsidR="00D077E9" w:rsidRDefault="00214621" w:rsidP="00D077E9">
      <w:pPr>
        <w:pStyle w:val="Heading1"/>
      </w:pPr>
      <w:r>
        <w:lastRenderedPageBreak/>
        <w:t>INTRODUCTION</w:t>
      </w:r>
    </w:p>
    <w:p w14:paraId="260F7E39" w14:textId="77777777" w:rsidR="00F55D38" w:rsidRPr="004A2111" w:rsidRDefault="00F55D38" w:rsidP="00F55D38">
      <w:pPr>
        <w:spacing w:line="480" w:lineRule="auto"/>
        <w:rPr>
          <w:rFonts w:eastAsiaTheme="minorHAnsi"/>
          <w:b w:val="0"/>
          <w:color w:val="auto"/>
          <w:sz w:val="32"/>
          <w:szCs w:val="32"/>
          <w:u w:val="single"/>
        </w:rPr>
      </w:pPr>
      <w:r w:rsidRPr="004A2111">
        <w:rPr>
          <w:sz w:val="32"/>
          <w:szCs w:val="32"/>
          <w:u w:val="single"/>
        </w:rPr>
        <w:t>Problem Statement:</w:t>
      </w:r>
    </w:p>
    <w:p w14:paraId="3B6A1C3C" w14:textId="77777777" w:rsidR="00F55D38" w:rsidRPr="00F55D38" w:rsidRDefault="00F55D38" w:rsidP="00F55D38">
      <w:pPr>
        <w:spacing w:line="480" w:lineRule="auto"/>
        <w:rPr>
          <w:b w:val="0"/>
          <w:color w:val="auto"/>
          <w:sz w:val="22"/>
        </w:rPr>
      </w:pPr>
      <w:r w:rsidRPr="00F55D38">
        <w:rPr>
          <w:b w:val="0"/>
          <w:color w:val="auto"/>
          <w:sz w:val="22"/>
        </w:rPr>
        <w:t>The United States has attracted millions of international students to its universities and colleges because the USA offers so many choices and some of the best faculties in the world. With more than 3,000 universities and colleges in united states, the options are almost limitless. Yet, because the choices are so varied, deciding which university to attend is not an easy choice.</w:t>
      </w:r>
    </w:p>
    <w:p w14:paraId="70CA073B" w14:textId="77777777" w:rsidR="00F55D38" w:rsidRPr="00F55D38" w:rsidRDefault="00F55D38" w:rsidP="00F55D38">
      <w:pPr>
        <w:spacing w:line="480" w:lineRule="auto"/>
        <w:rPr>
          <w:b w:val="0"/>
          <w:color w:val="auto"/>
          <w:sz w:val="22"/>
        </w:rPr>
      </w:pPr>
      <w:r w:rsidRPr="00F55D38">
        <w:rPr>
          <w:b w:val="0"/>
          <w:color w:val="auto"/>
          <w:sz w:val="22"/>
        </w:rPr>
        <w:t xml:space="preserve">There’s also uncertainty about whether the student will get admitted to a university or not. The price of the admissions process often totals hundreds of dollars, accounting for the costs associated with standardized tests, test-prep resources and application fees. This Project will help students will to guess their capacities and to decide whether to apply for a master's degree in a </w:t>
      </w:r>
      <w:proofErr w:type="gramStart"/>
      <w:r w:rsidRPr="00F55D38">
        <w:rPr>
          <w:b w:val="0"/>
          <w:color w:val="auto"/>
          <w:sz w:val="22"/>
        </w:rPr>
        <w:t>particular University</w:t>
      </w:r>
      <w:proofErr w:type="gramEnd"/>
      <w:r w:rsidRPr="00F55D38">
        <w:rPr>
          <w:b w:val="0"/>
          <w:color w:val="auto"/>
          <w:sz w:val="22"/>
        </w:rPr>
        <w:t xml:space="preserve"> or not.</w:t>
      </w:r>
    </w:p>
    <w:p w14:paraId="4BF24B61" w14:textId="77777777" w:rsidR="00F55D38" w:rsidRPr="004A2111" w:rsidRDefault="00F55D38" w:rsidP="00F55D38">
      <w:pPr>
        <w:spacing w:line="480" w:lineRule="auto"/>
        <w:rPr>
          <w:sz w:val="32"/>
          <w:szCs w:val="32"/>
          <w:u w:val="single"/>
        </w:rPr>
      </w:pPr>
      <w:r w:rsidRPr="004A2111">
        <w:rPr>
          <w:sz w:val="32"/>
          <w:szCs w:val="32"/>
          <w:u w:val="single"/>
        </w:rPr>
        <w:t>Objective:</w:t>
      </w:r>
    </w:p>
    <w:p w14:paraId="2942B2F0" w14:textId="77777777" w:rsidR="00F55D38" w:rsidRPr="00F55D38" w:rsidRDefault="00F55D38" w:rsidP="00F55D38">
      <w:pPr>
        <w:spacing w:line="480" w:lineRule="auto"/>
        <w:rPr>
          <w:b w:val="0"/>
          <w:color w:val="auto"/>
          <w:sz w:val="22"/>
          <w:u w:val="single"/>
        </w:rPr>
      </w:pPr>
      <w:r w:rsidRPr="00F55D38">
        <w:rPr>
          <w:b w:val="0"/>
          <w:color w:val="auto"/>
          <w:sz w:val="22"/>
        </w:rPr>
        <w:t xml:space="preserve">To provide a quality model for the project beneficiaries </w:t>
      </w:r>
      <w:proofErr w:type="gramStart"/>
      <w:r w:rsidRPr="00F55D38">
        <w:rPr>
          <w:b w:val="0"/>
          <w:color w:val="auto"/>
          <w:sz w:val="22"/>
        </w:rPr>
        <w:t>in order for</w:t>
      </w:r>
      <w:proofErr w:type="gramEnd"/>
      <w:r w:rsidRPr="00F55D38">
        <w:rPr>
          <w:b w:val="0"/>
          <w:color w:val="auto"/>
          <w:sz w:val="22"/>
        </w:rPr>
        <w:t xml:space="preserve"> them to predict their chances of getting university admits by selecting the most accurate model to predict the probability of admission.</w:t>
      </w:r>
    </w:p>
    <w:p w14:paraId="7ED76DD6" w14:textId="77777777" w:rsidR="00F55D38" w:rsidRPr="004A2111" w:rsidRDefault="00F55D38" w:rsidP="00F55D38">
      <w:pPr>
        <w:spacing w:line="480" w:lineRule="auto"/>
        <w:rPr>
          <w:sz w:val="32"/>
          <w:szCs w:val="32"/>
          <w:u w:val="single"/>
        </w:rPr>
      </w:pPr>
      <w:r w:rsidRPr="004A2111">
        <w:rPr>
          <w:sz w:val="32"/>
          <w:szCs w:val="32"/>
          <w:u w:val="single"/>
        </w:rPr>
        <w:t>Monetary Benefit:</w:t>
      </w:r>
    </w:p>
    <w:p w14:paraId="299DA3FA" w14:textId="77777777" w:rsidR="00F55D38" w:rsidRDefault="00F55D38" w:rsidP="00F55D38">
      <w:pPr>
        <w:pStyle w:val="ListParagraph"/>
        <w:numPr>
          <w:ilvl w:val="0"/>
          <w:numId w:val="1"/>
        </w:numPr>
        <w:spacing w:line="480" w:lineRule="auto"/>
      </w:pPr>
      <w:r>
        <w:t xml:space="preserve">Students Often </w:t>
      </w:r>
      <w:proofErr w:type="gramStart"/>
      <w:r>
        <w:t>have to</w:t>
      </w:r>
      <w:proofErr w:type="gramEnd"/>
      <w:r>
        <w:t xml:space="preserve"> spend huge amounts of money while applying to many universities not knowing where they would get accepted, also there are a plethora of University Consulting Advisors who charge a massive amount of money from Students to help them choose where to apply</w:t>
      </w:r>
    </w:p>
    <w:p w14:paraId="1FA883C4" w14:textId="77777777" w:rsidR="00F55D38" w:rsidRDefault="00F55D38" w:rsidP="00F55D38">
      <w:pPr>
        <w:pStyle w:val="ListParagraph"/>
        <w:numPr>
          <w:ilvl w:val="0"/>
          <w:numId w:val="1"/>
        </w:numPr>
        <w:spacing w:line="480" w:lineRule="auto"/>
      </w:pPr>
      <w:r>
        <w:t>This project will help students to narrow down their options, aiding them in applying to schools when their chance of admission is high, ultimately reducing application costs.</w:t>
      </w:r>
    </w:p>
    <w:p w14:paraId="1ED3B6CB" w14:textId="77777777" w:rsidR="00F55D38" w:rsidRPr="004A2111" w:rsidRDefault="00F55D38" w:rsidP="00F55D38">
      <w:pPr>
        <w:spacing w:line="480" w:lineRule="auto"/>
        <w:rPr>
          <w:sz w:val="32"/>
          <w:szCs w:val="32"/>
          <w:u w:val="single"/>
        </w:rPr>
      </w:pPr>
      <w:r w:rsidRPr="004A2111">
        <w:rPr>
          <w:sz w:val="32"/>
          <w:szCs w:val="32"/>
          <w:u w:val="single"/>
        </w:rPr>
        <w:t>Project Beneficiaries:</w:t>
      </w:r>
    </w:p>
    <w:p w14:paraId="3B185340" w14:textId="77777777" w:rsidR="00F55D38" w:rsidRDefault="00F55D38" w:rsidP="00F55D38">
      <w:pPr>
        <w:pStyle w:val="ListParagraph"/>
        <w:numPr>
          <w:ilvl w:val="0"/>
          <w:numId w:val="2"/>
        </w:numPr>
        <w:spacing w:line="480" w:lineRule="auto"/>
      </w:pPr>
      <w:r>
        <w:t>Students Applying to Graduate Schools and Universities</w:t>
      </w:r>
    </w:p>
    <w:p w14:paraId="2F3E9F5C" w14:textId="77777777" w:rsidR="00F55D38" w:rsidRDefault="00F55D38" w:rsidP="00F55D38">
      <w:pPr>
        <w:pStyle w:val="ListParagraph"/>
        <w:numPr>
          <w:ilvl w:val="0"/>
          <w:numId w:val="2"/>
        </w:numPr>
        <w:spacing w:line="480" w:lineRule="auto"/>
      </w:pPr>
      <w:r>
        <w:t xml:space="preserve">University Admission Committee </w:t>
      </w:r>
    </w:p>
    <w:p w14:paraId="10744F7C" w14:textId="355CA688" w:rsidR="00F55D38" w:rsidRDefault="00F55D38" w:rsidP="00F55D38">
      <w:pPr>
        <w:pStyle w:val="ListParagraph"/>
        <w:numPr>
          <w:ilvl w:val="0"/>
          <w:numId w:val="2"/>
        </w:numPr>
        <w:spacing w:line="480" w:lineRule="auto"/>
      </w:pPr>
      <w:r>
        <w:lastRenderedPageBreak/>
        <w:t>Private University Consulting Advisors helping students with Graduate school applications and admissions process</w:t>
      </w:r>
    </w:p>
    <w:p w14:paraId="3E6D8F17" w14:textId="0C173D7A" w:rsidR="00A60C47" w:rsidRDefault="00A60C47" w:rsidP="00A60C47">
      <w:pPr>
        <w:pStyle w:val="ListParagraph"/>
        <w:spacing w:line="480" w:lineRule="auto"/>
      </w:pPr>
    </w:p>
    <w:p w14:paraId="6E34CFE2" w14:textId="6FE21494" w:rsidR="00A60C47" w:rsidRDefault="00A60C47" w:rsidP="00A60C47">
      <w:pPr>
        <w:pStyle w:val="Heading1"/>
      </w:pPr>
      <w:r w:rsidRPr="00A60C47">
        <w:t>DATA EXPLORATION</w:t>
      </w:r>
    </w:p>
    <w:p w14:paraId="69C81FA2" w14:textId="77777777" w:rsidR="00A60C47" w:rsidRPr="004A2111" w:rsidRDefault="00A60C47" w:rsidP="00A60C47">
      <w:pPr>
        <w:spacing w:line="480" w:lineRule="auto"/>
        <w:rPr>
          <w:rFonts w:eastAsiaTheme="minorHAnsi"/>
          <w:b w:val="0"/>
          <w:color w:val="auto"/>
          <w:sz w:val="32"/>
          <w:szCs w:val="32"/>
          <w:u w:val="single"/>
        </w:rPr>
      </w:pPr>
      <w:r w:rsidRPr="004A2111">
        <w:rPr>
          <w:sz w:val="32"/>
          <w:szCs w:val="32"/>
          <w:u w:val="single"/>
        </w:rPr>
        <w:t>Dataset:</w:t>
      </w:r>
    </w:p>
    <w:p w14:paraId="3D72741A" w14:textId="77777777" w:rsidR="00A60C47" w:rsidRPr="00A60C47" w:rsidRDefault="00A60C47" w:rsidP="00A60C47">
      <w:pPr>
        <w:spacing w:line="480" w:lineRule="auto"/>
        <w:rPr>
          <w:b w:val="0"/>
          <w:color w:val="auto"/>
          <w:sz w:val="22"/>
        </w:rPr>
      </w:pPr>
      <w:r w:rsidRPr="00A60C47">
        <w:rPr>
          <w:b w:val="0"/>
          <w:color w:val="auto"/>
          <w:sz w:val="22"/>
        </w:rPr>
        <w:t xml:space="preserve">This dataset is created for prediction of Graduate Admissions from an Indian perspective. 500 applicants have been surveyed as potential students for UCLA. The university weighs certain aspects of a student's education to determine their acceptance. </w:t>
      </w:r>
    </w:p>
    <w:p w14:paraId="6ADCD2A6" w14:textId="77777777" w:rsidR="00A60C47" w:rsidRPr="00A60C47" w:rsidRDefault="00A60C47" w:rsidP="00A60C47">
      <w:pPr>
        <w:spacing w:line="480" w:lineRule="auto"/>
        <w:rPr>
          <w:b w:val="0"/>
          <w:color w:val="auto"/>
          <w:sz w:val="22"/>
        </w:rPr>
      </w:pPr>
      <w:r w:rsidRPr="00A60C47">
        <w:rPr>
          <w:b w:val="0"/>
          <w:color w:val="auto"/>
          <w:sz w:val="22"/>
        </w:rPr>
        <w:t xml:space="preserve">The dataset is clean, has 500 Observations with no null records and contains 7 parameters considered important during the application for </w:t>
      </w:r>
      <w:proofErr w:type="gramStart"/>
      <w:r w:rsidRPr="00A60C47">
        <w:rPr>
          <w:b w:val="0"/>
          <w:color w:val="auto"/>
          <w:sz w:val="22"/>
        </w:rPr>
        <w:t>Masters</w:t>
      </w:r>
      <w:proofErr w:type="gramEnd"/>
      <w:r w:rsidRPr="00A60C47">
        <w:rPr>
          <w:b w:val="0"/>
          <w:color w:val="auto"/>
          <w:sz w:val="22"/>
        </w:rPr>
        <w:t xml:space="preserve"> Programs</w:t>
      </w:r>
    </w:p>
    <w:p w14:paraId="348A15E7" w14:textId="77777777" w:rsidR="00A60C47" w:rsidRDefault="00A60C47" w:rsidP="00A60C47">
      <w:pPr>
        <w:pStyle w:val="ListParagraph"/>
        <w:numPr>
          <w:ilvl w:val="0"/>
          <w:numId w:val="3"/>
        </w:numPr>
        <w:spacing w:line="480" w:lineRule="auto"/>
      </w:pPr>
      <w:r>
        <w:t>Independent Variables</w:t>
      </w:r>
    </w:p>
    <w:p w14:paraId="30771277" w14:textId="77777777" w:rsidR="00A60C47" w:rsidRDefault="00A60C47" w:rsidP="00A60C47">
      <w:pPr>
        <w:pStyle w:val="ListParagraph"/>
        <w:numPr>
          <w:ilvl w:val="0"/>
          <w:numId w:val="4"/>
        </w:numPr>
        <w:spacing w:line="480" w:lineRule="auto"/>
      </w:pPr>
      <w:r>
        <w:t xml:space="preserve">GRE Scores (out of 340) </w:t>
      </w:r>
    </w:p>
    <w:p w14:paraId="630C2703" w14:textId="77777777" w:rsidR="00A60C47" w:rsidRDefault="00A60C47" w:rsidP="00A60C47">
      <w:pPr>
        <w:pStyle w:val="ListParagraph"/>
        <w:numPr>
          <w:ilvl w:val="0"/>
          <w:numId w:val="4"/>
        </w:numPr>
        <w:spacing w:line="480" w:lineRule="auto"/>
      </w:pPr>
      <w:r>
        <w:t xml:space="preserve">TOEFL Scores (out of 120) </w:t>
      </w:r>
    </w:p>
    <w:p w14:paraId="64417860" w14:textId="77777777" w:rsidR="00A60C47" w:rsidRDefault="00A60C47" w:rsidP="00A60C47">
      <w:pPr>
        <w:pStyle w:val="ListParagraph"/>
        <w:numPr>
          <w:ilvl w:val="0"/>
          <w:numId w:val="4"/>
        </w:numPr>
        <w:spacing w:line="480" w:lineRule="auto"/>
      </w:pPr>
      <w:r>
        <w:t xml:space="preserve">University Rating (rated from 1 to 5) </w:t>
      </w:r>
    </w:p>
    <w:p w14:paraId="3EB3F65B" w14:textId="77777777" w:rsidR="00A60C47" w:rsidRDefault="00A60C47" w:rsidP="00A60C47">
      <w:pPr>
        <w:pStyle w:val="ListParagraph"/>
        <w:numPr>
          <w:ilvl w:val="0"/>
          <w:numId w:val="4"/>
        </w:numPr>
        <w:spacing w:line="480" w:lineRule="auto"/>
      </w:pPr>
      <w:r>
        <w:t>Statement of Purpose (rated from 1 to 5)</w:t>
      </w:r>
    </w:p>
    <w:p w14:paraId="18FEE816" w14:textId="77777777" w:rsidR="00A60C47" w:rsidRDefault="00A60C47" w:rsidP="00A60C47">
      <w:pPr>
        <w:pStyle w:val="ListParagraph"/>
        <w:numPr>
          <w:ilvl w:val="0"/>
          <w:numId w:val="4"/>
        </w:numPr>
        <w:spacing w:line="480" w:lineRule="auto"/>
      </w:pPr>
      <w:r>
        <w:t xml:space="preserve">Letter of Recommendation Strength (rated from 1 to 5) </w:t>
      </w:r>
    </w:p>
    <w:p w14:paraId="061A6478" w14:textId="77777777" w:rsidR="00A60C47" w:rsidRDefault="00A60C47" w:rsidP="00A60C47">
      <w:pPr>
        <w:pStyle w:val="ListParagraph"/>
        <w:numPr>
          <w:ilvl w:val="0"/>
          <w:numId w:val="4"/>
        </w:numPr>
        <w:spacing w:line="480" w:lineRule="auto"/>
      </w:pPr>
      <w:r>
        <w:t xml:space="preserve">Undergraduate GPA (out of 10) </w:t>
      </w:r>
    </w:p>
    <w:p w14:paraId="3D8D0638" w14:textId="77777777" w:rsidR="00A60C47" w:rsidRDefault="00A60C47" w:rsidP="00A60C47">
      <w:pPr>
        <w:pStyle w:val="ListParagraph"/>
        <w:numPr>
          <w:ilvl w:val="0"/>
          <w:numId w:val="4"/>
        </w:numPr>
        <w:spacing w:line="480" w:lineRule="auto"/>
      </w:pPr>
      <w:r>
        <w:t>Research Experience (either 0 or 1, 1 meaning student has Research Experience)</w:t>
      </w:r>
    </w:p>
    <w:p w14:paraId="663455C7" w14:textId="77777777" w:rsidR="00A60C47" w:rsidRDefault="00A60C47" w:rsidP="00A60C47">
      <w:pPr>
        <w:pStyle w:val="ListParagraph"/>
        <w:spacing w:line="480" w:lineRule="auto"/>
        <w:ind w:left="1080"/>
      </w:pPr>
    </w:p>
    <w:p w14:paraId="21AD665F" w14:textId="77777777" w:rsidR="007D3CE8" w:rsidRPr="007D3CE8" w:rsidRDefault="00A60C47" w:rsidP="00A60C47">
      <w:pPr>
        <w:pStyle w:val="ListParagraph"/>
        <w:numPr>
          <w:ilvl w:val="0"/>
          <w:numId w:val="3"/>
        </w:numPr>
        <w:spacing w:line="480" w:lineRule="auto"/>
      </w:pPr>
      <w:r>
        <w:rPr>
          <w:bCs/>
        </w:rPr>
        <w:t>Dependent Variable</w:t>
      </w:r>
    </w:p>
    <w:p w14:paraId="4F3C5EF0" w14:textId="5265EC40" w:rsidR="00A60C47" w:rsidRDefault="00A60C47" w:rsidP="007D3CE8">
      <w:pPr>
        <w:pStyle w:val="ListParagraph"/>
        <w:spacing w:line="480" w:lineRule="auto"/>
        <w:rPr>
          <w:rFonts w:cstheme="minorHAnsi"/>
        </w:rPr>
      </w:pPr>
      <w:r>
        <w:t xml:space="preserve"> </w:t>
      </w:r>
      <w:r w:rsidRPr="007D3CE8">
        <w:rPr>
          <w:rFonts w:cstheme="minorHAnsi"/>
        </w:rPr>
        <w:t>Chance of Admit (ranging from 0 to</w:t>
      </w:r>
      <w:r w:rsidR="007D3CE8">
        <w:rPr>
          <w:rFonts w:cstheme="minorHAnsi"/>
        </w:rPr>
        <w:t xml:space="preserve"> 1)</w:t>
      </w:r>
    </w:p>
    <w:p w14:paraId="2B253DA6" w14:textId="4EBAE072" w:rsidR="007D3CE8" w:rsidRDefault="007D3CE8" w:rsidP="007D3CE8">
      <w:pPr>
        <w:pStyle w:val="ListParagraph"/>
        <w:spacing w:line="480" w:lineRule="auto"/>
        <w:rPr>
          <w:rFonts w:cstheme="minorHAnsi"/>
        </w:rPr>
      </w:pPr>
    </w:p>
    <w:p w14:paraId="5E0C4C19" w14:textId="18D0397F" w:rsidR="007D3CE8" w:rsidRPr="00000C07" w:rsidRDefault="007D3CE8" w:rsidP="00000C07">
      <w:pPr>
        <w:spacing w:line="480" w:lineRule="auto"/>
        <w:rPr>
          <w:rFonts w:cstheme="minorHAnsi"/>
        </w:rPr>
      </w:pPr>
    </w:p>
    <w:p w14:paraId="073A6B85" w14:textId="2B147E42" w:rsidR="007D3CE8" w:rsidRDefault="007D3CE8" w:rsidP="00062BC5">
      <w:pPr>
        <w:pStyle w:val="ListParagraph"/>
        <w:spacing w:line="480" w:lineRule="auto"/>
        <w:ind w:left="0"/>
      </w:pPr>
      <w:r w:rsidRPr="007E0949">
        <w:rPr>
          <w:noProof/>
        </w:rPr>
        <w:lastRenderedPageBreak/>
        <w:drawing>
          <wp:inline distT="0" distB="0" distL="0" distR="0" wp14:anchorId="48186CF2" wp14:editId="6310CED0">
            <wp:extent cx="5940929" cy="3247200"/>
            <wp:effectExtent l="0" t="0" r="3175" b="0"/>
            <wp:docPr id="10" name="Picture 4">
              <a:extLst xmlns:a="http://schemas.openxmlformats.org/drawingml/2006/main">
                <a:ext uri="{FF2B5EF4-FFF2-40B4-BE49-F238E27FC236}">
                  <a16:creationId xmlns:a16="http://schemas.microsoft.com/office/drawing/2014/main" id="{78480136-35DA-4BF2-BC4D-38CFECC83D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8480136-35DA-4BF2-BC4D-38CFECC83DF9}"/>
                        </a:ext>
                      </a:extLst>
                    </pic:cNvPr>
                    <pic:cNvPicPr>
                      <a:picLocks noChangeAspect="1"/>
                    </pic:cNvPicPr>
                  </pic:nvPicPr>
                  <pic:blipFill>
                    <a:blip r:embed="rId9" cstate="print"/>
                    <a:stretch>
                      <a:fillRect/>
                    </a:stretch>
                  </pic:blipFill>
                  <pic:spPr>
                    <a:xfrm>
                      <a:off x="0" y="0"/>
                      <a:ext cx="5940929" cy="3247200"/>
                    </a:xfrm>
                    <a:prstGeom prst="rect">
                      <a:avLst/>
                    </a:prstGeom>
                    <a:solidFill>
                      <a:schemeClr val="tx1"/>
                    </a:solidFill>
                    <a:effectLst>
                      <a:innerShdw blurRad="114300">
                        <a:prstClr val="black"/>
                      </a:innerShdw>
                    </a:effectLst>
                  </pic:spPr>
                </pic:pic>
              </a:graphicData>
            </a:graphic>
          </wp:inline>
        </w:drawing>
      </w:r>
    </w:p>
    <w:p w14:paraId="1ADDB8D0" w14:textId="6A4322F9" w:rsidR="007D3CE8" w:rsidRDefault="007D3CE8" w:rsidP="007D3CE8">
      <w:pPr>
        <w:spacing w:line="480" w:lineRule="auto"/>
        <w:rPr>
          <w:b w:val="0"/>
          <w:color w:val="auto"/>
          <w:sz w:val="22"/>
        </w:rPr>
      </w:pPr>
      <w:r w:rsidRPr="005430EE">
        <w:rPr>
          <w:b w:val="0"/>
          <w:color w:val="auto"/>
          <w:sz w:val="22"/>
        </w:rPr>
        <w:t xml:space="preserve">Fig1.1 Screen shot of the clean Data </w:t>
      </w:r>
    </w:p>
    <w:p w14:paraId="2CA19BD3" w14:textId="77777777" w:rsidR="00B648FC" w:rsidRDefault="00B648FC" w:rsidP="007D3CE8">
      <w:pPr>
        <w:spacing w:line="480" w:lineRule="auto"/>
        <w:rPr>
          <w:b w:val="0"/>
          <w:color w:val="auto"/>
          <w:sz w:val="22"/>
        </w:rPr>
      </w:pPr>
    </w:p>
    <w:p w14:paraId="3DE6D046" w14:textId="695AD53D" w:rsidR="005430EE" w:rsidRPr="00FB1337" w:rsidRDefault="005430EE" w:rsidP="004A2111">
      <w:pPr>
        <w:tabs>
          <w:tab w:val="left" w:pos="4460"/>
        </w:tabs>
        <w:spacing w:line="480" w:lineRule="auto"/>
        <w:rPr>
          <w:sz w:val="32"/>
          <w:szCs w:val="32"/>
          <w:u w:val="single"/>
        </w:rPr>
      </w:pPr>
      <w:r w:rsidRPr="00FB1337">
        <w:rPr>
          <w:sz w:val="32"/>
          <w:szCs w:val="32"/>
          <w:u w:val="single"/>
        </w:rPr>
        <w:t>Correlation Between all the variables:</w:t>
      </w:r>
    </w:p>
    <w:p w14:paraId="0B52FFA7" w14:textId="13E8D1AA" w:rsidR="005430EE" w:rsidRDefault="005430EE" w:rsidP="007D3CE8">
      <w:pPr>
        <w:spacing w:line="480" w:lineRule="auto"/>
        <w:rPr>
          <w:b w:val="0"/>
          <w:color w:val="auto"/>
          <w:sz w:val="22"/>
        </w:rPr>
      </w:pPr>
      <w:r>
        <w:rPr>
          <w:noProof/>
        </w:rPr>
        <w:drawing>
          <wp:inline distT="0" distB="0" distL="0" distR="0" wp14:anchorId="153FEC99" wp14:editId="50645CC2">
            <wp:extent cx="5943600" cy="32740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74060"/>
                    </a:xfrm>
                    <a:prstGeom prst="rect">
                      <a:avLst/>
                    </a:prstGeom>
                  </pic:spPr>
                </pic:pic>
              </a:graphicData>
            </a:graphic>
          </wp:inline>
        </w:drawing>
      </w:r>
    </w:p>
    <w:p w14:paraId="65C01D61" w14:textId="24AFB6A1" w:rsidR="00DA0703" w:rsidRDefault="00DA0703" w:rsidP="007D3CE8">
      <w:pPr>
        <w:spacing w:line="480" w:lineRule="auto"/>
        <w:rPr>
          <w:b w:val="0"/>
          <w:color w:val="auto"/>
          <w:sz w:val="22"/>
        </w:rPr>
      </w:pPr>
      <w:r w:rsidRPr="00DA0703">
        <w:rPr>
          <w:b w:val="0"/>
          <w:color w:val="auto"/>
          <w:sz w:val="22"/>
        </w:rPr>
        <w:t>Fig 1.2 Correlation matrix produced in SAS for all variables in the Dataset</w:t>
      </w:r>
    </w:p>
    <w:p w14:paraId="03FDF557" w14:textId="40B9BC95" w:rsidR="00DA0703" w:rsidRDefault="00DA0703" w:rsidP="007D3CE8">
      <w:pPr>
        <w:spacing w:line="480" w:lineRule="auto"/>
        <w:rPr>
          <w:b w:val="0"/>
          <w:color w:val="auto"/>
          <w:sz w:val="22"/>
        </w:rPr>
      </w:pPr>
    </w:p>
    <w:p w14:paraId="662B068C" w14:textId="77777777" w:rsidR="00DA0703" w:rsidRDefault="00DA0703" w:rsidP="00DA0703">
      <w:pPr>
        <w:pStyle w:val="ListParagraph"/>
        <w:numPr>
          <w:ilvl w:val="0"/>
          <w:numId w:val="5"/>
        </w:numPr>
        <w:spacing w:line="480" w:lineRule="auto"/>
      </w:pPr>
      <w:r>
        <w:t>The correlation between GRE Score and TOEFL Score is very high at 0.83</w:t>
      </w:r>
    </w:p>
    <w:p w14:paraId="1BA715F5" w14:textId="77777777" w:rsidR="00DA0703" w:rsidRDefault="00DA0703" w:rsidP="00DA0703">
      <w:pPr>
        <w:pStyle w:val="ListParagraph"/>
        <w:numPr>
          <w:ilvl w:val="0"/>
          <w:numId w:val="5"/>
        </w:numPr>
        <w:spacing w:line="480" w:lineRule="auto"/>
      </w:pPr>
      <w:r>
        <w:t xml:space="preserve">The Correlation between CGPA with GRE Score and TOEFL Score is also quite high at 0.83 and 0.81 respectively </w:t>
      </w:r>
    </w:p>
    <w:p w14:paraId="74021D76" w14:textId="77777777" w:rsidR="00DA0703" w:rsidRDefault="00DA0703" w:rsidP="00DA0703">
      <w:pPr>
        <w:pStyle w:val="ListParagraph"/>
        <w:numPr>
          <w:ilvl w:val="0"/>
          <w:numId w:val="5"/>
        </w:numPr>
        <w:spacing w:line="480" w:lineRule="auto"/>
      </w:pPr>
      <w:r>
        <w:t>We observe that most of the variables in the dataset are highly corelated with each other. This is expected as the dataset is education related dataset and we can assume that all the parameters are correlated to how good a student is academically.</w:t>
      </w:r>
    </w:p>
    <w:p w14:paraId="10312052" w14:textId="77777777" w:rsidR="00DA0703" w:rsidRDefault="00DA0703" w:rsidP="00DA0703">
      <w:pPr>
        <w:pStyle w:val="ListParagraph"/>
        <w:numPr>
          <w:ilvl w:val="0"/>
          <w:numId w:val="5"/>
        </w:numPr>
        <w:spacing w:line="480" w:lineRule="auto"/>
      </w:pPr>
      <w:r>
        <w:t>We use Factorial analysis to understand the variability among these highly correlated variables.</w:t>
      </w:r>
    </w:p>
    <w:p w14:paraId="45CE0FF7" w14:textId="77777777" w:rsidR="00DA0703" w:rsidRPr="00FB1337" w:rsidRDefault="00DA0703" w:rsidP="00EA2883">
      <w:pPr>
        <w:tabs>
          <w:tab w:val="left" w:pos="4460"/>
        </w:tabs>
        <w:spacing w:line="480" w:lineRule="auto"/>
        <w:rPr>
          <w:sz w:val="32"/>
          <w:szCs w:val="32"/>
          <w:u w:val="single"/>
        </w:rPr>
      </w:pPr>
      <w:r w:rsidRPr="00FB1337">
        <w:rPr>
          <w:sz w:val="32"/>
          <w:szCs w:val="32"/>
          <w:u w:val="single"/>
        </w:rPr>
        <w:t>Factor Analysis:</w:t>
      </w:r>
    </w:p>
    <w:p w14:paraId="0D4752E5" w14:textId="77777777" w:rsidR="00DA0703" w:rsidRPr="00EA2883" w:rsidRDefault="00DA0703" w:rsidP="00DA0703">
      <w:pPr>
        <w:spacing w:line="480" w:lineRule="auto"/>
        <w:rPr>
          <w:b w:val="0"/>
          <w:color w:val="0F0D29" w:themeColor="text1"/>
          <w:sz w:val="22"/>
        </w:rPr>
      </w:pPr>
      <w:r w:rsidRPr="00EA2883">
        <w:rPr>
          <w:b w:val="0"/>
          <w:color w:val="0F0D29" w:themeColor="text1"/>
          <w:sz w:val="22"/>
        </w:rPr>
        <w:t>Factor analysis is a statistical method used to describe variability among observed, correlated variables in terms of a potentially lower number of unobserved variables called factors. For example, it is possible that variations in six observed variables mainly reflect the variations in two unobserved (underlying) variables. Factor analysis searches for such joint variations in response to unobserved latent variables. The observed variables are modelled as linear combinations of the potential factors, plus "error" terms. Factor analysis aims to find independent latent variable. The theory behind factor analytic methods is that the information gained about the interdependencies between observed variables can be used later to reduce the set of variables in a dataset.</w:t>
      </w:r>
    </w:p>
    <w:p w14:paraId="0443DEB5" w14:textId="77777777" w:rsidR="00DA0703" w:rsidRPr="00EA2883" w:rsidRDefault="00DA0703" w:rsidP="00DA0703">
      <w:pPr>
        <w:spacing w:line="480" w:lineRule="auto"/>
        <w:rPr>
          <w:b w:val="0"/>
          <w:color w:val="0F0D29" w:themeColor="text1"/>
          <w:sz w:val="22"/>
        </w:rPr>
      </w:pPr>
      <w:r w:rsidRPr="00EA2883">
        <w:rPr>
          <w:b w:val="0"/>
          <w:color w:val="0F0D29" w:themeColor="text1"/>
          <w:sz w:val="22"/>
        </w:rPr>
        <w:t xml:space="preserve">An important feature of factor analysis is that the axes of the factors can be rotated within the multidimensional variable space. In simple terms the factor analysis program looks first for the strongest correlations between variables and the latent </w:t>
      </w:r>
      <w:proofErr w:type="gramStart"/>
      <w:r w:rsidRPr="00EA2883">
        <w:rPr>
          <w:b w:val="0"/>
          <w:color w:val="0F0D29" w:themeColor="text1"/>
          <w:sz w:val="22"/>
        </w:rPr>
        <w:t>factor, and</w:t>
      </w:r>
      <w:proofErr w:type="gramEnd"/>
      <w:r w:rsidRPr="00EA2883">
        <w:rPr>
          <w:b w:val="0"/>
          <w:color w:val="0F0D29" w:themeColor="text1"/>
          <w:sz w:val="22"/>
        </w:rPr>
        <w:t xml:space="preserve"> makes this Factor 1. Visually, one can think of it as axis (Axis 1) then the factor analysis program looks for the second set of correlations and calls it Factor 2, and so on.</w:t>
      </w:r>
    </w:p>
    <w:p w14:paraId="3AC36C1E" w14:textId="77777777" w:rsidR="00DA0703" w:rsidRPr="00EA2883" w:rsidRDefault="00DA0703" w:rsidP="00DA0703">
      <w:pPr>
        <w:spacing w:line="480" w:lineRule="auto"/>
        <w:rPr>
          <w:b w:val="0"/>
          <w:color w:val="0F0D29" w:themeColor="text1"/>
          <w:sz w:val="22"/>
        </w:rPr>
      </w:pPr>
      <w:r w:rsidRPr="00EA2883">
        <w:rPr>
          <w:b w:val="0"/>
          <w:color w:val="0F0D29" w:themeColor="text1"/>
          <w:sz w:val="22"/>
        </w:rPr>
        <w:t xml:space="preserve">Another option/ Criterion for determining the number of factors is the Scree Plot. The Cattell scree test plots the components as the X-axis and the corresponding eigenvalues as the Y-axis. As one moves to the right, </w:t>
      </w:r>
      <w:r w:rsidRPr="00EA2883">
        <w:rPr>
          <w:b w:val="0"/>
          <w:color w:val="0F0D29" w:themeColor="text1"/>
          <w:sz w:val="22"/>
        </w:rPr>
        <w:lastRenderedPageBreak/>
        <w:t>toward later components, the eigenvalues drop. When the drop ceases and the curve make an elbow toward less steep decline, Cattell's scree test says to drop all further components after the one starting at the elbow.</w:t>
      </w:r>
    </w:p>
    <w:p w14:paraId="761794BC" w14:textId="77777777" w:rsidR="00DA0703" w:rsidRDefault="00DA0703" w:rsidP="00DA0703">
      <w:pPr>
        <w:spacing w:line="480" w:lineRule="auto"/>
      </w:pPr>
      <w:r w:rsidRPr="00EA2883">
        <w:rPr>
          <w:b w:val="0"/>
          <w:color w:val="0F0D29" w:themeColor="text1"/>
          <w:sz w:val="22"/>
        </w:rPr>
        <w:t>The factoring in our analysis is as follows:</w:t>
      </w:r>
    </w:p>
    <w:p w14:paraId="01B1E856" w14:textId="77777777" w:rsidR="00DA0703" w:rsidRPr="00FB1337" w:rsidRDefault="00DA0703" w:rsidP="00DA0703">
      <w:pPr>
        <w:spacing w:line="480" w:lineRule="auto"/>
        <w:rPr>
          <w:sz w:val="24"/>
          <w:szCs w:val="24"/>
        </w:rPr>
      </w:pPr>
      <w:r w:rsidRPr="00FB1337">
        <w:rPr>
          <w:sz w:val="24"/>
          <w:szCs w:val="24"/>
        </w:rPr>
        <w:t>Factor 1:</w:t>
      </w:r>
    </w:p>
    <w:p w14:paraId="212ADE6C" w14:textId="77777777" w:rsidR="00DA0703" w:rsidRDefault="00DA0703" w:rsidP="00DA0703">
      <w:pPr>
        <w:pStyle w:val="ListParagraph"/>
        <w:numPr>
          <w:ilvl w:val="0"/>
          <w:numId w:val="6"/>
        </w:numPr>
        <w:spacing w:line="480" w:lineRule="auto"/>
      </w:pPr>
      <w:r>
        <w:t>CGPA</w:t>
      </w:r>
    </w:p>
    <w:p w14:paraId="04A38B0A" w14:textId="77777777" w:rsidR="00DA0703" w:rsidRDefault="00DA0703" w:rsidP="00DA0703">
      <w:pPr>
        <w:pStyle w:val="ListParagraph"/>
        <w:numPr>
          <w:ilvl w:val="0"/>
          <w:numId w:val="6"/>
        </w:numPr>
        <w:spacing w:line="480" w:lineRule="auto"/>
      </w:pPr>
      <w:r>
        <w:t>University Rating</w:t>
      </w:r>
    </w:p>
    <w:p w14:paraId="1119B2C9" w14:textId="77777777" w:rsidR="00DA0703" w:rsidRDefault="00DA0703" w:rsidP="00DA0703">
      <w:pPr>
        <w:pStyle w:val="ListParagraph"/>
        <w:numPr>
          <w:ilvl w:val="0"/>
          <w:numId w:val="6"/>
        </w:numPr>
        <w:spacing w:line="480" w:lineRule="auto"/>
      </w:pPr>
      <w:r>
        <w:t>LOR</w:t>
      </w:r>
    </w:p>
    <w:p w14:paraId="21EC8CAF" w14:textId="77777777" w:rsidR="00DA0703" w:rsidRDefault="00DA0703" w:rsidP="00DA0703">
      <w:pPr>
        <w:pStyle w:val="ListParagraph"/>
        <w:numPr>
          <w:ilvl w:val="0"/>
          <w:numId w:val="6"/>
        </w:numPr>
        <w:spacing w:line="480" w:lineRule="auto"/>
      </w:pPr>
      <w:r>
        <w:t xml:space="preserve">SOP </w:t>
      </w:r>
    </w:p>
    <w:p w14:paraId="0ADDC9E1" w14:textId="77777777" w:rsidR="00DA0703" w:rsidRPr="00FB1337" w:rsidRDefault="00DA0703" w:rsidP="00DA0703">
      <w:pPr>
        <w:spacing w:line="480" w:lineRule="auto"/>
        <w:rPr>
          <w:sz w:val="24"/>
          <w:szCs w:val="24"/>
        </w:rPr>
      </w:pPr>
      <w:r w:rsidRPr="00FB1337">
        <w:rPr>
          <w:sz w:val="24"/>
          <w:szCs w:val="24"/>
        </w:rPr>
        <w:t xml:space="preserve">Factor 2: </w:t>
      </w:r>
    </w:p>
    <w:p w14:paraId="799667F8" w14:textId="77777777" w:rsidR="00DA0703" w:rsidRDefault="00DA0703" w:rsidP="00DA0703">
      <w:pPr>
        <w:pStyle w:val="ListParagraph"/>
        <w:numPr>
          <w:ilvl w:val="0"/>
          <w:numId w:val="7"/>
        </w:numPr>
        <w:spacing w:line="480" w:lineRule="auto"/>
      </w:pPr>
      <w:r>
        <w:t>GRE</w:t>
      </w:r>
    </w:p>
    <w:p w14:paraId="1A1F8DE1" w14:textId="77777777" w:rsidR="00DA0703" w:rsidRDefault="00DA0703" w:rsidP="00DA0703">
      <w:pPr>
        <w:pStyle w:val="ListParagraph"/>
        <w:numPr>
          <w:ilvl w:val="0"/>
          <w:numId w:val="7"/>
        </w:numPr>
        <w:spacing w:line="480" w:lineRule="auto"/>
      </w:pPr>
      <w:r>
        <w:t>TOEFL</w:t>
      </w:r>
    </w:p>
    <w:p w14:paraId="4792C316" w14:textId="34C7E9DC" w:rsidR="00DA0703" w:rsidRDefault="00DA0703" w:rsidP="00DA0703">
      <w:pPr>
        <w:pStyle w:val="ListParagraph"/>
        <w:numPr>
          <w:ilvl w:val="0"/>
          <w:numId w:val="7"/>
        </w:numPr>
        <w:spacing w:line="480" w:lineRule="auto"/>
      </w:pPr>
      <w:r>
        <w:t>Research</w:t>
      </w:r>
    </w:p>
    <w:p w14:paraId="46E016FE" w14:textId="6B079C5C" w:rsidR="00FB1337" w:rsidRDefault="00FB1337" w:rsidP="00FB1337">
      <w:pPr>
        <w:pStyle w:val="ListParagraph"/>
        <w:spacing w:line="480" w:lineRule="auto"/>
      </w:pPr>
    </w:p>
    <w:p w14:paraId="1E066298" w14:textId="2C363C3D" w:rsidR="009B03EE" w:rsidRDefault="009B03EE" w:rsidP="009B03EE">
      <w:pPr>
        <w:pStyle w:val="ListParagraph"/>
        <w:spacing w:line="480" w:lineRule="auto"/>
        <w:ind w:left="0"/>
      </w:pPr>
      <w:r>
        <w:rPr>
          <w:noProof/>
        </w:rPr>
        <w:drawing>
          <wp:inline distT="0" distB="0" distL="0" distR="0" wp14:anchorId="2643D725" wp14:editId="13A15E1E">
            <wp:extent cx="5943600" cy="25520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52065"/>
                    </a:xfrm>
                    <a:prstGeom prst="rect">
                      <a:avLst/>
                    </a:prstGeom>
                  </pic:spPr>
                </pic:pic>
              </a:graphicData>
            </a:graphic>
          </wp:inline>
        </w:drawing>
      </w:r>
    </w:p>
    <w:p w14:paraId="4D2A88F9" w14:textId="523B7E87" w:rsidR="009B03EE" w:rsidRDefault="009B03EE" w:rsidP="009B03EE">
      <w:pPr>
        <w:spacing w:line="480" w:lineRule="auto"/>
        <w:rPr>
          <w:b w:val="0"/>
          <w:color w:val="0F0D29" w:themeColor="text1"/>
          <w:sz w:val="22"/>
        </w:rPr>
      </w:pPr>
      <w:r w:rsidRPr="009B03EE">
        <w:rPr>
          <w:b w:val="0"/>
          <w:color w:val="0F0D29" w:themeColor="text1"/>
          <w:sz w:val="22"/>
        </w:rPr>
        <w:t>Fig 1.3: 2 factors will be retained by the NFACTOR criterion</w:t>
      </w:r>
    </w:p>
    <w:p w14:paraId="4F71D8DC" w14:textId="5D994544" w:rsidR="002A25EE" w:rsidRDefault="002A25EE" w:rsidP="009B03EE">
      <w:pPr>
        <w:spacing w:line="480" w:lineRule="auto"/>
        <w:rPr>
          <w:b w:val="0"/>
          <w:color w:val="0F0D29" w:themeColor="text1"/>
          <w:sz w:val="22"/>
        </w:rPr>
      </w:pPr>
    </w:p>
    <w:p w14:paraId="5C031745" w14:textId="7DA09C89" w:rsidR="002A25EE" w:rsidRDefault="002A25EE" w:rsidP="009B03EE">
      <w:pPr>
        <w:spacing w:line="480" w:lineRule="auto"/>
        <w:rPr>
          <w:b w:val="0"/>
          <w:color w:val="0F0D29" w:themeColor="text1"/>
          <w:sz w:val="22"/>
        </w:rPr>
      </w:pPr>
    </w:p>
    <w:p w14:paraId="2DB3D431" w14:textId="77777777" w:rsidR="002A25EE" w:rsidRPr="002A25EE" w:rsidRDefault="002A25EE" w:rsidP="002A25EE">
      <w:pPr>
        <w:spacing w:line="480" w:lineRule="auto"/>
        <w:rPr>
          <w:sz w:val="32"/>
          <w:szCs w:val="32"/>
          <w:u w:val="single"/>
        </w:rPr>
      </w:pPr>
      <w:r w:rsidRPr="002A25EE">
        <w:rPr>
          <w:sz w:val="32"/>
          <w:szCs w:val="32"/>
          <w:u w:val="single"/>
        </w:rPr>
        <w:lastRenderedPageBreak/>
        <w:t xml:space="preserve">Rotation Methods: </w:t>
      </w:r>
    </w:p>
    <w:p w14:paraId="0B5481C3" w14:textId="5A19E004" w:rsidR="002A25EE" w:rsidRPr="002A25EE" w:rsidRDefault="002A25EE" w:rsidP="002A25EE">
      <w:pPr>
        <w:spacing w:line="480" w:lineRule="auto"/>
        <w:rPr>
          <w:b w:val="0"/>
          <w:color w:val="0F0D29" w:themeColor="text1"/>
          <w:sz w:val="22"/>
        </w:rPr>
      </w:pPr>
      <w:r w:rsidRPr="002A25EE">
        <w:rPr>
          <w:b w:val="0"/>
          <w:color w:val="0F0D29" w:themeColor="text1"/>
          <w:sz w:val="22"/>
        </w:rPr>
        <w:t xml:space="preserve">The unrotated output maximizes variance accounted for by the first and subsequent </w:t>
      </w:r>
      <w:proofErr w:type="gramStart"/>
      <w:r w:rsidRPr="002A25EE">
        <w:rPr>
          <w:b w:val="0"/>
          <w:color w:val="0F0D29" w:themeColor="text1"/>
          <w:sz w:val="22"/>
        </w:rPr>
        <w:t>factors, and</w:t>
      </w:r>
      <w:proofErr w:type="gramEnd"/>
      <w:r w:rsidRPr="002A25EE">
        <w:rPr>
          <w:b w:val="0"/>
          <w:color w:val="0F0D29" w:themeColor="text1"/>
          <w:sz w:val="22"/>
        </w:rPr>
        <w:t xml:space="preserve"> forces the factors to be orthogonal. This data-compression comes at the cost of having most items load on the early factors, and usually, of having many items load substantially on more than one factor. Rotation serves to make the output more understandable, by seeking so-called "Simple Structure": A pattern of loadings where each item loads strongly on only one of the factors, and much weakly on the other factors. Rotations can be orthogonal or oblique (allowing the factors to correlate).</w:t>
      </w:r>
    </w:p>
    <w:p w14:paraId="15A2383F" w14:textId="2302E8BA" w:rsidR="002A25EE" w:rsidRDefault="002A25EE" w:rsidP="002A25EE">
      <w:pPr>
        <w:spacing w:line="480" w:lineRule="auto"/>
        <w:ind w:left="-142"/>
        <w:rPr>
          <w:b w:val="0"/>
          <w:color w:val="0F0D29" w:themeColor="text1"/>
          <w:sz w:val="22"/>
        </w:rPr>
      </w:pPr>
      <w:r>
        <w:rPr>
          <w:noProof/>
        </w:rPr>
        <w:drawing>
          <wp:inline distT="0" distB="0" distL="0" distR="0" wp14:anchorId="2A69BE7F" wp14:editId="35BDD7A4">
            <wp:extent cx="5943600" cy="2295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95525"/>
                    </a:xfrm>
                    <a:prstGeom prst="rect">
                      <a:avLst/>
                    </a:prstGeom>
                  </pic:spPr>
                </pic:pic>
              </a:graphicData>
            </a:graphic>
          </wp:inline>
        </w:drawing>
      </w:r>
    </w:p>
    <w:p w14:paraId="1E18E809" w14:textId="64C7565F" w:rsidR="002A25EE" w:rsidRDefault="002A25EE" w:rsidP="002A25EE">
      <w:pPr>
        <w:spacing w:line="480" w:lineRule="auto"/>
        <w:rPr>
          <w:b w:val="0"/>
          <w:color w:val="0F0D29" w:themeColor="text1"/>
          <w:sz w:val="22"/>
        </w:rPr>
      </w:pPr>
      <w:r w:rsidRPr="002A25EE">
        <w:rPr>
          <w:b w:val="0"/>
          <w:color w:val="0F0D29" w:themeColor="text1"/>
          <w:sz w:val="22"/>
        </w:rPr>
        <w:t>Fig 1.4 Rotation Method using SAS</w:t>
      </w:r>
    </w:p>
    <w:p w14:paraId="4E496CED" w14:textId="77777777" w:rsidR="00C53416" w:rsidRDefault="00C53416" w:rsidP="002A25EE">
      <w:pPr>
        <w:spacing w:line="480" w:lineRule="auto"/>
        <w:rPr>
          <w:b w:val="0"/>
          <w:color w:val="0F0D29" w:themeColor="text1"/>
          <w:sz w:val="22"/>
        </w:rPr>
      </w:pPr>
    </w:p>
    <w:p w14:paraId="0CAF015F" w14:textId="77777777" w:rsidR="00B648FC" w:rsidRPr="00186B26" w:rsidRDefault="00B648FC" w:rsidP="00B648FC">
      <w:pPr>
        <w:pStyle w:val="ListParagraph"/>
        <w:numPr>
          <w:ilvl w:val="0"/>
          <w:numId w:val="8"/>
        </w:numPr>
        <w:spacing w:line="480" w:lineRule="auto"/>
      </w:pPr>
      <w:r w:rsidRPr="00186B26">
        <w:t>The initial solution results in strong correlations of a variable with several factors or in a variable that has no strong correlations with any of the factors.</w:t>
      </w:r>
    </w:p>
    <w:p w14:paraId="6C0BE5AC" w14:textId="70E1EB30" w:rsidR="00C53416" w:rsidRDefault="00B648FC" w:rsidP="00C53416">
      <w:pPr>
        <w:pStyle w:val="ListParagraph"/>
        <w:numPr>
          <w:ilvl w:val="0"/>
          <w:numId w:val="8"/>
        </w:numPr>
        <w:spacing w:line="480" w:lineRule="auto"/>
      </w:pPr>
      <w:r w:rsidRPr="00186B26">
        <w:t>In order to make the location of the axes fit the actual data points better, the program rotate</w:t>
      </w:r>
      <w:r>
        <w:t>s</w:t>
      </w:r>
      <w:r w:rsidRPr="00186B26">
        <w:t xml:space="preserve"> the axes. Ideally, the rotation will make the factors more easily interpretable.</w:t>
      </w:r>
    </w:p>
    <w:p w14:paraId="3EF2C803" w14:textId="77777777" w:rsidR="00E77E85" w:rsidRDefault="00E77E85" w:rsidP="00C53416">
      <w:pPr>
        <w:pStyle w:val="Heading1"/>
      </w:pPr>
    </w:p>
    <w:p w14:paraId="773B10A0" w14:textId="181D8137" w:rsidR="00C53416" w:rsidRDefault="00C53416" w:rsidP="00C53416">
      <w:pPr>
        <w:pStyle w:val="Heading1"/>
      </w:pPr>
      <w:r w:rsidRPr="00CB4BFC">
        <w:t>Data Visualization</w:t>
      </w:r>
    </w:p>
    <w:p w14:paraId="6CC27601" w14:textId="0CD7217F" w:rsidR="00C25036" w:rsidRDefault="00C53416" w:rsidP="00C25036">
      <w:pPr>
        <w:rPr>
          <w:sz w:val="32"/>
          <w:szCs w:val="32"/>
          <w:u w:val="single"/>
        </w:rPr>
      </w:pPr>
      <w:r w:rsidRPr="00A05EA8">
        <w:rPr>
          <w:sz w:val="32"/>
          <w:szCs w:val="32"/>
          <w:u w:val="single"/>
        </w:rPr>
        <w:t xml:space="preserve">Number of Students involved in research </w:t>
      </w:r>
    </w:p>
    <w:p w14:paraId="342CCB7F" w14:textId="3587901E" w:rsidR="00C25036" w:rsidRDefault="00C25036" w:rsidP="00C25036">
      <w:pPr>
        <w:rPr>
          <w:sz w:val="32"/>
          <w:szCs w:val="32"/>
          <w:u w:val="single"/>
        </w:rPr>
      </w:pPr>
    </w:p>
    <w:p w14:paraId="2CB0A598" w14:textId="719D8A6C" w:rsidR="00C25036" w:rsidRDefault="00D7744F" w:rsidP="00C25036">
      <w:pPr>
        <w:rPr>
          <w:sz w:val="32"/>
          <w:szCs w:val="32"/>
          <w:u w:val="single"/>
        </w:rPr>
      </w:pPr>
      <w:r w:rsidRPr="00CB4BFC">
        <w:rPr>
          <w:noProof/>
        </w:rPr>
        <w:drawing>
          <wp:inline distT="0" distB="0" distL="0" distR="0" wp14:anchorId="1293DD4C" wp14:editId="4D9D6568">
            <wp:extent cx="4883673" cy="4123270"/>
            <wp:effectExtent l="19050" t="0" r="0" b="0"/>
            <wp:docPr id="22" name="Picture 22" descr="https://lh3.googleusercontent.com/7M-QaKMGGwsBkglaxe4QKMzGlnOrTHpScDTIRRe138KKT27_cfpMH7h1XtETy8OPhNbsRArT3f5i5Rne0phxXHUlwrhvSCo14NhhEMuQroCDu0Yn1yBeE1zrz5GmeawaNQld9-nE">
              <a:extLst xmlns:a="http://schemas.openxmlformats.org/drawingml/2006/main">
                <a:ext uri="{FF2B5EF4-FFF2-40B4-BE49-F238E27FC236}">
                  <a16:creationId xmlns:a16="http://schemas.microsoft.com/office/drawing/2014/main" id="{FF0EA325-2E0C-45F1-A592-E4128B8AD966}"/>
                </a:ext>
              </a:extLst>
            </wp:docPr>
            <wp:cNvGraphicFramePr/>
            <a:graphic xmlns:a="http://schemas.openxmlformats.org/drawingml/2006/main">
              <a:graphicData uri="http://schemas.openxmlformats.org/drawingml/2006/picture">
                <pic:pic xmlns:pic="http://schemas.openxmlformats.org/drawingml/2006/picture">
                  <pic:nvPicPr>
                    <pic:cNvPr id="1028" name="Picture 4" descr="https://lh3.googleusercontent.com/7M-QaKMGGwsBkglaxe4QKMzGlnOrTHpScDTIRRe138KKT27_cfpMH7h1XtETy8OPhNbsRArT3f5i5Rne0phxXHUlwrhvSCo14NhhEMuQroCDu0Yn1yBeE1zrz5GmeawaNQld9-nE">
                      <a:extLst>
                        <a:ext uri="{FF2B5EF4-FFF2-40B4-BE49-F238E27FC236}">
                          <a16:creationId xmlns:a16="http://schemas.microsoft.com/office/drawing/2014/main" id="{FF0EA325-2E0C-45F1-A592-E4128B8AD966}"/>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3673" cy="4123270"/>
                    </a:xfrm>
                    <a:prstGeom prst="rect">
                      <a:avLst/>
                    </a:prstGeom>
                    <a:noFill/>
                    <a:effectLst>
                      <a:innerShdw blurRad="63500" dist="50800" dir="13500000">
                        <a:prstClr val="black">
                          <a:alpha val="50000"/>
                        </a:prstClr>
                      </a:innerShdw>
                    </a:effectLst>
                    <a:extLst>
                      <a:ext uri="{909E8E84-426E-40DD-AFC4-6F175D3DCCD1}">
                        <a14:hiddenFill xmlns:a14="http://schemas.microsoft.com/office/drawing/2010/main">
                          <a:solidFill>
                            <a:srgbClr val="FFFFFF"/>
                          </a:solidFill>
                        </a14:hiddenFill>
                      </a:ext>
                    </a:extLst>
                  </pic:spPr>
                </pic:pic>
              </a:graphicData>
            </a:graphic>
          </wp:inline>
        </w:drawing>
      </w:r>
    </w:p>
    <w:p w14:paraId="43D455DC" w14:textId="77777777" w:rsidR="00D7744F" w:rsidRPr="00C25036" w:rsidRDefault="00D7744F" w:rsidP="00C25036">
      <w:pPr>
        <w:rPr>
          <w:sz w:val="32"/>
          <w:szCs w:val="32"/>
          <w:u w:val="single"/>
        </w:rPr>
      </w:pPr>
    </w:p>
    <w:p w14:paraId="1BF83D59" w14:textId="6A48313C" w:rsidR="00531549" w:rsidRDefault="00531549" w:rsidP="00D23EAD">
      <w:pPr>
        <w:rPr>
          <w:b w:val="0"/>
          <w:color w:val="0F0D29" w:themeColor="text1"/>
          <w:sz w:val="22"/>
        </w:rPr>
      </w:pPr>
      <w:r w:rsidRPr="00D23EAD">
        <w:rPr>
          <w:b w:val="0"/>
          <w:color w:val="0F0D29" w:themeColor="text1"/>
          <w:sz w:val="22"/>
        </w:rPr>
        <w:t xml:space="preserve">The graph clearly indicates that </w:t>
      </w:r>
      <w:r w:rsidR="00D23EAD" w:rsidRPr="00D23EAD">
        <w:rPr>
          <w:b w:val="0"/>
          <w:color w:val="0F0D29" w:themeColor="text1"/>
          <w:sz w:val="22"/>
        </w:rPr>
        <w:t>a greater</w:t>
      </w:r>
      <w:r w:rsidRPr="00D23EAD">
        <w:rPr>
          <w:b w:val="0"/>
          <w:color w:val="0F0D29" w:themeColor="text1"/>
          <w:sz w:val="22"/>
        </w:rPr>
        <w:t xml:space="preserve"> number of students have been involved or have research experience as compared to students with no prior research experience.</w:t>
      </w:r>
    </w:p>
    <w:p w14:paraId="02C418DC" w14:textId="37FA69FE" w:rsidR="00D23EAD" w:rsidRDefault="00D23EAD" w:rsidP="00D23EAD">
      <w:pPr>
        <w:rPr>
          <w:b w:val="0"/>
          <w:color w:val="0F0D29" w:themeColor="text1"/>
          <w:sz w:val="22"/>
        </w:rPr>
      </w:pPr>
    </w:p>
    <w:p w14:paraId="6651B09E" w14:textId="77777777" w:rsidR="003C307F" w:rsidRDefault="003C307F" w:rsidP="00D23EAD">
      <w:pPr>
        <w:rPr>
          <w:sz w:val="32"/>
          <w:szCs w:val="32"/>
        </w:rPr>
      </w:pPr>
    </w:p>
    <w:p w14:paraId="5CE1DE01" w14:textId="77777777" w:rsidR="003C307F" w:rsidRDefault="003C307F" w:rsidP="00D23EAD">
      <w:pPr>
        <w:rPr>
          <w:sz w:val="32"/>
          <w:szCs w:val="32"/>
        </w:rPr>
      </w:pPr>
    </w:p>
    <w:p w14:paraId="317A577B" w14:textId="77777777" w:rsidR="003C307F" w:rsidRDefault="003C307F" w:rsidP="00D23EAD">
      <w:pPr>
        <w:rPr>
          <w:sz w:val="32"/>
          <w:szCs w:val="32"/>
        </w:rPr>
      </w:pPr>
    </w:p>
    <w:p w14:paraId="2BEADAB6" w14:textId="77777777" w:rsidR="003C307F" w:rsidRDefault="003C307F" w:rsidP="00D23EAD">
      <w:pPr>
        <w:rPr>
          <w:sz w:val="32"/>
          <w:szCs w:val="32"/>
        </w:rPr>
      </w:pPr>
    </w:p>
    <w:p w14:paraId="6E1B3F30" w14:textId="77777777" w:rsidR="003C307F" w:rsidRDefault="003C307F" w:rsidP="00D23EAD">
      <w:pPr>
        <w:rPr>
          <w:sz w:val="32"/>
          <w:szCs w:val="32"/>
        </w:rPr>
      </w:pPr>
    </w:p>
    <w:p w14:paraId="7FA08C3D" w14:textId="77777777" w:rsidR="003C307F" w:rsidRDefault="003C307F" w:rsidP="00D23EAD">
      <w:pPr>
        <w:rPr>
          <w:sz w:val="32"/>
          <w:szCs w:val="32"/>
        </w:rPr>
      </w:pPr>
    </w:p>
    <w:p w14:paraId="6CE795F2" w14:textId="77777777" w:rsidR="003C307F" w:rsidRDefault="003C307F" w:rsidP="00D23EAD">
      <w:pPr>
        <w:rPr>
          <w:sz w:val="32"/>
          <w:szCs w:val="32"/>
        </w:rPr>
      </w:pPr>
    </w:p>
    <w:p w14:paraId="6678E6BB" w14:textId="43EE9FE1" w:rsidR="00D23EAD" w:rsidRDefault="00D23EAD" w:rsidP="00D23EAD">
      <w:pPr>
        <w:rPr>
          <w:sz w:val="32"/>
          <w:szCs w:val="32"/>
          <w:u w:val="single"/>
        </w:rPr>
      </w:pPr>
      <w:r w:rsidRPr="00A05EA8">
        <w:rPr>
          <w:sz w:val="32"/>
          <w:szCs w:val="32"/>
          <w:u w:val="single"/>
        </w:rPr>
        <w:t xml:space="preserve">Plot for TOEFL Scores </w:t>
      </w:r>
    </w:p>
    <w:p w14:paraId="3478551A" w14:textId="77777777" w:rsidR="00D7744F" w:rsidRPr="00A05EA8" w:rsidRDefault="00D7744F" w:rsidP="00D23EAD">
      <w:pPr>
        <w:rPr>
          <w:sz w:val="32"/>
          <w:szCs w:val="32"/>
          <w:u w:val="single"/>
        </w:rPr>
      </w:pPr>
    </w:p>
    <w:p w14:paraId="1CC1065A" w14:textId="0765A289" w:rsidR="00D23EAD" w:rsidRDefault="00D23EAD" w:rsidP="00D23EAD">
      <w:pPr>
        <w:rPr>
          <w:b w:val="0"/>
          <w:color w:val="0F0D29" w:themeColor="text1"/>
          <w:sz w:val="22"/>
        </w:rPr>
      </w:pPr>
      <w:r w:rsidRPr="00CB4BFC">
        <w:rPr>
          <w:noProof/>
        </w:rPr>
        <w:drawing>
          <wp:inline distT="0" distB="0" distL="0" distR="0" wp14:anchorId="1E4E0E26" wp14:editId="33818CF7">
            <wp:extent cx="4193079" cy="2987040"/>
            <wp:effectExtent l="19050" t="0" r="0" b="0"/>
            <wp:docPr id="14" name="Picture 24">
              <a:extLst xmlns:a="http://schemas.openxmlformats.org/drawingml/2006/main">
                <a:ext uri="{FF2B5EF4-FFF2-40B4-BE49-F238E27FC236}">
                  <a16:creationId xmlns:a16="http://schemas.microsoft.com/office/drawing/2014/main" id="{C42C56CF-6D7F-4FB3-9EB0-8FFF82EF35A2}"/>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42C56CF-6D7F-4FB3-9EB0-8FFF82EF35A2}"/>
                        </a:ext>
                      </a:extLst>
                    </pic:cNvPr>
                    <pic:cNvPicPr>
                      <a:picLocks noChangeAspect="1"/>
                    </pic:cNvPicPr>
                  </pic:nvPicPr>
                  <pic:blipFill>
                    <a:blip r:embed="rId14" cstate="print"/>
                    <a:stretch>
                      <a:fillRect/>
                    </a:stretch>
                  </pic:blipFill>
                  <pic:spPr>
                    <a:xfrm>
                      <a:off x="0" y="0"/>
                      <a:ext cx="4195276" cy="2988605"/>
                    </a:xfrm>
                    <a:prstGeom prst="rect">
                      <a:avLst/>
                    </a:prstGeom>
                    <a:effectLst>
                      <a:innerShdw blurRad="63500" dist="50800" dir="13500000">
                        <a:prstClr val="black">
                          <a:alpha val="50000"/>
                        </a:prstClr>
                      </a:innerShdw>
                    </a:effectLst>
                  </pic:spPr>
                </pic:pic>
              </a:graphicData>
            </a:graphic>
          </wp:inline>
        </w:drawing>
      </w:r>
    </w:p>
    <w:p w14:paraId="61191E4F" w14:textId="77777777" w:rsidR="00D7744F" w:rsidRDefault="00D7744F" w:rsidP="00D23EAD">
      <w:pPr>
        <w:rPr>
          <w:b w:val="0"/>
          <w:color w:val="0F0D29" w:themeColor="text1"/>
          <w:sz w:val="22"/>
        </w:rPr>
      </w:pPr>
    </w:p>
    <w:p w14:paraId="72304D6C" w14:textId="77777777" w:rsidR="00E77E85" w:rsidRPr="00E77E85" w:rsidRDefault="00E77E85" w:rsidP="00E77E85">
      <w:pPr>
        <w:rPr>
          <w:b w:val="0"/>
          <w:color w:val="0F0D29" w:themeColor="text1"/>
          <w:sz w:val="22"/>
        </w:rPr>
      </w:pPr>
      <w:r w:rsidRPr="00E77E85">
        <w:rPr>
          <w:b w:val="0"/>
          <w:color w:val="0F0D29" w:themeColor="text1"/>
          <w:sz w:val="22"/>
        </w:rPr>
        <w:t>This histogram shows the frequency for TOEFL Scores.</w:t>
      </w:r>
    </w:p>
    <w:p w14:paraId="42170CCA" w14:textId="1A2EF0BE" w:rsidR="00E77E85" w:rsidRDefault="00E77E85" w:rsidP="00E77E85">
      <w:pPr>
        <w:rPr>
          <w:b w:val="0"/>
          <w:color w:val="0F0D29" w:themeColor="text1"/>
          <w:sz w:val="22"/>
        </w:rPr>
      </w:pPr>
      <w:r w:rsidRPr="00E77E85">
        <w:rPr>
          <w:b w:val="0"/>
          <w:color w:val="0F0D29" w:themeColor="text1"/>
          <w:sz w:val="22"/>
        </w:rPr>
        <w:t xml:space="preserve">There is a density between 92 and 120. The minimum and maximum scores among university students are reported to be 92 and 120. </w:t>
      </w:r>
    </w:p>
    <w:p w14:paraId="15D65862" w14:textId="77777777" w:rsidR="00745CAE" w:rsidRDefault="00745CAE" w:rsidP="00E77E85">
      <w:pPr>
        <w:rPr>
          <w:b w:val="0"/>
          <w:color w:val="0F0D29" w:themeColor="text1"/>
          <w:sz w:val="22"/>
        </w:rPr>
      </w:pPr>
    </w:p>
    <w:p w14:paraId="7F6D2B9A" w14:textId="1A2EA12B" w:rsidR="00E77E85" w:rsidRDefault="00E77E85" w:rsidP="00E77E85">
      <w:pPr>
        <w:rPr>
          <w:b w:val="0"/>
          <w:color w:val="0F0D29" w:themeColor="text1"/>
          <w:sz w:val="22"/>
        </w:rPr>
      </w:pPr>
    </w:p>
    <w:p w14:paraId="4A9EC8C9" w14:textId="77777777" w:rsidR="00B35356" w:rsidRDefault="00B35356" w:rsidP="00E77E85">
      <w:pPr>
        <w:rPr>
          <w:sz w:val="32"/>
          <w:szCs w:val="32"/>
          <w:u w:val="single"/>
        </w:rPr>
      </w:pPr>
    </w:p>
    <w:p w14:paraId="62013432" w14:textId="77777777" w:rsidR="00B35356" w:rsidRDefault="00B35356" w:rsidP="00E77E85">
      <w:pPr>
        <w:rPr>
          <w:sz w:val="32"/>
          <w:szCs w:val="32"/>
          <w:u w:val="single"/>
        </w:rPr>
      </w:pPr>
    </w:p>
    <w:p w14:paraId="1D6B8F46" w14:textId="77777777" w:rsidR="00B35356" w:rsidRDefault="00B35356" w:rsidP="00E77E85">
      <w:pPr>
        <w:rPr>
          <w:sz w:val="32"/>
          <w:szCs w:val="32"/>
          <w:u w:val="single"/>
        </w:rPr>
      </w:pPr>
    </w:p>
    <w:p w14:paraId="17AE025A" w14:textId="77777777" w:rsidR="00B35356" w:rsidRDefault="00B35356" w:rsidP="00E77E85">
      <w:pPr>
        <w:rPr>
          <w:sz w:val="32"/>
          <w:szCs w:val="32"/>
          <w:u w:val="single"/>
        </w:rPr>
      </w:pPr>
    </w:p>
    <w:p w14:paraId="64D8DFC2" w14:textId="77777777" w:rsidR="00B35356" w:rsidRDefault="00B35356" w:rsidP="00E77E85">
      <w:pPr>
        <w:rPr>
          <w:sz w:val="32"/>
          <w:szCs w:val="32"/>
          <w:u w:val="single"/>
        </w:rPr>
      </w:pPr>
    </w:p>
    <w:p w14:paraId="5EE1011D" w14:textId="77777777" w:rsidR="00B35356" w:rsidRDefault="00B35356" w:rsidP="00E77E85">
      <w:pPr>
        <w:rPr>
          <w:sz w:val="32"/>
          <w:szCs w:val="32"/>
          <w:u w:val="single"/>
        </w:rPr>
      </w:pPr>
    </w:p>
    <w:p w14:paraId="5A411B21" w14:textId="77777777" w:rsidR="00B35356" w:rsidRDefault="00B35356" w:rsidP="00E77E85">
      <w:pPr>
        <w:rPr>
          <w:sz w:val="32"/>
          <w:szCs w:val="32"/>
          <w:u w:val="single"/>
        </w:rPr>
      </w:pPr>
    </w:p>
    <w:p w14:paraId="2BBADBAF" w14:textId="77777777" w:rsidR="00B35356" w:rsidRDefault="00B35356" w:rsidP="00E77E85">
      <w:pPr>
        <w:rPr>
          <w:sz w:val="32"/>
          <w:szCs w:val="32"/>
          <w:u w:val="single"/>
        </w:rPr>
      </w:pPr>
    </w:p>
    <w:p w14:paraId="7140E84D" w14:textId="77777777" w:rsidR="00B35356" w:rsidRDefault="00B35356" w:rsidP="00E77E85">
      <w:pPr>
        <w:rPr>
          <w:sz w:val="32"/>
          <w:szCs w:val="32"/>
          <w:u w:val="single"/>
        </w:rPr>
      </w:pPr>
    </w:p>
    <w:p w14:paraId="04EBEECA" w14:textId="77777777" w:rsidR="00B35356" w:rsidRDefault="00B35356" w:rsidP="00E77E85">
      <w:pPr>
        <w:rPr>
          <w:sz w:val="32"/>
          <w:szCs w:val="32"/>
          <w:u w:val="single"/>
        </w:rPr>
      </w:pPr>
    </w:p>
    <w:p w14:paraId="7A9BC7ED" w14:textId="77777777" w:rsidR="00B35356" w:rsidRDefault="00B35356" w:rsidP="00E77E85">
      <w:pPr>
        <w:rPr>
          <w:sz w:val="32"/>
          <w:szCs w:val="32"/>
          <w:u w:val="single"/>
        </w:rPr>
      </w:pPr>
    </w:p>
    <w:p w14:paraId="6AB09B00" w14:textId="77777777" w:rsidR="00B35356" w:rsidRDefault="00B35356" w:rsidP="00E77E85">
      <w:pPr>
        <w:rPr>
          <w:sz w:val="32"/>
          <w:szCs w:val="32"/>
          <w:u w:val="single"/>
        </w:rPr>
      </w:pPr>
    </w:p>
    <w:p w14:paraId="641BDDD2" w14:textId="4551B599" w:rsidR="00E77E85" w:rsidRDefault="00E77E85" w:rsidP="00E77E85">
      <w:pPr>
        <w:rPr>
          <w:sz w:val="32"/>
          <w:szCs w:val="32"/>
          <w:u w:val="single"/>
        </w:rPr>
      </w:pPr>
      <w:r w:rsidRPr="00A05EA8">
        <w:rPr>
          <w:sz w:val="32"/>
          <w:szCs w:val="32"/>
          <w:u w:val="single"/>
        </w:rPr>
        <w:lastRenderedPageBreak/>
        <w:t>Histogram – GRE Scores</w:t>
      </w:r>
    </w:p>
    <w:p w14:paraId="4B7ECB1C" w14:textId="77777777" w:rsidR="00D7744F" w:rsidRPr="00A05EA8" w:rsidRDefault="00D7744F" w:rsidP="00E77E85">
      <w:pPr>
        <w:rPr>
          <w:sz w:val="32"/>
          <w:szCs w:val="32"/>
          <w:u w:val="single"/>
        </w:rPr>
      </w:pPr>
    </w:p>
    <w:p w14:paraId="30C945A6" w14:textId="5B095349" w:rsidR="00E77E85" w:rsidRDefault="00E77E85" w:rsidP="00E77E85">
      <w:pPr>
        <w:rPr>
          <w:b w:val="0"/>
          <w:color w:val="0F0D29" w:themeColor="text1"/>
          <w:sz w:val="32"/>
          <w:szCs w:val="32"/>
        </w:rPr>
      </w:pPr>
      <w:r w:rsidRPr="00CB4BFC">
        <w:rPr>
          <w:noProof/>
        </w:rPr>
        <w:drawing>
          <wp:inline distT="0" distB="0" distL="0" distR="0" wp14:anchorId="6DD1D05C" wp14:editId="25334219">
            <wp:extent cx="4648200" cy="3050761"/>
            <wp:effectExtent l="19050" t="0" r="0" b="0"/>
            <wp:docPr id="26" name="Picture 26" descr="https://lh4.googleusercontent.com/em4c7m_C3nIB6NfKDVfGOzX2x5G9g7yhHK_bOfQMHmVXVDn19muR9ZCADUTzVOaG_IQap1NQ3GdF92LknhSh9XzXagy6_eiTAqWfJqzgfV9Fc5rYW6hKcMdnELUiM-0Cy89rIHml">
              <a:extLst xmlns:a="http://schemas.openxmlformats.org/drawingml/2006/main">
                <a:ext uri="{FF2B5EF4-FFF2-40B4-BE49-F238E27FC236}">
                  <a16:creationId xmlns:a16="http://schemas.microsoft.com/office/drawing/2014/main" id="{07EB172C-E13F-416F-B1C3-9BB30F671F44}"/>
                </a:ext>
              </a:extLst>
            </wp:docPr>
            <wp:cNvGraphicFramePr/>
            <a:graphic xmlns:a="http://schemas.openxmlformats.org/drawingml/2006/main">
              <a:graphicData uri="http://schemas.openxmlformats.org/drawingml/2006/picture">
                <pic:pic xmlns:pic="http://schemas.openxmlformats.org/drawingml/2006/picture">
                  <pic:nvPicPr>
                    <pic:cNvPr id="3074" name="Picture 2" descr="https://lh4.googleusercontent.com/em4c7m_C3nIB6NfKDVfGOzX2x5G9g7yhHK_bOfQMHmVXVDn19muR9ZCADUTzVOaG_IQap1NQ3GdF92LknhSh9XzXagy6_eiTAqWfJqzgfV9Fc5rYW6hKcMdnELUiM-0Cy89rIHml">
                      <a:extLst>
                        <a:ext uri="{FF2B5EF4-FFF2-40B4-BE49-F238E27FC236}">
                          <a16:creationId xmlns:a16="http://schemas.microsoft.com/office/drawing/2014/main" id="{07EB172C-E13F-416F-B1C3-9BB30F671F44}"/>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49477" cy="3051599"/>
                    </a:xfrm>
                    <a:prstGeom prst="rect">
                      <a:avLst/>
                    </a:prstGeom>
                    <a:noFill/>
                    <a:effectLst>
                      <a:innerShdw blurRad="63500" dist="50800" dir="13500000">
                        <a:prstClr val="black">
                          <a:alpha val="50000"/>
                        </a:prstClr>
                      </a:innerShdw>
                    </a:effectLst>
                    <a:extLst>
                      <a:ext uri="{909E8E84-426E-40DD-AFC4-6F175D3DCCD1}">
                        <a14:hiddenFill xmlns:a14="http://schemas.microsoft.com/office/drawing/2010/main">
                          <a:solidFill>
                            <a:srgbClr val="FFFFFF"/>
                          </a:solidFill>
                        </a14:hiddenFill>
                      </a:ext>
                    </a:extLst>
                  </pic:spPr>
                </pic:pic>
              </a:graphicData>
            </a:graphic>
          </wp:inline>
        </w:drawing>
      </w:r>
    </w:p>
    <w:p w14:paraId="0FCCED64" w14:textId="77777777" w:rsidR="00745CAE" w:rsidRDefault="00745CAE" w:rsidP="00E77E85">
      <w:pPr>
        <w:rPr>
          <w:b w:val="0"/>
          <w:color w:val="0F0D29" w:themeColor="text1"/>
          <w:sz w:val="32"/>
          <w:szCs w:val="32"/>
        </w:rPr>
      </w:pPr>
    </w:p>
    <w:p w14:paraId="7739A754" w14:textId="77777777" w:rsidR="00E77E85" w:rsidRPr="00745CAE" w:rsidRDefault="00E77E85" w:rsidP="00E77E85">
      <w:pPr>
        <w:numPr>
          <w:ilvl w:val="0"/>
          <w:numId w:val="9"/>
        </w:numPr>
        <w:spacing w:after="200"/>
        <w:rPr>
          <w:b w:val="0"/>
          <w:color w:val="0F0D29" w:themeColor="text1"/>
          <w:sz w:val="22"/>
        </w:rPr>
      </w:pPr>
      <w:r w:rsidRPr="00745CAE">
        <w:rPr>
          <w:b w:val="0"/>
          <w:color w:val="0F0D29" w:themeColor="text1"/>
          <w:sz w:val="22"/>
        </w:rPr>
        <w:t>This histogram shows the frequency for GRE scores.</w:t>
      </w:r>
    </w:p>
    <w:p w14:paraId="79D53221" w14:textId="77777777" w:rsidR="00E77E85" w:rsidRPr="00745CAE" w:rsidRDefault="00E77E85" w:rsidP="00E77E85">
      <w:pPr>
        <w:numPr>
          <w:ilvl w:val="0"/>
          <w:numId w:val="9"/>
        </w:numPr>
        <w:spacing w:after="200"/>
        <w:rPr>
          <w:b w:val="0"/>
          <w:color w:val="0F0D29" w:themeColor="text1"/>
          <w:sz w:val="22"/>
        </w:rPr>
      </w:pPr>
      <w:r w:rsidRPr="00745CAE">
        <w:rPr>
          <w:b w:val="0"/>
          <w:color w:val="0F0D29" w:themeColor="text1"/>
          <w:sz w:val="22"/>
        </w:rPr>
        <w:t>There is a density between 290 and 340. Being within this range would be a good feature for a candidate to stand out.</w:t>
      </w:r>
    </w:p>
    <w:p w14:paraId="02F11C7F" w14:textId="605C404E" w:rsidR="00E77E85" w:rsidRDefault="00E77E85" w:rsidP="00E77E85">
      <w:pPr>
        <w:numPr>
          <w:ilvl w:val="0"/>
          <w:numId w:val="9"/>
        </w:numPr>
        <w:spacing w:after="200"/>
        <w:rPr>
          <w:b w:val="0"/>
          <w:color w:val="0F0D29" w:themeColor="text1"/>
          <w:sz w:val="22"/>
        </w:rPr>
      </w:pPr>
      <w:r w:rsidRPr="00745CAE">
        <w:rPr>
          <w:b w:val="0"/>
          <w:color w:val="0F0D29" w:themeColor="text1"/>
          <w:sz w:val="22"/>
        </w:rPr>
        <w:t xml:space="preserve">How many students have good chances for getting an admit? </w:t>
      </w:r>
    </w:p>
    <w:p w14:paraId="4E1BE200" w14:textId="1EBA08E5" w:rsidR="00A05EA8" w:rsidRDefault="00A05EA8" w:rsidP="00A05EA8">
      <w:pPr>
        <w:spacing w:after="200"/>
        <w:rPr>
          <w:b w:val="0"/>
          <w:color w:val="0F0D29" w:themeColor="text1"/>
          <w:sz w:val="22"/>
        </w:rPr>
      </w:pPr>
    </w:p>
    <w:p w14:paraId="6A8DF6F5" w14:textId="7459EB7E" w:rsidR="00A05EA8" w:rsidRDefault="00A05EA8" w:rsidP="00A05EA8">
      <w:pPr>
        <w:rPr>
          <w:sz w:val="32"/>
          <w:szCs w:val="32"/>
          <w:u w:val="single"/>
        </w:rPr>
      </w:pPr>
      <w:r w:rsidRPr="00685414">
        <w:rPr>
          <w:sz w:val="32"/>
          <w:szCs w:val="32"/>
          <w:u w:val="single"/>
        </w:rPr>
        <w:t>Let’s have a look at relations between the variables</w:t>
      </w:r>
    </w:p>
    <w:p w14:paraId="38AC453F" w14:textId="77777777" w:rsidR="00DA48D9" w:rsidRPr="00685414" w:rsidRDefault="00DA48D9" w:rsidP="00A05EA8">
      <w:pPr>
        <w:rPr>
          <w:sz w:val="32"/>
          <w:szCs w:val="32"/>
          <w:u w:val="single"/>
        </w:rPr>
      </w:pPr>
    </w:p>
    <w:p w14:paraId="0009D4ED" w14:textId="43E9611F" w:rsidR="00A05EA8" w:rsidRDefault="00A05EA8" w:rsidP="00A05EA8">
      <w:pPr>
        <w:rPr>
          <w:b w:val="0"/>
          <w:sz w:val="32"/>
          <w:szCs w:val="32"/>
        </w:rPr>
      </w:pPr>
      <w:r w:rsidRPr="00CB4BFC">
        <w:rPr>
          <w:noProof/>
        </w:rPr>
        <w:drawing>
          <wp:inline distT="0" distB="0" distL="0" distR="0" wp14:anchorId="17E43566" wp14:editId="28E14D36">
            <wp:extent cx="2882347" cy="2143125"/>
            <wp:effectExtent l="19050" t="0" r="0" b="0"/>
            <wp:docPr id="28" name="Picture 28">
              <a:extLst xmlns:a="http://schemas.openxmlformats.org/drawingml/2006/main">
                <a:ext uri="{FF2B5EF4-FFF2-40B4-BE49-F238E27FC236}">
                  <a16:creationId xmlns:a16="http://schemas.microsoft.com/office/drawing/2014/main" id="{F03A6D93-04F4-45E4-8005-D0C816AEC07E}"/>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03A6D93-04F4-45E4-8005-D0C816AEC07E}"/>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2347" cy="2143125"/>
                    </a:xfrm>
                    <a:prstGeom prst="rect">
                      <a:avLst/>
                    </a:prstGeom>
                  </pic:spPr>
                </pic:pic>
              </a:graphicData>
            </a:graphic>
          </wp:inline>
        </w:drawing>
      </w:r>
    </w:p>
    <w:p w14:paraId="6B3FB6EE" w14:textId="77777777" w:rsidR="00DA48D9" w:rsidRDefault="00DA48D9" w:rsidP="00A05EA8">
      <w:pPr>
        <w:rPr>
          <w:b w:val="0"/>
          <w:sz w:val="32"/>
          <w:szCs w:val="32"/>
        </w:rPr>
      </w:pPr>
    </w:p>
    <w:p w14:paraId="3929E4E8" w14:textId="77777777" w:rsidR="00DA48D9" w:rsidRDefault="00DA48D9" w:rsidP="00A05EA8">
      <w:pPr>
        <w:rPr>
          <w:sz w:val="32"/>
          <w:szCs w:val="32"/>
          <w:u w:val="single"/>
        </w:rPr>
      </w:pPr>
    </w:p>
    <w:p w14:paraId="7937B35A" w14:textId="77777777" w:rsidR="00DA48D9" w:rsidRDefault="00DA48D9" w:rsidP="00A05EA8">
      <w:pPr>
        <w:rPr>
          <w:sz w:val="32"/>
          <w:szCs w:val="32"/>
          <w:u w:val="single"/>
        </w:rPr>
      </w:pPr>
    </w:p>
    <w:p w14:paraId="6F338986" w14:textId="73335A8F" w:rsidR="00685414" w:rsidRDefault="00685414" w:rsidP="00A05EA8">
      <w:pPr>
        <w:rPr>
          <w:sz w:val="32"/>
          <w:szCs w:val="32"/>
          <w:u w:val="single"/>
        </w:rPr>
      </w:pPr>
      <w:r w:rsidRPr="00685414">
        <w:rPr>
          <w:sz w:val="32"/>
          <w:szCs w:val="32"/>
          <w:u w:val="single"/>
        </w:rPr>
        <w:t>CGPA v/s University Ratings</w:t>
      </w:r>
    </w:p>
    <w:p w14:paraId="14260F85" w14:textId="77777777" w:rsidR="00DA48D9" w:rsidRPr="008A0ADA" w:rsidRDefault="00DA48D9" w:rsidP="00A05EA8">
      <w:pPr>
        <w:rPr>
          <w:sz w:val="32"/>
          <w:szCs w:val="32"/>
          <w:u w:val="single"/>
        </w:rPr>
      </w:pPr>
    </w:p>
    <w:p w14:paraId="6E512CAE" w14:textId="3B2BF2DE" w:rsidR="00685414" w:rsidRPr="00A05EA8" w:rsidRDefault="00685414" w:rsidP="00A05EA8">
      <w:pPr>
        <w:rPr>
          <w:b w:val="0"/>
          <w:sz w:val="32"/>
          <w:szCs w:val="32"/>
        </w:rPr>
      </w:pPr>
      <w:r w:rsidRPr="00CB4BFC">
        <w:rPr>
          <w:noProof/>
        </w:rPr>
        <w:drawing>
          <wp:inline distT="0" distB="0" distL="0" distR="0" wp14:anchorId="2010F89B" wp14:editId="461E1080">
            <wp:extent cx="5731510" cy="4261892"/>
            <wp:effectExtent l="19050" t="0" r="2540" b="0"/>
            <wp:docPr id="30" name="Picture 30" descr="https://lh4.googleusercontent.com/wr7l7BMuBjtoalqtCT2p9Z-sHERDAKK-s9NajbCznCB5js_A54e3Dl3wKIoqsaEdqA3EuKGgpoBYtB31tHF5cVHTdMS08CXItmGBSsoeZYvvOta-taMF4-EMU6Qlm8N7VmacRvgR">
              <a:extLst xmlns:a="http://schemas.openxmlformats.org/drawingml/2006/main">
                <a:ext uri="{FF2B5EF4-FFF2-40B4-BE49-F238E27FC236}">
                  <a16:creationId xmlns:a16="http://schemas.microsoft.com/office/drawing/2014/main" id="{A1C4BDEF-C43B-47FA-936F-95D894ED8B5D}"/>
                </a:ext>
              </a:extLst>
            </wp:docPr>
            <wp:cNvGraphicFramePr/>
            <a:graphic xmlns:a="http://schemas.openxmlformats.org/drawingml/2006/main">
              <a:graphicData uri="http://schemas.openxmlformats.org/drawingml/2006/picture">
                <pic:pic xmlns:pic="http://schemas.openxmlformats.org/drawingml/2006/picture">
                  <pic:nvPicPr>
                    <pic:cNvPr id="5122" name="Picture 2" descr="https://lh4.googleusercontent.com/wr7l7BMuBjtoalqtCT2p9Z-sHERDAKK-s9NajbCznCB5js_A54e3Dl3wKIoqsaEdqA3EuKGgpoBYtB31tHF5cVHTdMS08CXItmGBSsoeZYvvOta-taMF4-EMU6Qlm8N7VmacRvgR">
                      <a:extLst>
                        <a:ext uri="{FF2B5EF4-FFF2-40B4-BE49-F238E27FC236}">
                          <a16:creationId xmlns:a16="http://schemas.microsoft.com/office/drawing/2014/main" id="{A1C4BDEF-C43B-47FA-936F-95D894ED8B5D}"/>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4261892"/>
                    </a:xfrm>
                    <a:prstGeom prst="rect">
                      <a:avLst/>
                    </a:prstGeom>
                    <a:noFill/>
                    <a:effectLst>
                      <a:innerShdw blurRad="63500" dist="50800" dir="13500000">
                        <a:prstClr val="black">
                          <a:alpha val="50000"/>
                        </a:prstClr>
                      </a:innerShdw>
                    </a:effectLst>
                    <a:extLst>
                      <a:ext uri="{909E8E84-426E-40DD-AFC4-6F175D3DCCD1}">
                        <a14:hiddenFill xmlns:a14="http://schemas.microsoft.com/office/drawing/2010/main">
                          <a:solidFill>
                            <a:srgbClr val="FFFFFF"/>
                          </a:solidFill>
                        </a14:hiddenFill>
                      </a:ext>
                    </a:extLst>
                  </pic:spPr>
                </pic:pic>
              </a:graphicData>
            </a:graphic>
          </wp:inline>
        </w:drawing>
      </w:r>
    </w:p>
    <w:p w14:paraId="61F40C6F" w14:textId="77777777" w:rsidR="00A05EA8" w:rsidRPr="00745CAE" w:rsidRDefault="00A05EA8" w:rsidP="00A05EA8">
      <w:pPr>
        <w:spacing w:after="200"/>
        <w:rPr>
          <w:b w:val="0"/>
          <w:color w:val="0F0D29" w:themeColor="text1"/>
          <w:sz w:val="22"/>
        </w:rPr>
      </w:pPr>
    </w:p>
    <w:p w14:paraId="19944B63" w14:textId="77777777" w:rsidR="008A0ADA" w:rsidRPr="008A0ADA" w:rsidRDefault="008A0ADA" w:rsidP="008A0ADA">
      <w:pPr>
        <w:rPr>
          <w:b w:val="0"/>
          <w:color w:val="0F0D29" w:themeColor="text1"/>
          <w:sz w:val="22"/>
        </w:rPr>
      </w:pPr>
      <w:r w:rsidRPr="008A0ADA">
        <w:rPr>
          <w:b w:val="0"/>
          <w:color w:val="0F0D29" w:themeColor="text1"/>
          <w:sz w:val="22"/>
        </w:rPr>
        <w:t xml:space="preserve">Clearly, high CGPA is associated with higher University Ratings. This is a clear indication that a higher CGPA in your undergraduate college can land you to a good university with a high ranking. </w:t>
      </w:r>
    </w:p>
    <w:p w14:paraId="1F4B92DD" w14:textId="7F9A1DD0" w:rsidR="00E77E85" w:rsidRDefault="00E77E85" w:rsidP="00E77E85">
      <w:pPr>
        <w:rPr>
          <w:b w:val="0"/>
          <w:color w:val="0F0D29" w:themeColor="text1"/>
          <w:sz w:val="32"/>
          <w:szCs w:val="32"/>
        </w:rPr>
      </w:pPr>
    </w:p>
    <w:p w14:paraId="3BF34737" w14:textId="77777777" w:rsidR="00D7744F" w:rsidRDefault="00D7744F" w:rsidP="008A0ADA">
      <w:pPr>
        <w:tabs>
          <w:tab w:val="left" w:pos="3396"/>
        </w:tabs>
        <w:rPr>
          <w:sz w:val="32"/>
          <w:szCs w:val="32"/>
          <w:u w:val="single"/>
        </w:rPr>
      </w:pPr>
    </w:p>
    <w:p w14:paraId="3B3FD1DB" w14:textId="77777777" w:rsidR="00D7744F" w:rsidRDefault="00D7744F" w:rsidP="008A0ADA">
      <w:pPr>
        <w:tabs>
          <w:tab w:val="left" w:pos="3396"/>
        </w:tabs>
        <w:rPr>
          <w:sz w:val="32"/>
          <w:szCs w:val="32"/>
          <w:u w:val="single"/>
        </w:rPr>
      </w:pPr>
    </w:p>
    <w:p w14:paraId="533855D4" w14:textId="77777777" w:rsidR="00D7744F" w:rsidRDefault="00D7744F" w:rsidP="008A0ADA">
      <w:pPr>
        <w:tabs>
          <w:tab w:val="left" w:pos="3396"/>
        </w:tabs>
        <w:rPr>
          <w:sz w:val="32"/>
          <w:szCs w:val="32"/>
          <w:u w:val="single"/>
        </w:rPr>
      </w:pPr>
    </w:p>
    <w:p w14:paraId="761460B9" w14:textId="77777777" w:rsidR="00D7744F" w:rsidRDefault="00D7744F" w:rsidP="008A0ADA">
      <w:pPr>
        <w:tabs>
          <w:tab w:val="left" w:pos="3396"/>
        </w:tabs>
        <w:rPr>
          <w:sz w:val="32"/>
          <w:szCs w:val="32"/>
          <w:u w:val="single"/>
        </w:rPr>
      </w:pPr>
    </w:p>
    <w:p w14:paraId="644BADC1" w14:textId="77777777" w:rsidR="00D7744F" w:rsidRDefault="00D7744F" w:rsidP="008A0ADA">
      <w:pPr>
        <w:tabs>
          <w:tab w:val="left" w:pos="3396"/>
        </w:tabs>
        <w:rPr>
          <w:sz w:val="32"/>
          <w:szCs w:val="32"/>
          <w:u w:val="single"/>
        </w:rPr>
      </w:pPr>
    </w:p>
    <w:p w14:paraId="5EDC5B82" w14:textId="77777777" w:rsidR="00D7744F" w:rsidRDefault="00D7744F" w:rsidP="008A0ADA">
      <w:pPr>
        <w:tabs>
          <w:tab w:val="left" w:pos="3396"/>
        </w:tabs>
        <w:rPr>
          <w:sz w:val="32"/>
          <w:szCs w:val="32"/>
          <w:u w:val="single"/>
        </w:rPr>
      </w:pPr>
    </w:p>
    <w:p w14:paraId="53A6FA70" w14:textId="77777777" w:rsidR="00D7744F" w:rsidRDefault="00D7744F" w:rsidP="008A0ADA">
      <w:pPr>
        <w:tabs>
          <w:tab w:val="left" w:pos="3396"/>
        </w:tabs>
        <w:rPr>
          <w:sz w:val="32"/>
          <w:szCs w:val="32"/>
          <w:u w:val="single"/>
        </w:rPr>
      </w:pPr>
    </w:p>
    <w:p w14:paraId="58BF2CA2" w14:textId="77777777" w:rsidR="00D7744F" w:rsidRDefault="00D7744F" w:rsidP="008A0ADA">
      <w:pPr>
        <w:tabs>
          <w:tab w:val="left" w:pos="3396"/>
        </w:tabs>
        <w:rPr>
          <w:sz w:val="32"/>
          <w:szCs w:val="32"/>
          <w:u w:val="single"/>
        </w:rPr>
      </w:pPr>
    </w:p>
    <w:p w14:paraId="201362D0" w14:textId="77777777" w:rsidR="00D7744F" w:rsidRDefault="00D7744F" w:rsidP="008A0ADA">
      <w:pPr>
        <w:tabs>
          <w:tab w:val="left" w:pos="3396"/>
        </w:tabs>
        <w:rPr>
          <w:sz w:val="32"/>
          <w:szCs w:val="32"/>
          <w:u w:val="single"/>
        </w:rPr>
      </w:pPr>
    </w:p>
    <w:p w14:paraId="21B14428" w14:textId="39201D5E" w:rsidR="008A0ADA" w:rsidRPr="00D7744F" w:rsidRDefault="008A0ADA" w:rsidP="008A0ADA">
      <w:pPr>
        <w:tabs>
          <w:tab w:val="left" w:pos="3396"/>
        </w:tabs>
        <w:rPr>
          <w:sz w:val="32"/>
          <w:szCs w:val="32"/>
          <w:u w:val="single"/>
        </w:rPr>
      </w:pPr>
      <w:r w:rsidRPr="008A0ADA">
        <w:rPr>
          <w:sz w:val="32"/>
          <w:szCs w:val="32"/>
          <w:u w:val="single"/>
        </w:rPr>
        <w:t>CGPA v/s GRE Scores</w:t>
      </w:r>
    </w:p>
    <w:p w14:paraId="5676ABFF" w14:textId="77777777" w:rsidR="008A0ADA" w:rsidRDefault="008A0ADA" w:rsidP="00E77E85">
      <w:pPr>
        <w:rPr>
          <w:b w:val="0"/>
          <w:color w:val="0F0D29" w:themeColor="text1"/>
          <w:sz w:val="32"/>
          <w:szCs w:val="32"/>
        </w:rPr>
      </w:pPr>
    </w:p>
    <w:p w14:paraId="4F741CAB" w14:textId="3F761845" w:rsidR="008A0ADA" w:rsidRDefault="008A0ADA" w:rsidP="00E77E85">
      <w:pPr>
        <w:rPr>
          <w:b w:val="0"/>
          <w:color w:val="0F0D29" w:themeColor="text1"/>
          <w:sz w:val="32"/>
          <w:szCs w:val="32"/>
        </w:rPr>
      </w:pPr>
      <w:r w:rsidRPr="00CB4BFC">
        <w:rPr>
          <w:noProof/>
        </w:rPr>
        <w:drawing>
          <wp:inline distT="0" distB="0" distL="0" distR="0" wp14:anchorId="2CA443CA" wp14:editId="34C97A32">
            <wp:extent cx="5731510" cy="4252707"/>
            <wp:effectExtent l="19050" t="0" r="2540" b="0"/>
            <wp:docPr id="32" name="Picture 32" descr="https://lh3.googleusercontent.com/4jGb8cuB9Es56D7PNdLS25WVqBOFrdBdql-qyZo_CoGPth2QdlWvHinLGeeS0NvzRz0NfvrtWvx4yKX4wE83leAGyhV1O7EpaR7OIoDP-PqChIDbgufgXiEayxuEf7UJG15lnbQJ">
              <a:extLst xmlns:a="http://schemas.openxmlformats.org/drawingml/2006/main">
                <a:ext uri="{FF2B5EF4-FFF2-40B4-BE49-F238E27FC236}">
                  <a16:creationId xmlns:a16="http://schemas.microsoft.com/office/drawing/2014/main" id="{C01B6C85-95EA-4B91-BB28-197A361F0748}"/>
                </a:ext>
              </a:extLst>
            </wp:docPr>
            <wp:cNvGraphicFramePr/>
            <a:graphic xmlns:a="http://schemas.openxmlformats.org/drawingml/2006/main">
              <a:graphicData uri="http://schemas.openxmlformats.org/drawingml/2006/picture">
                <pic:pic xmlns:pic="http://schemas.openxmlformats.org/drawingml/2006/picture">
                  <pic:nvPicPr>
                    <pic:cNvPr id="6146" name="Picture 2" descr="https://lh3.googleusercontent.com/4jGb8cuB9Es56D7PNdLS25WVqBOFrdBdql-qyZo_CoGPth2QdlWvHinLGeeS0NvzRz0NfvrtWvx4yKX4wE83leAGyhV1O7EpaR7OIoDP-PqChIDbgufgXiEayxuEf7UJG15lnbQJ">
                      <a:extLst>
                        <a:ext uri="{FF2B5EF4-FFF2-40B4-BE49-F238E27FC236}">
                          <a16:creationId xmlns:a16="http://schemas.microsoft.com/office/drawing/2014/main" id="{C01B6C85-95EA-4B91-BB28-197A361F0748}"/>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4252707"/>
                    </a:xfrm>
                    <a:prstGeom prst="rect">
                      <a:avLst/>
                    </a:prstGeom>
                    <a:noFill/>
                    <a:effectLst>
                      <a:innerShdw blurRad="63500" dist="50800" dir="13500000">
                        <a:prstClr val="black">
                          <a:alpha val="50000"/>
                        </a:prstClr>
                      </a:innerShdw>
                    </a:effectLst>
                    <a:extLst>
                      <a:ext uri="{909E8E84-426E-40DD-AFC4-6F175D3DCCD1}">
                        <a14:hiddenFill xmlns:a14="http://schemas.microsoft.com/office/drawing/2010/main">
                          <a:solidFill>
                            <a:srgbClr val="FFFFFF"/>
                          </a:solidFill>
                        </a14:hiddenFill>
                      </a:ext>
                    </a:extLst>
                  </pic:spPr>
                </pic:pic>
              </a:graphicData>
            </a:graphic>
          </wp:inline>
        </w:drawing>
      </w:r>
    </w:p>
    <w:p w14:paraId="308DE6A9" w14:textId="4ED6A1D5" w:rsidR="00D7744F" w:rsidRDefault="00D7744F" w:rsidP="00E77E85">
      <w:pPr>
        <w:rPr>
          <w:b w:val="0"/>
          <w:color w:val="0F0D29" w:themeColor="text1"/>
          <w:sz w:val="32"/>
          <w:szCs w:val="32"/>
        </w:rPr>
      </w:pPr>
    </w:p>
    <w:p w14:paraId="1B2EA20D" w14:textId="277E0524" w:rsidR="00D7744F" w:rsidRDefault="00D7744F" w:rsidP="00D7744F">
      <w:pPr>
        <w:rPr>
          <w:b w:val="0"/>
          <w:color w:val="0F0D29" w:themeColor="text1"/>
          <w:sz w:val="22"/>
        </w:rPr>
      </w:pPr>
      <w:r w:rsidRPr="00D7744F">
        <w:rPr>
          <w:b w:val="0"/>
          <w:color w:val="0F0D29" w:themeColor="text1"/>
          <w:sz w:val="22"/>
        </w:rPr>
        <w:t xml:space="preserve">Students who have high CGPA </w:t>
      </w:r>
      <w:proofErr w:type="gramStart"/>
      <w:r w:rsidRPr="00D7744F">
        <w:rPr>
          <w:b w:val="0"/>
          <w:color w:val="0F0D29" w:themeColor="text1"/>
          <w:sz w:val="22"/>
        </w:rPr>
        <w:t>have a tendency to</w:t>
      </w:r>
      <w:proofErr w:type="gramEnd"/>
      <w:r w:rsidRPr="00D7744F">
        <w:rPr>
          <w:b w:val="0"/>
          <w:color w:val="0F0D29" w:themeColor="text1"/>
          <w:sz w:val="22"/>
        </w:rPr>
        <w:t xml:space="preserve"> score high score in GRE. We can associate it with high Intelligence Quotient (IQ). Students with high </w:t>
      </w:r>
      <w:proofErr w:type="gramStart"/>
      <w:r w:rsidRPr="00D7744F">
        <w:rPr>
          <w:b w:val="0"/>
          <w:color w:val="0F0D29" w:themeColor="text1"/>
          <w:sz w:val="22"/>
        </w:rPr>
        <w:t>IQ  have</w:t>
      </w:r>
      <w:proofErr w:type="gramEnd"/>
      <w:r w:rsidRPr="00D7744F">
        <w:rPr>
          <w:b w:val="0"/>
          <w:color w:val="0F0D29" w:themeColor="text1"/>
          <w:sz w:val="22"/>
        </w:rPr>
        <w:t xml:space="preserve"> a capability to score well in exams, be it the university exams or other competitive exams like GRE.</w:t>
      </w:r>
    </w:p>
    <w:p w14:paraId="289801D5" w14:textId="6A8B145B" w:rsidR="00D7744F" w:rsidRDefault="00D7744F" w:rsidP="00D7744F">
      <w:pPr>
        <w:rPr>
          <w:b w:val="0"/>
          <w:color w:val="0F0D29" w:themeColor="text1"/>
          <w:sz w:val="22"/>
        </w:rPr>
      </w:pPr>
    </w:p>
    <w:p w14:paraId="7498C7F0" w14:textId="243B3D12" w:rsidR="00D7744F" w:rsidRDefault="00D7744F" w:rsidP="00D7744F">
      <w:pPr>
        <w:rPr>
          <w:b w:val="0"/>
          <w:color w:val="0F0D29" w:themeColor="text1"/>
          <w:sz w:val="22"/>
        </w:rPr>
      </w:pPr>
    </w:p>
    <w:p w14:paraId="19C9E4E2" w14:textId="77777777" w:rsidR="00D7744F" w:rsidRDefault="00D7744F" w:rsidP="00D7744F"/>
    <w:p w14:paraId="520EDB06" w14:textId="77777777" w:rsidR="00D7744F" w:rsidRDefault="00D7744F" w:rsidP="00D7744F"/>
    <w:p w14:paraId="477D1B1B" w14:textId="77777777" w:rsidR="00D7744F" w:rsidRDefault="00D7744F" w:rsidP="00D7744F"/>
    <w:p w14:paraId="1336EF96" w14:textId="77777777" w:rsidR="00D7744F" w:rsidRDefault="00D7744F" w:rsidP="00D7744F"/>
    <w:p w14:paraId="26B76AB2" w14:textId="77777777" w:rsidR="00D7744F" w:rsidRDefault="00D7744F" w:rsidP="00D7744F"/>
    <w:p w14:paraId="3A8A5B36" w14:textId="77777777" w:rsidR="00D7744F" w:rsidRDefault="00D7744F" w:rsidP="00D7744F"/>
    <w:p w14:paraId="0B877A41" w14:textId="77777777" w:rsidR="00D7744F" w:rsidRDefault="00D7744F" w:rsidP="00D7744F"/>
    <w:p w14:paraId="5D4BF399" w14:textId="77777777" w:rsidR="00D7744F" w:rsidRDefault="00D7744F" w:rsidP="00D7744F"/>
    <w:p w14:paraId="68F97C86" w14:textId="77777777" w:rsidR="00D7744F" w:rsidRDefault="00D7744F" w:rsidP="00D7744F"/>
    <w:p w14:paraId="6F742326" w14:textId="462AFD5E" w:rsidR="00D7744F" w:rsidRPr="00D7744F" w:rsidRDefault="00D7744F" w:rsidP="00D7744F">
      <w:pPr>
        <w:tabs>
          <w:tab w:val="left" w:pos="3396"/>
        </w:tabs>
        <w:rPr>
          <w:sz w:val="32"/>
          <w:szCs w:val="32"/>
          <w:u w:val="single"/>
        </w:rPr>
      </w:pPr>
      <w:r w:rsidRPr="00D7744F">
        <w:rPr>
          <w:sz w:val="32"/>
          <w:szCs w:val="32"/>
          <w:u w:val="single"/>
        </w:rPr>
        <w:t>TOEFL v/s GRE (CGPA&gt;=8.5)</w:t>
      </w:r>
    </w:p>
    <w:p w14:paraId="4E35ACA8" w14:textId="7C2D8291" w:rsidR="00D7744F" w:rsidRDefault="00D7744F" w:rsidP="00D7744F"/>
    <w:p w14:paraId="78F6F733" w14:textId="45A58BA9" w:rsidR="00D7744F" w:rsidRDefault="00D7744F" w:rsidP="00D7744F">
      <w:pPr>
        <w:rPr>
          <w:b w:val="0"/>
        </w:rPr>
      </w:pPr>
      <w:r w:rsidRPr="00CB4BFC">
        <w:rPr>
          <w:noProof/>
        </w:rPr>
        <w:drawing>
          <wp:inline distT="0" distB="0" distL="0" distR="0" wp14:anchorId="15F080F7" wp14:editId="469035EF">
            <wp:extent cx="5731510" cy="4233866"/>
            <wp:effectExtent l="19050" t="0" r="2540" b="0"/>
            <wp:docPr id="34" name="Picture 34" descr="https://lh5.googleusercontent.com/umAVEOkgWxOC2uZd5icGKygjA7haTwQxjFcP7S9uOCEWCrm76laD1_V3Azx0Sf1Cb9PQkK4sf7Y3yZTlVxpCEgBTYGaRk2tBFWXugD5Tz4E2H1ZpP7JPXdDmOWjQSA27JZ4lN6uq">
              <a:extLst xmlns:a="http://schemas.openxmlformats.org/drawingml/2006/main">
                <a:ext uri="{FF2B5EF4-FFF2-40B4-BE49-F238E27FC236}">
                  <a16:creationId xmlns:a16="http://schemas.microsoft.com/office/drawing/2014/main" id="{4B738966-334F-408F-BA2D-51A2C3C2037C}"/>
                </a:ext>
              </a:extLst>
            </wp:docPr>
            <wp:cNvGraphicFramePr/>
            <a:graphic xmlns:a="http://schemas.openxmlformats.org/drawingml/2006/main">
              <a:graphicData uri="http://schemas.openxmlformats.org/drawingml/2006/picture">
                <pic:pic xmlns:pic="http://schemas.openxmlformats.org/drawingml/2006/picture">
                  <pic:nvPicPr>
                    <pic:cNvPr id="7172" name="Picture 4" descr="https://lh5.googleusercontent.com/umAVEOkgWxOC2uZd5icGKygjA7haTwQxjFcP7S9uOCEWCrm76laD1_V3Azx0Sf1Cb9PQkK4sf7Y3yZTlVxpCEgBTYGaRk2tBFWXugD5Tz4E2H1ZpP7JPXdDmOWjQSA27JZ4lN6uq">
                      <a:extLst>
                        <a:ext uri="{FF2B5EF4-FFF2-40B4-BE49-F238E27FC236}">
                          <a16:creationId xmlns:a16="http://schemas.microsoft.com/office/drawing/2014/main" id="{4B738966-334F-408F-BA2D-51A2C3C2037C}"/>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233866"/>
                    </a:xfrm>
                    <a:prstGeom prst="rect">
                      <a:avLst/>
                    </a:prstGeom>
                    <a:noFill/>
                    <a:effectLst>
                      <a:innerShdw blurRad="63500" dist="50800" dir="13500000">
                        <a:prstClr val="black">
                          <a:alpha val="50000"/>
                        </a:prstClr>
                      </a:innerShdw>
                    </a:effectLst>
                    <a:extLst>
                      <a:ext uri="{909E8E84-426E-40DD-AFC4-6F175D3DCCD1}">
                        <a14:hiddenFill xmlns:a14="http://schemas.microsoft.com/office/drawing/2010/main">
                          <a:solidFill>
                            <a:srgbClr val="FFFFFF"/>
                          </a:solidFill>
                        </a14:hiddenFill>
                      </a:ext>
                    </a:extLst>
                  </pic:spPr>
                </pic:pic>
              </a:graphicData>
            </a:graphic>
          </wp:inline>
        </w:drawing>
      </w:r>
    </w:p>
    <w:p w14:paraId="7AEBB9CB" w14:textId="3086BF83" w:rsidR="00D7744F" w:rsidRDefault="00D7744F" w:rsidP="00D7744F">
      <w:pPr>
        <w:rPr>
          <w:b w:val="0"/>
        </w:rPr>
      </w:pPr>
    </w:p>
    <w:p w14:paraId="5CD00115" w14:textId="77777777" w:rsidR="00D7744F" w:rsidRPr="00D7744F" w:rsidRDefault="00D7744F" w:rsidP="00D7744F">
      <w:pPr>
        <w:rPr>
          <w:b w:val="0"/>
          <w:color w:val="0F0D29" w:themeColor="text1"/>
          <w:sz w:val="22"/>
        </w:rPr>
      </w:pPr>
      <w:r w:rsidRPr="00D7744F">
        <w:rPr>
          <w:b w:val="0"/>
          <w:color w:val="0F0D29" w:themeColor="text1"/>
          <w:sz w:val="22"/>
        </w:rPr>
        <w:t xml:space="preserve">University students having high score </w:t>
      </w:r>
      <w:proofErr w:type="gramStart"/>
      <w:r w:rsidRPr="00D7744F">
        <w:rPr>
          <w:b w:val="0"/>
          <w:color w:val="0F0D29" w:themeColor="text1"/>
          <w:sz w:val="22"/>
        </w:rPr>
        <w:t>have a tendency to</w:t>
      </w:r>
      <w:proofErr w:type="gramEnd"/>
      <w:r w:rsidRPr="00D7744F">
        <w:rPr>
          <w:b w:val="0"/>
          <w:color w:val="0F0D29" w:themeColor="text1"/>
          <w:sz w:val="22"/>
        </w:rPr>
        <w:t xml:space="preserve"> score high in TOEFL given that their CGPA is higher than 8.5. </w:t>
      </w:r>
    </w:p>
    <w:p w14:paraId="3C6DD6A3" w14:textId="77777777" w:rsidR="00D7744F" w:rsidRPr="00727E7C" w:rsidRDefault="00D7744F" w:rsidP="00D7744F">
      <w:pPr>
        <w:rPr>
          <w:b w:val="0"/>
        </w:rPr>
      </w:pPr>
    </w:p>
    <w:p w14:paraId="0FA2B12F" w14:textId="77777777" w:rsidR="00D7744F" w:rsidRPr="00D7744F" w:rsidRDefault="00D7744F" w:rsidP="00D7744F">
      <w:pPr>
        <w:rPr>
          <w:b w:val="0"/>
          <w:color w:val="0F0D29" w:themeColor="text1"/>
          <w:sz w:val="22"/>
        </w:rPr>
      </w:pPr>
    </w:p>
    <w:p w14:paraId="1B0B4A50" w14:textId="77777777" w:rsidR="00D7744F" w:rsidRPr="00E77E85" w:rsidRDefault="00D7744F" w:rsidP="00E77E85">
      <w:pPr>
        <w:rPr>
          <w:b w:val="0"/>
          <w:color w:val="0F0D29" w:themeColor="text1"/>
          <w:sz w:val="32"/>
          <w:szCs w:val="32"/>
        </w:rPr>
      </w:pPr>
    </w:p>
    <w:p w14:paraId="09E9A998" w14:textId="77777777" w:rsidR="00E77E85" w:rsidRPr="00E77E85" w:rsidRDefault="00E77E85" w:rsidP="00E77E85">
      <w:pPr>
        <w:rPr>
          <w:b w:val="0"/>
          <w:color w:val="0F0D29" w:themeColor="text1"/>
          <w:sz w:val="22"/>
        </w:rPr>
      </w:pPr>
    </w:p>
    <w:p w14:paraId="01F369D9" w14:textId="77777777" w:rsidR="00E77E85" w:rsidRPr="00D23EAD" w:rsidRDefault="00E77E85" w:rsidP="00D23EAD">
      <w:pPr>
        <w:rPr>
          <w:b w:val="0"/>
          <w:color w:val="0F0D29" w:themeColor="text1"/>
          <w:sz w:val="22"/>
        </w:rPr>
      </w:pPr>
    </w:p>
    <w:p w14:paraId="6229C36D" w14:textId="77777777" w:rsidR="00C53416" w:rsidRPr="0064267F" w:rsidRDefault="00C53416" w:rsidP="00C53416">
      <w:pPr>
        <w:pStyle w:val="ListParagraph"/>
        <w:spacing w:line="480" w:lineRule="auto"/>
      </w:pPr>
    </w:p>
    <w:p w14:paraId="2C567ABA" w14:textId="77777777" w:rsidR="00B648FC" w:rsidRPr="002A25EE" w:rsidRDefault="00B648FC" w:rsidP="002A25EE">
      <w:pPr>
        <w:spacing w:line="480" w:lineRule="auto"/>
        <w:rPr>
          <w:b w:val="0"/>
          <w:color w:val="0F0D29" w:themeColor="text1"/>
          <w:sz w:val="22"/>
        </w:rPr>
      </w:pPr>
    </w:p>
    <w:p w14:paraId="41A6EA2F" w14:textId="77777777" w:rsidR="002A25EE" w:rsidRPr="009B03EE" w:rsidRDefault="002A25EE" w:rsidP="002A25EE">
      <w:pPr>
        <w:spacing w:line="480" w:lineRule="auto"/>
        <w:ind w:left="-142"/>
        <w:rPr>
          <w:b w:val="0"/>
          <w:color w:val="0F0D29" w:themeColor="text1"/>
          <w:sz w:val="22"/>
        </w:rPr>
      </w:pPr>
    </w:p>
    <w:p w14:paraId="37B1B6F8" w14:textId="77777777" w:rsidR="009B03EE" w:rsidRDefault="009B03EE" w:rsidP="009B03EE">
      <w:pPr>
        <w:pStyle w:val="ListParagraph"/>
        <w:spacing w:line="480" w:lineRule="auto"/>
        <w:ind w:left="0"/>
      </w:pPr>
    </w:p>
    <w:p w14:paraId="30847FE3" w14:textId="77777777" w:rsidR="00DA0703" w:rsidRPr="00DA0703" w:rsidRDefault="00DA0703" w:rsidP="007D3CE8">
      <w:pPr>
        <w:spacing w:line="480" w:lineRule="auto"/>
        <w:rPr>
          <w:b w:val="0"/>
          <w:color w:val="auto"/>
          <w:sz w:val="22"/>
        </w:rPr>
      </w:pPr>
    </w:p>
    <w:p w14:paraId="75C71B8B" w14:textId="01E37BF5" w:rsidR="00D7744F" w:rsidRDefault="00D7744F" w:rsidP="00D7744F">
      <w:pPr>
        <w:rPr>
          <w:sz w:val="32"/>
          <w:szCs w:val="32"/>
          <w:u w:val="single"/>
        </w:rPr>
      </w:pPr>
      <w:r w:rsidRPr="00D7744F">
        <w:rPr>
          <w:sz w:val="32"/>
          <w:szCs w:val="32"/>
          <w:u w:val="single"/>
        </w:rPr>
        <w:t>University Rating v/s Number of Students</w:t>
      </w:r>
    </w:p>
    <w:p w14:paraId="0F171357" w14:textId="77777777" w:rsidR="00D7744F" w:rsidRDefault="00D7744F" w:rsidP="00D7744F">
      <w:pPr>
        <w:rPr>
          <w:sz w:val="32"/>
          <w:szCs w:val="32"/>
          <w:u w:val="single"/>
        </w:rPr>
      </w:pPr>
    </w:p>
    <w:p w14:paraId="6050DAF9" w14:textId="513CB04B" w:rsidR="00D7744F" w:rsidRDefault="00D7744F" w:rsidP="00D7744F">
      <w:pPr>
        <w:rPr>
          <w:sz w:val="32"/>
          <w:szCs w:val="32"/>
          <w:u w:val="single"/>
        </w:rPr>
      </w:pPr>
      <w:r w:rsidRPr="00CB4BFC">
        <w:rPr>
          <w:noProof/>
        </w:rPr>
        <w:drawing>
          <wp:inline distT="0" distB="0" distL="0" distR="0" wp14:anchorId="6A306546" wp14:editId="5DAA0DD0">
            <wp:extent cx="5731510" cy="4015119"/>
            <wp:effectExtent l="19050" t="0" r="2540" b="0"/>
            <wp:docPr id="36" name="Picture 36" descr="https://lh5.googleusercontent.com/t-j1cKDQqz5R50Od579vMav3rL0ASvTyDQmBI0aOUDnUPkw-uBMXIVu980Bn2GEg2EH1oiYJnGq6xltNDMtUAgRyxvo_xkQR2oL8nVVlDXrGUDHQXf0FKckrExAJSOpurJ7WHWRc">
              <a:extLst xmlns:a="http://schemas.openxmlformats.org/drawingml/2006/main">
                <a:ext uri="{FF2B5EF4-FFF2-40B4-BE49-F238E27FC236}">
                  <a16:creationId xmlns:a16="http://schemas.microsoft.com/office/drawing/2014/main" id="{97FB2EB4-DC14-4A7B-94A8-F9117A395827}"/>
                </a:ext>
              </a:extLst>
            </wp:docPr>
            <wp:cNvGraphicFramePr/>
            <a:graphic xmlns:a="http://schemas.openxmlformats.org/drawingml/2006/main">
              <a:graphicData uri="http://schemas.openxmlformats.org/drawingml/2006/picture">
                <pic:pic xmlns:pic="http://schemas.openxmlformats.org/drawingml/2006/picture">
                  <pic:nvPicPr>
                    <pic:cNvPr id="8194" name="Picture 2" descr="https://lh5.googleusercontent.com/t-j1cKDQqz5R50Od579vMav3rL0ASvTyDQmBI0aOUDnUPkw-uBMXIVu980Bn2GEg2EH1oiYJnGq6xltNDMtUAgRyxvo_xkQR2oL8nVVlDXrGUDHQXf0FKckrExAJSOpurJ7WHWRc">
                      <a:extLst>
                        <a:ext uri="{FF2B5EF4-FFF2-40B4-BE49-F238E27FC236}">
                          <a16:creationId xmlns:a16="http://schemas.microsoft.com/office/drawing/2014/main" id="{97FB2EB4-DC14-4A7B-94A8-F9117A395827}"/>
                        </a:ext>
                      </a:extLst>
                    </pic:cNvPr>
                    <pic:cNvPicPr>
                      <a:picLocks noGrp="1"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4015119"/>
                    </a:xfrm>
                    <a:prstGeom prst="rect">
                      <a:avLst/>
                    </a:prstGeom>
                    <a:noFill/>
                    <a:effectLst>
                      <a:innerShdw blurRad="63500" dist="50800" dir="13500000">
                        <a:prstClr val="black">
                          <a:alpha val="50000"/>
                        </a:prstClr>
                      </a:innerShdw>
                    </a:effectLst>
                    <a:extLst>
                      <a:ext uri="{909E8E84-426E-40DD-AFC4-6F175D3DCCD1}">
                        <a14:hiddenFill xmlns:a14="http://schemas.microsoft.com/office/drawing/2010/main">
                          <a:solidFill>
                            <a:srgbClr val="FFFFFF"/>
                          </a:solidFill>
                        </a14:hiddenFill>
                      </a:ext>
                    </a:extLst>
                  </pic:spPr>
                </pic:pic>
              </a:graphicData>
            </a:graphic>
          </wp:inline>
        </w:drawing>
      </w:r>
    </w:p>
    <w:p w14:paraId="20441819" w14:textId="3516EA6C" w:rsidR="00D7744F" w:rsidRPr="00D7744F" w:rsidRDefault="00D7744F" w:rsidP="00D7744F">
      <w:pPr>
        <w:rPr>
          <w:b w:val="0"/>
          <w:color w:val="0F0D29" w:themeColor="text1"/>
          <w:sz w:val="22"/>
          <w:u w:val="single"/>
        </w:rPr>
      </w:pPr>
    </w:p>
    <w:p w14:paraId="720DFC74" w14:textId="77777777" w:rsidR="00D7744F" w:rsidRPr="00D7744F" w:rsidRDefault="00D7744F" w:rsidP="00D7744F">
      <w:pPr>
        <w:rPr>
          <w:b w:val="0"/>
          <w:color w:val="0F0D29" w:themeColor="text1"/>
          <w:sz w:val="22"/>
        </w:rPr>
      </w:pPr>
      <w:r w:rsidRPr="00D7744F">
        <w:rPr>
          <w:b w:val="0"/>
          <w:color w:val="0F0D29" w:themeColor="text1"/>
          <w:sz w:val="22"/>
        </w:rPr>
        <w:t xml:space="preserve">Most of the students from our data set are from the Average Universities with Rating 3. </w:t>
      </w:r>
    </w:p>
    <w:p w14:paraId="4B2C0022" w14:textId="057A60F3" w:rsidR="00D7744F" w:rsidRDefault="00D7744F" w:rsidP="00D7744F">
      <w:pPr>
        <w:rPr>
          <w:b w:val="0"/>
          <w:color w:val="0F0D29" w:themeColor="text1"/>
          <w:sz w:val="22"/>
        </w:rPr>
      </w:pPr>
      <w:r w:rsidRPr="00D7744F">
        <w:rPr>
          <w:b w:val="0"/>
          <w:color w:val="0F0D29" w:themeColor="text1"/>
          <w:sz w:val="22"/>
        </w:rPr>
        <w:t xml:space="preserve">The data set has </w:t>
      </w:r>
      <w:proofErr w:type="gramStart"/>
      <w:r w:rsidRPr="00D7744F">
        <w:rPr>
          <w:b w:val="0"/>
          <w:color w:val="0F0D29" w:themeColor="text1"/>
          <w:sz w:val="22"/>
        </w:rPr>
        <w:t>less</w:t>
      </w:r>
      <w:proofErr w:type="gramEnd"/>
      <w:r w:rsidRPr="00D7744F">
        <w:rPr>
          <w:b w:val="0"/>
          <w:color w:val="0F0D29" w:themeColor="text1"/>
          <w:sz w:val="22"/>
        </w:rPr>
        <w:t xml:space="preserve"> number of students from low ranking universities.</w:t>
      </w:r>
    </w:p>
    <w:p w14:paraId="42E5EC38" w14:textId="09A4050D" w:rsidR="00D7744F" w:rsidRDefault="00D7744F" w:rsidP="00D7744F">
      <w:pPr>
        <w:rPr>
          <w:b w:val="0"/>
          <w:color w:val="0F0D29" w:themeColor="text1"/>
          <w:sz w:val="22"/>
        </w:rPr>
      </w:pPr>
    </w:p>
    <w:p w14:paraId="74627BFE" w14:textId="013BA8ED" w:rsidR="00D7744F" w:rsidRDefault="00D7744F" w:rsidP="00D7744F">
      <w:pPr>
        <w:rPr>
          <w:b w:val="0"/>
          <w:color w:val="0F0D29" w:themeColor="text1"/>
          <w:sz w:val="22"/>
        </w:rPr>
      </w:pPr>
    </w:p>
    <w:p w14:paraId="68CC4411" w14:textId="7F5C3450" w:rsidR="00D7744F" w:rsidRDefault="00D7744F" w:rsidP="00D7744F">
      <w:pPr>
        <w:rPr>
          <w:b w:val="0"/>
          <w:color w:val="0F0D29" w:themeColor="text1"/>
          <w:sz w:val="22"/>
        </w:rPr>
      </w:pPr>
    </w:p>
    <w:p w14:paraId="0F4FDB33" w14:textId="0598EA01" w:rsidR="00D7744F" w:rsidRDefault="00D7744F" w:rsidP="00D7744F">
      <w:pPr>
        <w:rPr>
          <w:b w:val="0"/>
          <w:color w:val="0F0D29" w:themeColor="text1"/>
          <w:sz w:val="22"/>
        </w:rPr>
      </w:pPr>
    </w:p>
    <w:p w14:paraId="5655DDDC" w14:textId="372D3549" w:rsidR="00D7744F" w:rsidRDefault="00D7744F" w:rsidP="00D7744F">
      <w:pPr>
        <w:rPr>
          <w:b w:val="0"/>
          <w:color w:val="0F0D29" w:themeColor="text1"/>
          <w:sz w:val="22"/>
        </w:rPr>
      </w:pPr>
    </w:p>
    <w:p w14:paraId="5C620EBB" w14:textId="38DBF446" w:rsidR="00D7744F" w:rsidRDefault="00D7744F" w:rsidP="00D7744F">
      <w:pPr>
        <w:rPr>
          <w:b w:val="0"/>
          <w:color w:val="0F0D29" w:themeColor="text1"/>
          <w:sz w:val="22"/>
        </w:rPr>
      </w:pPr>
    </w:p>
    <w:p w14:paraId="69370130" w14:textId="7E356D85" w:rsidR="00D7744F" w:rsidRDefault="00D7744F" w:rsidP="00D7744F">
      <w:pPr>
        <w:rPr>
          <w:b w:val="0"/>
          <w:color w:val="0F0D29" w:themeColor="text1"/>
          <w:sz w:val="22"/>
        </w:rPr>
      </w:pPr>
    </w:p>
    <w:p w14:paraId="62B77469" w14:textId="32F9CBF8" w:rsidR="00D7744F" w:rsidRDefault="00D7744F" w:rsidP="00D7744F">
      <w:pPr>
        <w:rPr>
          <w:b w:val="0"/>
          <w:color w:val="0F0D29" w:themeColor="text1"/>
          <w:sz w:val="22"/>
        </w:rPr>
      </w:pPr>
    </w:p>
    <w:p w14:paraId="3412AB2E" w14:textId="4B3DE57E" w:rsidR="00D7744F" w:rsidRDefault="00D7744F" w:rsidP="00D7744F">
      <w:pPr>
        <w:rPr>
          <w:b w:val="0"/>
          <w:color w:val="0F0D29" w:themeColor="text1"/>
          <w:sz w:val="22"/>
        </w:rPr>
      </w:pPr>
    </w:p>
    <w:p w14:paraId="2099EE30" w14:textId="4C5371FE" w:rsidR="00D7744F" w:rsidRDefault="00D7744F" w:rsidP="00D7744F">
      <w:pPr>
        <w:rPr>
          <w:b w:val="0"/>
          <w:color w:val="0F0D29" w:themeColor="text1"/>
          <w:sz w:val="22"/>
        </w:rPr>
      </w:pPr>
    </w:p>
    <w:p w14:paraId="3848ECD9" w14:textId="60B316EC" w:rsidR="00D7744F" w:rsidRDefault="00D7744F" w:rsidP="00D7744F">
      <w:pPr>
        <w:rPr>
          <w:b w:val="0"/>
          <w:color w:val="0F0D29" w:themeColor="text1"/>
          <w:sz w:val="22"/>
        </w:rPr>
      </w:pPr>
    </w:p>
    <w:p w14:paraId="5183509F" w14:textId="35B8CB63" w:rsidR="00D7744F" w:rsidRDefault="00D7744F" w:rsidP="00D7744F">
      <w:pPr>
        <w:rPr>
          <w:b w:val="0"/>
          <w:color w:val="0F0D29" w:themeColor="text1"/>
          <w:sz w:val="22"/>
        </w:rPr>
      </w:pPr>
    </w:p>
    <w:p w14:paraId="0D5F76D3" w14:textId="225E38AC" w:rsidR="00D7744F" w:rsidRDefault="00D7744F" w:rsidP="00D7744F">
      <w:pPr>
        <w:rPr>
          <w:b w:val="0"/>
          <w:color w:val="0F0D29" w:themeColor="text1"/>
          <w:sz w:val="22"/>
        </w:rPr>
      </w:pPr>
    </w:p>
    <w:p w14:paraId="13B0E4EC" w14:textId="044ADB53" w:rsidR="00D7744F" w:rsidRDefault="00D7744F" w:rsidP="00D7744F">
      <w:pPr>
        <w:rPr>
          <w:b w:val="0"/>
          <w:color w:val="0F0D29" w:themeColor="text1"/>
          <w:sz w:val="22"/>
        </w:rPr>
      </w:pPr>
    </w:p>
    <w:p w14:paraId="46CCAB5C" w14:textId="34D6C8B5" w:rsidR="00D7744F" w:rsidRDefault="00D7744F" w:rsidP="00D7744F">
      <w:pPr>
        <w:rPr>
          <w:b w:val="0"/>
          <w:color w:val="0F0D29" w:themeColor="text1"/>
          <w:sz w:val="22"/>
        </w:rPr>
      </w:pPr>
    </w:p>
    <w:p w14:paraId="2EDE8AE4" w14:textId="2A831D14" w:rsidR="00D7744F" w:rsidRDefault="00D7744F" w:rsidP="00D7744F">
      <w:pPr>
        <w:rPr>
          <w:b w:val="0"/>
          <w:color w:val="0F0D29" w:themeColor="text1"/>
          <w:sz w:val="22"/>
        </w:rPr>
      </w:pPr>
    </w:p>
    <w:p w14:paraId="02FF505A" w14:textId="17BA3622" w:rsidR="00D7744F" w:rsidRDefault="00D7744F" w:rsidP="00D7744F">
      <w:pPr>
        <w:rPr>
          <w:b w:val="0"/>
          <w:color w:val="0F0D29" w:themeColor="text1"/>
          <w:sz w:val="22"/>
        </w:rPr>
      </w:pPr>
    </w:p>
    <w:p w14:paraId="7C6A1512" w14:textId="1FA68120" w:rsidR="00D7744F" w:rsidRDefault="00D7744F" w:rsidP="00D7744F">
      <w:pPr>
        <w:rPr>
          <w:sz w:val="32"/>
          <w:szCs w:val="32"/>
          <w:u w:val="single"/>
        </w:rPr>
      </w:pPr>
      <w:r w:rsidRPr="00D7744F">
        <w:rPr>
          <w:sz w:val="32"/>
          <w:szCs w:val="32"/>
          <w:u w:val="single"/>
        </w:rPr>
        <w:t>SOP v/s CGPA</w:t>
      </w:r>
    </w:p>
    <w:p w14:paraId="51B47859" w14:textId="1379D25D" w:rsidR="00D7744F" w:rsidRDefault="00D7744F" w:rsidP="00D7744F">
      <w:pPr>
        <w:rPr>
          <w:sz w:val="32"/>
          <w:szCs w:val="32"/>
          <w:u w:val="single"/>
        </w:rPr>
      </w:pPr>
    </w:p>
    <w:p w14:paraId="43880011" w14:textId="13FF71B9" w:rsidR="00D7744F" w:rsidRDefault="00D7744F" w:rsidP="00D7744F">
      <w:pPr>
        <w:rPr>
          <w:sz w:val="32"/>
          <w:szCs w:val="32"/>
          <w:u w:val="single"/>
        </w:rPr>
      </w:pPr>
      <w:r w:rsidRPr="00CB4BFC">
        <w:rPr>
          <w:noProof/>
        </w:rPr>
        <w:drawing>
          <wp:inline distT="0" distB="0" distL="0" distR="0" wp14:anchorId="28BF200A" wp14:editId="473CD8CE">
            <wp:extent cx="5572391" cy="4287492"/>
            <wp:effectExtent l="19050" t="0" r="9259" b="0"/>
            <wp:docPr id="38" name="Picture 38" descr="https://lh3.googleusercontent.com/u2KUDiArvEdY5HXyi38P_Ly_J8SiVRT9Pjbq6JxeQtJEmpnkWU25MxZMsreu0oxJ8H4v1v5Cw_tUrxC3aoRFpphUs10kLyz1JKZbul204Iunut9QAkdjDx8cVMUijBzDTdBRlxJH">
              <a:extLst xmlns:a="http://schemas.openxmlformats.org/drawingml/2006/main">
                <a:ext uri="{FF2B5EF4-FFF2-40B4-BE49-F238E27FC236}">
                  <a16:creationId xmlns:a16="http://schemas.microsoft.com/office/drawing/2014/main" id="{D307667E-935F-4718-B19E-3F981E9824FD}"/>
                </a:ext>
              </a:extLst>
            </wp:docPr>
            <wp:cNvGraphicFramePr/>
            <a:graphic xmlns:a="http://schemas.openxmlformats.org/drawingml/2006/main">
              <a:graphicData uri="http://schemas.openxmlformats.org/drawingml/2006/picture">
                <pic:pic xmlns:pic="http://schemas.openxmlformats.org/drawingml/2006/picture">
                  <pic:nvPicPr>
                    <pic:cNvPr id="9218" name="Picture 2" descr="https://lh3.googleusercontent.com/u2KUDiArvEdY5HXyi38P_Ly_J8SiVRT9Pjbq6JxeQtJEmpnkWU25MxZMsreu0oxJ8H4v1v5Cw_tUrxC3aoRFpphUs10kLyz1JKZbul204Iunut9QAkdjDx8cVMUijBzDTdBRlxJH">
                      <a:extLst>
                        <a:ext uri="{FF2B5EF4-FFF2-40B4-BE49-F238E27FC236}">
                          <a16:creationId xmlns:a16="http://schemas.microsoft.com/office/drawing/2014/main" id="{D307667E-935F-4718-B19E-3F981E9824FD}"/>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72391" cy="4287492"/>
                    </a:xfrm>
                    <a:prstGeom prst="rect">
                      <a:avLst/>
                    </a:prstGeom>
                    <a:noFill/>
                    <a:effectLst>
                      <a:innerShdw blurRad="63500" dist="50800" dir="13500000">
                        <a:prstClr val="black">
                          <a:alpha val="50000"/>
                        </a:prstClr>
                      </a:innerShdw>
                    </a:effectLst>
                    <a:extLst>
                      <a:ext uri="{909E8E84-426E-40DD-AFC4-6F175D3DCCD1}">
                        <a14:hiddenFill xmlns:a14="http://schemas.microsoft.com/office/drawing/2010/main">
                          <a:solidFill>
                            <a:srgbClr val="FFFFFF"/>
                          </a:solidFill>
                        </a14:hiddenFill>
                      </a:ext>
                    </a:extLst>
                  </pic:spPr>
                </pic:pic>
              </a:graphicData>
            </a:graphic>
          </wp:inline>
        </w:drawing>
      </w:r>
    </w:p>
    <w:p w14:paraId="49BA78DC" w14:textId="04FDCE84" w:rsidR="00D7744F" w:rsidRDefault="00D7744F" w:rsidP="00D7744F">
      <w:pPr>
        <w:rPr>
          <w:sz w:val="32"/>
          <w:szCs w:val="32"/>
          <w:u w:val="single"/>
        </w:rPr>
      </w:pPr>
    </w:p>
    <w:p w14:paraId="43EDD8A3" w14:textId="0C825622" w:rsidR="00D7744F" w:rsidRDefault="00D7744F" w:rsidP="00D7744F">
      <w:pPr>
        <w:rPr>
          <w:b w:val="0"/>
          <w:color w:val="0F0D29" w:themeColor="text1"/>
          <w:sz w:val="22"/>
        </w:rPr>
      </w:pPr>
      <w:r w:rsidRPr="00D7744F">
        <w:rPr>
          <w:b w:val="0"/>
          <w:color w:val="0F0D29" w:themeColor="text1"/>
          <w:sz w:val="22"/>
        </w:rPr>
        <w:t>Candidates with high CGPA usually have high SOP scores.</w:t>
      </w:r>
    </w:p>
    <w:p w14:paraId="7F2F125E" w14:textId="4BE08CF2" w:rsidR="00D7744F" w:rsidRDefault="00D7744F" w:rsidP="00D7744F">
      <w:pPr>
        <w:rPr>
          <w:b w:val="0"/>
          <w:color w:val="0F0D29" w:themeColor="text1"/>
          <w:sz w:val="22"/>
        </w:rPr>
      </w:pPr>
    </w:p>
    <w:p w14:paraId="008BEFDE" w14:textId="137DC3DC" w:rsidR="00D7744F" w:rsidRDefault="00D7744F" w:rsidP="00D7744F">
      <w:pPr>
        <w:rPr>
          <w:b w:val="0"/>
          <w:color w:val="0F0D29" w:themeColor="text1"/>
          <w:sz w:val="22"/>
        </w:rPr>
      </w:pPr>
    </w:p>
    <w:p w14:paraId="5ACF88D7" w14:textId="66C1951B" w:rsidR="00D7744F" w:rsidRDefault="00D7744F" w:rsidP="00D7744F">
      <w:pPr>
        <w:rPr>
          <w:b w:val="0"/>
          <w:color w:val="0F0D29" w:themeColor="text1"/>
          <w:sz w:val="22"/>
        </w:rPr>
      </w:pPr>
    </w:p>
    <w:p w14:paraId="2B820BAB" w14:textId="37067750" w:rsidR="00D7744F" w:rsidRDefault="00D7744F" w:rsidP="00D7744F">
      <w:pPr>
        <w:rPr>
          <w:b w:val="0"/>
          <w:color w:val="0F0D29" w:themeColor="text1"/>
          <w:sz w:val="22"/>
        </w:rPr>
      </w:pPr>
    </w:p>
    <w:p w14:paraId="0E1C09E3" w14:textId="64B40A6D" w:rsidR="00D7744F" w:rsidRDefault="00D7744F" w:rsidP="00D7744F">
      <w:pPr>
        <w:rPr>
          <w:b w:val="0"/>
          <w:color w:val="0F0D29" w:themeColor="text1"/>
          <w:sz w:val="22"/>
        </w:rPr>
      </w:pPr>
    </w:p>
    <w:p w14:paraId="6A00E3F1" w14:textId="3F35876B" w:rsidR="00D7744F" w:rsidRDefault="00D7744F" w:rsidP="00D7744F">
      <w:pPr>
        <w:rPr>
          <w:b w:val="0"/>
          <w:color w:val="0F0D29" w:themeColor="text1"/>
          <w:sz w:val="22"/>
        </w:rPr>
      </w:pPr>
    </w:p>
    <w:p w14:paraId="0398D8CF" w14:textId="19C234E0" w:rsidR="00D7744F" w:rsidRDefault="00D7744F" w:rsidP="00D7744F">
      <w:pPr>
        <w:rPr>
          <w:b w:val="0"/>
          <w:color w:val="0F0D29" w:themeColor="text1"/>
          <w:sz w:val="22"/>
        </w:rPr>
      </w:pPr>
    </w:p>
    <w:p w14:paraId="4A732747" w14:textId="3EB6A795" w:rsidR="00D7744F" w:rsidRDefault="00D7744F" w:rsidP="00D7744F">
      <w:pPr>
        <w:rPr>
          <w:b w:val="0"/>
          <w:color w:val="0F0D29" w:themeColor="text1"/>
          <w:sz w:val="22"/>
        </w:rPr>
      </w:pPr>
    </w:p>
    <w:p w14:paraId="0047E257" w14:textId="60C2C399" w:rsidR="00D7744F" w:rsidRDefault="00D7744F" w:rsidP="00D7744F">
      <w:pPr>
        <w:rPr>
          <w:b w:val="0"/>
          <w:color w:val="0F0D29" w:themeColor="text1"/>
          <w:sz w:val="22"/>
        </w:rPr>
      </w:pPr>
    </w:p>
    <w:p w14:paraId="2AD6B3EE" w14:textId="09C1702E" w:rsidR="00D7744F" w:rsidRDefault="00D7744F" w:rsidP="00D7744F">
      <w:pPr>
        <w:rPr>
          <w:b w:val="0"/>
          <w:color w:val="0F0D29" w:themeColor="text1"/>
          <w:sz w:val="22"/>
        </w:rPr>
      </w:pPr>
    </w:p>
    <w:p w14:paraId="5CF94976" w14:textId="628408E9" w:rsidR="00D7744F" w:rsidRDefault="00D7744F" w:rsidP="00D7744F">
      <w:pPr>
        <w:rPr>
          <w:b w:val="0"/>
          <w:color w:val="0F0D29" w:themeColor="text1"/>
          <w:sz w:val="22"/>
        </w:rPr>
      </w:pPr>
    </w:p>
    <w:p w14:paraId="7E56B2B3" w14:textId="5F1277FC" w:rsidR="00D7744F" w:rsidRDefault="00D7744F" w:rsidP="00D7744F">
      <w:pPr>
        <w:rPr>
          <w:b w:val="0"/>
          <w:color w:val="0F0D29" w:themeColor="text1"/>
          <w:sz w:val="22"/>
        </w:rPr>
      </w:pPr>
    </w:p>
    <w:p w14:paraId="6291DB3B" w14:textId="10945ABA" w:rsidR="00D7744F" w:rsidRDefault="00D7744F" w:rsidP="00D7744F">
      <w:pPr>
        <w:rPr>
          <w:b w:val="0"/>
          <w:color w:val="0F0D29" w:themeColor="text1"/>
          <w:sz w:val="22"/>
        </w:rPr>
      </w:pPr>
    </w:p>
    <w:p w14:paraId="26694174" w14:textId="2F00B53D" w:rsidR="00D7744F" w:rsidRDefault="00D7744F" w:rsidP="00D7744F">
      <w:pPr>
        <w:rPr>
          <w:b w:val="0"/>
          <w:color w:val="0F0D29" w:themeColor="text1"/>
          <w:sz w:val="22"/>
        </w:rPr>
      </w:pPr>
    </w:p>
    <w:p w14:paraId="2EC1EB1A" w14:textId="74E31337" w:rsidR="00D7744F" w:rsidRDefault="00D7744F" w:rsidP="00D7744F">
      <w:pPr>
        <w:rPr>
          <w:sz w:val="32"/>
          <w:szCs w:val="32"/>
          <w:u w:val="single"/>
        </w:rPr>
      </w:pPr>
      <w:r w:rsidRPr="00D7744F">
        <w:rPr>
          <w:sz w:val="32"/>
          <w:szCs w:val="32"/>
          <w:u w:val="single"/>
        </w:rPr>
        <w:t>GRE Score v/s SOP Score</w:t>
      </w:r>
    </w:p>
    <w:p w14:paraId="4665203D" w14:textId="3092965C" w:rsidR="00D7744F" w:rsidRDefault="00D7744F" w:rsidP="00D7744F">
      <w:pPr>
        <w:rPr>
          <w:sz w:val="32"/>
          <w:szCs w:val="32"/>
          <w:u w:val="single"/>
        </w:rPr>
      </w:pPr>
    </w:p>
    <w:p w14:paraId="029F04DE" w14:textId="46943E76" w:rsidR="00D7744F" w:rsidRDefault="00D7744F" w:rsidP="00D7744F">
      <w:pPr>
        <w:rPr>
          <w:b w:val="0"/>
          <w:sz w:val="32"/>
          <w:szCs w:val="32"/>
          <w:u w:val="single"/>
        </w:rPr>
      </w:pPr>
      <w:r w:rsidRPr="00CB4BFC">
        <w:rPr>
          <w:noProof/>
        </w:rPr>
        <w:drawing>
          <wp:inline distT="0" distB="0" distL="0" distR="0" wp14:anchorId="3E125CEC" wp14:editId="61839410">
            <wp:extent cx="5731510" cy="4289448"/>
            <wp:effectExtent l="19050" t="0" r="2540" b="0"/>
            <wp:docPr id="39" name="Picture 39" descr="https://lh3.googleusercontent.com/FjxSNz0wCKzUPpHemeQOnSkAJsOUcDR8vcnj-KT7bP_-UB181lC6fKaLGaruU3a1bOPLk8vie-OXdjBfbXXaJzpbxzSPRKlreRATBkG4qozo_s-IxQMPmFHVdsELFAf9R6Sc-UPF">
              <a:extLst xmlns:a="http://schemas.openxmlformats.org/drawingml/2006/main">
                <a:ext uri="{FF2B5EF4-FFF2-40B4-BE49-F238E27FC236}">
                  <a16:creationId xmlns:a16="http://schemas.microsoft.com/office/drawing/2014/main" id="{BF011CA4-5262-4FEC-8BB9-3CD798BECDD3}"/>
                </a:ext>
              </a:extLst>
            </wp:docPr>
            <wp:cNvGraphicFramePr/>
            <a:graphic xmlns:a="http://schemas.openxmlformats.org/drawingml/2006/main">
              <a:graphicData uri="http://schemas.openxmlformats.org/drawingml/2006/picture">
                <pic:pic xmlns:pic="http://schemas.openxmlformats.org/drawingml/2006/picture">
                  <pic:nvPicPr>
                    <pic:cNvPr id="10242" name="Picture 2" descr="https://lh3.googleusercontent.com/FjxSNz0wCKzUPpHemeQOnSkAJsOUcDR8vcnj-KT7bP_-UB181lC6fKaLGaruU3a1bOPLk8vie-OXdjBfbXXaJzpbxzSPRKlreRATBkG4qozo_s-IxQMPmFHVdsELFAf9R6Sc-UPF">
                      <a:extLst>
                        <a:ext uri="{FF2B5EF4-FFF2-40B4-BE49-F238E27FC236}">
                          <a16:creationId xmlns:a16="http://schemas.microsoft.com/office/drawing/2014/main" id="{BF011CA4-5262-4FEC-8BB9-3CD798BECDD3}"/>
                        </a:ext>
                      </a:extLst>
                    </pic:cNvPr>
                    <pic:cNvPicPr>
                      <a:picLocks noGrp="1"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4289448"/>
                    </a:xfrm>
                    <a:prstGeom prst="rect">
                      <a:avLst/>
                    </a:prstGeom>
                    <a:noFill/>
                    <a:effectLst>
                      <a:innerShdw blurRad="63500" dist="50800" dir="13500000">
                        <a:prstClr val="black">
                          <a:alpha val="50000"/>
                        </a:prstClr>
                      </a:innerShdw>
                    </a:effectLst>
                    <a:extLst>
                      <a:ext uri="{909E8E84-426E-40DD-AFC4-6F175D3DCCD1}">
                        <a14:hiddenFill xmlns:a14="http://schemas.microsoft.com/office/drawing/2010/main">
                          <a:solidFill>
                            <a:srgbClr val="FFFFFF"/>
                          </a:solidFill>
                        </a14:hiddenFill>
                      </a:ext>
                    </a:extLst>
                  </pic:spPr>
                </pic:pic>
              </a:graphicData>
            </a:graphic>
          </wp:inline>
        </w:drawing>
      </w:r>
    </w:p>
    <w:p w14:paraId="402D11A1" w14:textId="51A8F2DC" w:rsidR="00D7744F" w:rsidRDefault="00D7744F" w:rsidP="00D7744F">
      <w:pPr>
        <w:rPr>
          <w:b w:val="0"/>
          <w:sz w:val="32"/>
          <w:szCs w:val="32"/>
          <w:u w:val="single"/>
        </w:rPr>
      </w:pPr>
    </w:p>
    <w:p w14:paraId="2C5ECDF2" w14:textId="77777777" w:rsidR="00D7744F" w:rsidRPr="00B35356" w:rsidRDefault="00D7744F" w:rsidP="00D7744F">
      <w:pPr>
        <w:rPr>
          <w:b w:val="0"/>
          <w:color w:val="0F0D29" w:themeColor="text1"/>
          <w:sz w:val="22"/>
        </w:rPr>
      </w:pPr>
      <w:r w:rsidRPr="00B35356">
        <w:rPr>
          <w:b w:val="0"/>
          <w:color w:val="0F0D29" w:themeColor="text1"/>
          <w:sz w:val="22"/>
        </w:rPr>
        <w:t>Candidates with high GRE scores are expected of getting high SOP scores too.</w:t>
      </w:r>
    </w:p>
    <w:p w14:paraId="5979AFEC" w14:textId="77777777" w:rsidR="00D7744F" w:rsidRPr="00D7744F" w:rsidRDefault="00D7744F" w:rsidP="00D7744F">
      <w:pPr>
        <w:rPr>
          <w:b w:val="0"/>
          <w:sz w:val="32"/>
          <w:szCs w:val="32"/>
          <w:u w:val="single"/>
        </w:rPr>
      </w:pPr>
    </w:p>
    <w:p w14:paraId="4935C48B" w14:textId="77777777" w:rsidR="00D7744F" w:rsidRPr="00D7744F" w:rsidRDefault="00D7744F" w:rsidP="00D7744F">
      <w:pPr>
        <w:rPr>
          <w:b w:val="0"/>
          <w:color w:val="0F0D29" w:themeColor="text1"/>
          <w:sz w:val="22"/>
        </w:rPr>
      </w:pPr>
    </w:p>
    <w:p w14:paraId="17E8400C" w14:textId="77777777" w:rsidR="00D7744F" w:rsidRPr="00D7744F" w:rsidRDefault="00D7744F" w:rsidP="00D7744F">
      <w:pPr>
        <w:rPr>
          <w:sz w:val="32"/>
          <w:szCs w:val="32"/>
          <w:u w:val="single"/>
        </w:rPr>
      </w:pPr>
    </w:p>
    <w:p w14:paraId="5DBB7AFD" w14:textId="77777777" w:rsidR="00D7744F" w:rsidRPr="00D7744F" w:rsidRDefault="00D7744F" w:rsidP="00D7744F">
      <w:pPr>
        <w:rPr>
          <w:b w:val="0"/>
          <w:color w:val="0F0D29" w:themeColor="text1"/>
          <w:sz w:val="22"/>
          <w:u w:val="single"/>
        </w:rPr>
      </w:pPr>
    </w:p>
    <w:p w14:paraId="4C3C6984" w14:textId="77777777" w:rsidR="007D3CE8" w:rsidRPr="007D3CE8" w:rsidRDefault="007D3CE8" w:rsidP="007D3CE8">
      <w:pPr>
        <w:pStyle w:val="ListParagraph"/>
        <w:spacing w:line="480" w:lineRule="auto"/>
      </w:pPr>
    </w:p>
    <w:p w14:paraId="729E15CF" w14:textId="77777777" w:rsidR="00A60C47" w:rsidRDefault="00A60C47" w:rsidP="00A60C47">
      <w:pPr>
        <w:pStyle w:val="ListParagraph"/>
        <w:spacing w:line="480" w:lineRule="auto"/>
      </w:pPr>
    </w:p>
    <w:p w14:paraId="09813A39" w14:textId="77777777" w:rsidR="0087605E" w:rsidRPr="00D70D02" w:rsidRDefault="0087605E" w:rsidP="00DF027C"/>
    <w:sectPr w:rsidR="0087605E" w:rsidRPr="00D70D02" w:rsidSect="00DF027C">
      <w:headerReference w:type="default" r:id="rId23"/>
      <w:footerReference w:type="default" r:id="rId24"/>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640AD" w14:textId="77777777" w:rsidR="008B0B43" w:rsidRDefault="008B0B43">
      <w:r>
        <w:separator/>
      </w:r>
    </w:p>
    <w:p w14:paraId="0BAC2BC8" w14:textId="77777777" w:rsidR="008B0B43" w:rsidRDefault="008B0B43"/>
  </w:endnote>
  <w:endnote w:type="continuationSeparator" w:id="0">
    <w:p w14:paraId="28523CAF" w14:textId="77777777" w:rsidR="008B0B43" w:rsidRDefault="008B0B43">
      <w:r>
        <w:continuationSeparator/>
      </w:r>
    </w:p>
    <w:p w14:paraId="75EEC52F" w14:textId="77777777" w:rsidR="008B0B43" w:rsidRDefault="008B0B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385262B7"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4BA1EB1C"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C588F" w14:textId="77777777" w:rsidR="008B0B43" w:rsidRDefault="008B0B43">
      <w:r>
        <w:separator/>
      </w:r>
    </w:p>
    <w:p w14:paraId="219E4410" w14:textId="77777777" w:rsidR="008B0B43" w:rsidRDefault="008B0B43"/>
  </w:footnote>
  <w:footnote w:type="continuationSeparator" w:id="0">
    <w:p w14:paraId="2790583F" w14:textId="77777777" w:rsidR="008B0B43" w:rsidRDefault="008B0B43">
      <w:r>
        <w:continuationSeparator/>
      </w:r>
    </w:p>
    <w:p w14:paraId="6796261A" w14:textId="77777777" w:rsidR="008B0B43" w:rsidRDefault="008B0B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3905EA11" w14:textId="77777777" w:rsidTr="00D077E9">
      <w:trPr>
        <w:trHeight w:val="978"/>
      </w:trPr>
      <w:tc>
        <w:tcPr>
          <w:tcW w:w="9990" w:type="dxa"/>
          <w:tcBorders>
            <w:top w:val="nil"/>
            <w:left w:val="nil"/>
            <w:bottom w:val="single" w:sz="36" w:space="0" w:color="34ABA2" w:themeColor="accent3"/>
            <w:right w:val="nil"/>
          </w:tcBorders>
        </w:tcPr>
        <w:p w14:paraId="5428B71E" w14:textId="77777777" w:rsidR="00D077E9" w:rsidRDefault="00D077E9">
          <w:pPr>
            <w:pStyle w:val="Header"/>
          </w:pPr>
        </w:p>
      </w:tc>
    </w:tr>
  </w:tbl>
  <w:p w14:paraId="32F164CB"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66DCE"/>
    <w:multiLevelType w:val="hybridMultilevel"/>
    <w:tmpl w:val="9476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31411"/>
    <w:multiLevelType w:val="hybridMultilevel"/>
    <w:tmpl w:val="E74E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879FD"/>
    <w:multiLevelType w:val="hybridMultilevel"/>
    <w:tmpl w:val="5B146962"/>
    <w:lvl w:ilvl="0" w:tplc="601682CC">
      <w:start w:val="1"/>
      <w:numFmt w:val="bullet"/>
      <w:lvlText w:val="•"/>
      <w:lvlJc w:val="left"/>
      <w:pPr>
        <w:tabs>
          <w:tab w:val="num" w:pos="720"/>
        </w:tabs>
        <w:ind w:left="720" w:hanging="360"/>
      </w:pPr>
      <w:rPr>
        <w:rFonts w:ascii="Arial" w:hAnsi="Arial" w:hint="default"/>
      </w:rPr>
    </w:lvl>
    <w:lvl w:ilvl="1" w:tplc="303015D8" w:tentative="1">
      <w:start w:val="1"/>
      <w:numFmt w:val="bullet"/>
      <w:lvlText w:val="•"/>
      <w:lvlJc w:val="left"/>
      <w:pPr>
        <w:tabs>
          <w:tab w:val="num" w:pos="1440"/>
        </w:tabs>
        <w:ind w:left="1440" w:hanging="360"/>
      </w:pPr>
      <w:rPr>
        <w:rFonts w:ascii="Arial" w:hAnsi="Arial" w:hint="default"/>
      </w:rPr>
    </w:lvl>
    <w:lvl w:ilvl="2" w:tplc="63E49216" w:tentative="1">
      <w:start w:val="1"/>
      <w:numFmt w:val="bullet"/>
      <w:lvlText w:val="•"/>
      <w:lvlJc w:val="left"/>
      <w:pPr>
        <w:tabs>
          <w:tab w:val="num" w:pos="2160"/>
        </w:tabs>
        <w:ind w:left="2160" w:hanging="360"/>
      </w:pPr>
      <w:rPr>
        <w:rFonts w:ascii="Arial" w:hAnsi="Arial" w:hint="default"/>
      </w:rPr>
    </w:lvl>
    <w:lvl w:ilvl="3" w:tplc="FF6A2B92" w:tentative="1">
      <w:start w:val="1"/>
      <w:numFmt w:val="bullet"/>
      <w:lvlText w:val="•"/>
      <w:lvlJc w:val="left"/>
      <w:pPr>
        <w:tabs>
          <w:tab w:val="num" w:pos="2880"/>
        </w:tabs>
        <w:ind w:left="2880" w:hanging="360"/>
      </w:pPr>
      <w:rPr>
        <w:rFonts w:ascii="Arial" w:hAnsi="Arial" w:hint="default"/>
      </w:rPr>
    </w:lvl>
    <w:lvl w:ilvl="4" w:tplc="06E0F9EE" w:tentative="1">
      <w:start w:val="1"/>
      <w:numFmt w:val="bullet"/>
      <w:lvlText w:val="•"/>
      <w:lvlJc w:val="left"/>
      <w:pPr>
        <w:tabs>
          <w:tab w:val="num" w:pos="3600"/>
        </w:tabs>
        <w:ind w:left="3600" w:hanging="360"/>
      </w:pPr>
      <w:rPr>
        <w:rFonts w:ascii="Arial" w:hAnsi="Arial" w:hint="default"/>
      </w:rPr>
    </w:lvl>
    <w:lvl w:ilvl="5" w:tplc="A82E9AA2" w:tentative="1">
      <w:start w:val="1"/>
      <w:numFmt w:val="bullet"/>
      <w:lvlText w:val="•"/>
      <w:lvlJc w:val="left"/>
      <w:pPr>
        <w:tabs>
          <w:tab w:val="num" w:pos="4320"/>
        </w:tabs>
        <w:ind w:left="4320" w:hanging="360"/>
      </w:pPr>
      <w:rPr>
        <w:rFonts w:ascii="Arial" w:hAnsi="Arial" w:hint="default"/>
      </w:rPr>
    </w:lvl>
    <w:lvl w:ilvl="6" w:tplc="D02A64A8" w:tentative="1">
      <w:start w:val="1"/>
      <w:numFmt w:val="bullet"/>
      <w:lvlText w:val="•"/>
      <w:lvlJc w:val="left"/>
      <w:pPr>
        <w:tabs>
          <w:tab w:val="num" w:pos="5040"/>
        </w:tabs>
        <w:ind w:left="5040" w:hanging="360"/>
      </w:pPr>
      <w:rPr>
        <w:rFonts w:ascii="Arial" w:hAnsi="Arial" w:hint="default"/>
      </w:rPr>
    </w:lvl>
    <w:lvl w:ilvl="7" w:tplc="0804C94A" w:tentative="1">
      <w:start w:val="1"/>
      <w:numFmt w:val="bullet"/>
      <w:lvlText w:val="•"/>
      <w:lvlJc w:val="left"/>
      <w:pPr>
        <w:tabs>
          <w:tab w:val="num" w:pos="5760"/>
        </w:tabs>
        <w:ind w:left="5760" w:hanging="360"/>
      </w:pPr>
      <w:rPr>
        <w:rFonts w:ascii="Arial" w:hAnsi="Arial" w:hint="default"/>
      </w:rPr>
    </w:lvl>
    <w:lvl w:ilvl="8" w:tplc="CD70F0B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DFF66BE"/>
    <w:multiLevelType w:val="hybridMultilevel"/>
    <w:tmpl w:val="09C62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CB4406C"/>
    <w:multiLevelType w:val="hybridMultilevel"/>
    <w:tmpl w:val="493E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351010"/>
    <w:multiLevelType w:val="hybridMultilevel"/>
    <w:tmpl w:val="D5F4A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5703549"/>
    <w:multiLevelType w:val="hybridMultilevel"/>
    <w:tmpl w:val="FA342E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741B05A9"/>
    <w:multiLevelType w:val="hybridMultilevel"/>
    <w:tmpl w:val="A8FA32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lvlOverride w:ilvl="1"/>
    <w:lvlOverride w:ilvl="2"/>
    <w:lvlOverride w:ilvl="3"/>
    <w:lvlOverride w:ilvl="4"/>
    <w:lvlOverride w:ilvl="5"/>
    <w:lvlOverride w:ilvl="6"/>
    <w:lvlOverride w:ilvl="7"/>
    <w:lvlOverride w:ilvl="8"/>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lvlOverride w:ilvl="3"/>
    <w:lvlOverride w:ilvl="4"/>
    <w:lvlOverride w:ilvl="5"/>
    <w:lvlOverride w:ilvl="6"/>
    <w:lvlOverride w:ilvl="7"/>
    <w:lvlOverride w:ilvl="8"/>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0E"/>
    <w:rsid w:val="00000C07"/>
    <w:rsid w:val="00007ACD"/>
    <w:rsid w:val="0002482E"/>
    <w:rsid w:val="00050324"/>
    <w:rsid w:val="00062BC5"/>
    <w:rsid w:val="000A0150"/>
    <w:rsid w:val="000E63C9"/>
    <w:rsid w:val="00130E9D"/>
    <w:rsid w:val="00145470"/>
    <w:rsid w:val="001473D1"/>
    <w:rsid w:val="00150A6D"/>
    <w:rsid w:val="00185B35"/>
    <w:rsid w:val="001F2BC8"/>
    <w:rsid w:val="001F5F6B"/>
    <w:rsid w:val="00214621"/>
    <w:rsid w:val="00243EBC"/>
    <w:rsid w:val="00246A35"/>
    <w:rsid w:val="00284348"/>
    <w:rsid w:val="002A25EE"/>
    <w:rsid w:val="002F51F5"/>
    <w:rsid w:val="00312137"/>
    <w:rsid w:val="00330359"/>
    <w:rsid w:val="0033762F"/>
    <w:rsid w:val="00366C7E"/>
    <w:rsid w:val="00384EA3"/>
    <w:rsid w:val="003A39A1"/>
    <w:rsid w:val="003C2191"/>
    <w:rsid w:val="003C307F"/>
    <w:rsid w:val="003D3863"/>
    <w:rsid w:val="004110DE"/>
    <w:rsid w:val="0044085A"/>
    <w:rsid w:val="004A070E"/>
    <w:rsid w:val="004A2111"/>
    <w:rsid w:val="004A7D44"/>
    <w:rsid w:val="004B21A5"/>
    <w:rsid w:val="005027D5"/>
    <w:rsid w:val="005037F0"/>
    <w:rsid w:val="00516A86"/>
    <w:rsid w:val="005275F6"/>
    <w:rsid w:val="00531549"/>
    <w:rsid w:val="005430EE"/>
    <w:rsid w:val="00572102"/>
    <w:rsid w:val="005F1BB0"/>
    <w:rsid w:val="0064295E"/>
    <w:rsid w:val="00656C4D"/>
    <w:rsid w:val="00685414"/>
    <w:rsid w:val="006B1134"/>
    <w:rsid w:val="006E5716"/>
    <w:rsid w:val="007302B3"/>
    <w:rsid w:val="00730733"/>
    <w:rsid w:val="00730E3A"/>
    <w:rsid w:val="00736AAF"/>
    <w:rsid w:val="00745CAE"/>
    <w:rsid w:val="00765B2A"/>
    <w:rsid w:val="00783A34"/>
    <w:rsid w:val="007C6B52"/>
    <w:rsid w:val="007D16C5"/>
    <w:rsid w:val="007D3CE8"/>
    <w:rsid w:val="00862FE4"/>
    <w:rsid w:val="0086389A"/>
    <w:rsid w:val="0087605E"/>
    <w:rsid w:val="00885C6C"/>
    <w:rsid w:val="008A0ADA"/>
    <w:rsid w:val="008B0B43"/>
    <w:rsid w:val="008B1FEE"/>
    <w:rsid w:val="00903C32"/>
    <w:rsid w:val="00916B16"/>
    <w:rsid w:val="009173B9"/>
    <w:rsid w:val="0093335D"/>
    <w:rsid w:val="0093613E"/>
    <w:rsid w:val="00943026"/>
    <w:rsid w:val="00966B81"/>
    <w:rsid w:val="009B03EE"/>
    <w:rsid w:val="009C7720"/>
    <w:rsid w:val="00A05EA8"/>
    <w:rsid w:val="00A23AFA"/>
    <w:rsid w:val="00A31B3E"/>
    <w:rsid w:val="00A41D58"/>
    <w:rsid w:val="00A532F3"/>
    <w:rsid w:val="00A60C47"/>
    <w:rsid w:val="00A8489E"/>
    <w:rsid w:val="00AC29F3"/>
    <w:rsid w:val="00AD4F39"/>
    <w:rsid w:val="00B231E5"/>
    <w:rsid w:val="00B35356"/>
    <w:rsid w:val="00B648FC"/>
    <w:rsid w:val="00C02B87"/>
    <w:rsid w:val="00C25036"/>
    <w:rsid w:val="00C4086D"/>
    <w:rsid w:val="00C53416"/>
    <w:rsid w:val="00CA1896"/>
    <w:rsid w:val="00CB5B28"/>
    <w:rsid w:val="00CF5371"/>
    <w:rsid w:val="00D0323A"/>
    <w:rsid w:val="00D0559F"/>
    <w:rsid w:val="00D077E9"/>
    <w:rsid w:val="00D23EAD"/>
    <w:rsid w:val="00D42CB7"/>
    <w:rsid w:val="00D46839"/>
    <w:rsid w:val="00D52EEE"/>
    <w:rsid w:val="00D5413D"/>
    <w:rsid w:val="00D570A9"/>
    <w:rsid w:val="00D70D02"/>
    <w:rsid w:val="00D71BAF"/>
    <w:rsid w:val="00D770C7"/>
    <w:rsid w:val="00D7744F"/>
    <w:rsid w:val="00D86945"/>
    <w:rsid w:val="00D90290"/>
    <w:rsid w:val="00DA0703"/>
    <w:rsid w:val="00DA48D9"/>
    <w:rsid w:val="00DD152F"/>
    <w:rsid w:val="00DE213F"/>
    <w:rsid w:val="00DF027C"/>
    <w:rsid w:val="00E00A32"/>
    <w:rsid w:val="00E22ACD"/>
    <w:rsid w:val="00E620B0"/>
    <w:rsid w:val="00E77E85"/>
    <w:rsid w:val="00E81B40"/>
    <w:rsid w:val="00EA2883"/>
    <w:rsid w:val="00EF555B"/>
    <w:rsid w:val="00F027BB"/>
    <w:rsid w:val="00F11DCF"/>
    <w:rsid w:val="00F162EA"/>
    <w:rsid w:val="00F52D27"/>
    <w:rsid w:val="00F55D38"/>
    <w:rsid w:val="00F83527"/>
    <w:rsid w:val="00FB1337"/>
    <w:rsid w:val="00FD583F"/>
    <w:rsid w:val="00FD7488"/>
    <w:rsid w:val="00FE5EAA"/>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8335A"/>
  <w15:docId w15:val="{B186B4D2-A95C-42AC-ADA6-9DF42027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Hyperlink">
    <w:name w:val="Hyperlink"/>
    <w:basedOn w:val="DefaultParagraphFont"/>
    <w:uiPriority w:val="99"/>
    <w:unhideWhenUsed/>
    <w:rsid w:val="004A070E"/>
    <w:rPr>
      <w:color w:val="3592CF" w:themeColor="hyperlink"/>
      <w:u w:val="single"/>
    </w:rPr>
  </w:style>
  <w:style w:type="character" w:styleId="UnresolvedMention">
    <w:name w:val="Unresolved Mention"/>
    <w:basedOn w:val="DefaultParagraphFont"/>
    <w:uiPriority w:val="99"/>
    <w:semiHidden/>
    <w:unhideWhenUsed/>
    <w:rsid w:val="004A070E"/>
    <w:rPr>
      <w:color w:val="605E5C"/>
      <w:shd w:val="clear" w:color="auto" w:fill="E1DFDD"/>
    </w:rPr>
  </w:style>
  <w:style w:type="paragraph" w:styleId="ListParagraph">
    <w:name w:val="List Paragraph"/>
    <w:basedOn w:val="Normal"/>
    <w:uiPriority w:val="34"/>
    <w:qFormat/>
    <w:rsid w:val="00F55D38"/>
    <w:pPr>
      <w:spacing w:after="160" w:line="256" w:lineRule="auto"/>
      <w:ind w:left="720"/>
      <w:contextualSpacing/>
    </w:pPr>
    <w:rPr>
      <w:rFonts w:eastAsiaTheme="minorHAnsi"/>
      <w:b w:val="0"/>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849324">
      <w:bodyDiv w:val="1"/>
      <w:marLeft w:val="0"/>
      <w:marRight w:val="0"/>
      <w:marTop w:val="0"/>
      <w:marBottom w:val="0"/>
      <w:divBdr>
        <w:top w:val="none" w:sz="0" w:space="0" w:color="auto"/>
        <w:left w:val="none" w:sz="0" w:space="0" w:color="auto"/>
        <w:bottom w:val="none" w:sz="0" w:space="0" w:color="auto"/>
        <w:right w:val="none" w:sz="0" w:space="0" w:color="auto"/>
      </w:divBdr>
    </w:div>
    <w:div w:id="847521314">
      <w:bodyDiv w:val="1"/>
      <w:marLeft w:val="0"/>
      <w:marRight w:val="0"/>
      <w:marTop w:val="0"/>
      <w:marBottom w:val="0"/>
      <w:divBdr>
        <w:top w:val="none" w:sz="0" w:space="0" w:color="auto"/>
        <w:left w:val="none" w:sz="0" w:space="0" w:color="auto"/>
        <w:bottom w:val="none" w:sz="0" w:space="0" w:color="auto"/>
        <w:right w:val="none" w:sz="0" w:space="0" w:color="auto"/>
      </w:divBdr>
    </w:div>
    <w:div w:id="1064795743">
      <w:bodyDiv w:val="1"/>
      <w:marLeft w:val="0"/>
      <w:marRight w:val="0"/>
      <w:marTop w:val="0"/>
      <w:marBottom w:val="0"/>
      <w:divBdr>
        <w:top w:val="none" w:sz="0" w:space="0" w:color="auto"/>
        <w:left w:val="none" w:sz="0" w:space="0" w:color="auto"/>
        <w:bottom w:val="none" w:sz="0" w:space="0" w:color="auto"/>
        <w:right w:val="none" w:sz="0" w:space="0" w:color="auto"/>
      </w:divBdr>
    </w:div>
    <w:div w:id="1639651826">
      <w:bodyDiv w:val="1"/>
      <w:marLeft w:val="0"/>
      <w:marRight w:val="0"/>
      <w:marTop w:val="0"/>
      <w:marBottom w:val="0"/>
      <w:divBdr>
        <w:top w:val="none" w:sz="0" w:space="0" w:color="auto"/>
        <w:left w:val="none" w:sz="0" w:space="0" w:color="auto"/>
        <w:bottom w:val="none" w:sz="0" w:space="0" w:color="auto"/>
        <w:right w:val="none" w:sz="0" w:space="0" w:color="auto"/>
      </w:divBdr>
    </w:div>
    <w:div w:id="188829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quityideas.eu/case/academic-advancement-program-aap-at-ucla/"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rt\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75F5FA0C8B409992C833A6F8E17D61"/>
        <w:category>
          <w:name w:val="General"/>
          <w:gallery w:val="placeholder"/>
        </w:category>
        <w:types>
          <w:type w:val="bbPlcHdr"/>
        </w:types>
        <w:behaviors>
          <w:behavior w:val="content"/>
        </w:behaviors>
        <w:guid w:val="{8BB40FF3-45E5-460B-BC9D-D364D78B662B}"/>
      </w:docPartPr>
      <w:docPartBody>
        <w:p w:rsidR="002D0701" w:rsidRDefault="002D0701">
          <w:pPr>
            <w:pStyle w:val="0975F5FA0C8B409992C833A6F8E17D61"/>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May 6</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01"/>
    <w:rsid w:val="002D0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0975F5FA0C8B409992C833A6F8E17D61">
    <w:name w:val="0975F5FA0C8B409992C833A6F8E17D61"/>
  </w:style>
  <w:style w:type="paragraph" w:customStyle="1" w:styleId="B30EEA71C109480CA65B86349E2F8156">
    <w:name w:val="B30EEA71C109480CA65B86349E2F8156"/>
  </w:style>
  <w:style w:type="paragraph" w:customStyle="1" w:styleId="5ACDD888EB0048FDAF02CD4A1A572610">
    <w:name w:val="5ACDD888EB0048FDAF02CD4A1A572610"/>
  </w:style>
  <w:style w:type="paragraph" w:customStyle="1" w:styleId="9847779AC26F4296B86ED7DF8A7D7E3E">
    <w:name w:val="9847779AC26F4296B86ED7DF8A7D7E3E"/>
  </w:style>
  <w:style w:type="paragraph" w:customStyle="1" w:styleId="BCE8C966639E4E1CA1A4BB51BA94D1FF">
    <w:name w:val="BCE8C966639E4E1CA1A4BB51BA94D1FF"/>
  </w:style>
  <w:style w:type="paragraph" w:customStyle="1" w:styleId="6B9A9083FAE34F44BF7DE762F5C124C7">
    <w:name w:val="6B9A9083FAE34F44BF7DE762F5C124C7"/>
  </w:style>
  <w:style w:type="paragraph" w:customStyle="1" w:styleId="D6552678DE4E428990F87D564E852974">
    <w:name w:val="D6552678DE4E428990F87D564E852974"/>
  </w:style>
  <w:style w:type="paragraph" w:customStyle="1" w:styleId="B8F60BCB8A084940B3F76958A78EF16D">
    <w:name w:val="B8F60BCB8A084940B3F76958A78EF1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Template>
  <TotalTime>60</TotalTime>
  <Pages>16</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Prarthna Vasudevamurthy</dc:creator>
  <cp:keywords/>
  <dc:description/>
  <cp:lastModifiedBy>Prarthna Vasudevamurthy</cp:lastModifiedBy>
  <cp:revision>1</cp:revision>
  <cp:lastPrinted>2006-08-01T17:47:00Z</cp:lastPrinted>
  <dcterms:created xsi:type="dcterms:W3CDTF">2019-05-06T12:01:00Z</dcterms:created>
  <dcterms:modified xsi:type="dcterms:W3CDTF">2019-05-06T13:14:00Z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