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980B9"/>
          <w:sz w:val="44"/>
        </w:rPr>
        <w:t>Customer Churn Prediction and Customer Segmentation</w:t>
        <w:br/>
        <w:t>Using Python, Machine Learning and Deep Learning</w:t>
      </w:r>
    </w:p>
    <w:p>
      <w:pPr>
        <w:jc w:val="center"/>
      </w:pPr>
      <w:r>
        <w:rPr>
          <w:b/>
          <w:color w:val="34495E"/>
          <w:sz w:val="32"/>
        </w:rPr>
        <w:t>WEEK 4 REPORT: SUPERVISED MACHINE LEARNING</w:t>
      </w:r>
    </w:p>
    <w:p>
      <w:r>
        <w:br/>
        <w:br/>
        <w:br/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4F4"/>
          </w:tcPr>
          <w:p>
            <w:r>
              <w:rPr>
                <w:b/>
                <w:sz w:val="24"/>
              </w:rPr>
              <w:t>Student Name:</w:t>
            </w:r>
          </w:p>
        </w:tc>
        <w:tc>
          <w:tcPr>
            <w:tcW w:type="dxa" w:w="4320"/>
            <w:shd w:fill="EAEDED"/>
          </w:tcPr>
          <w:p>
            <w:r>
              <w:rPr>
                <w:sz w:val="24"/>
              </w:rPr>
              <w:t>Sindhu Patil</w:t>
            </w:r>
          </w:p>
        </w:tc>
      </w:tr>
      <w:tr>
        <w:tc>
          <w:tcPr>
            <w:tcW w:type="dxa" w:w="4320"/>
            <w:shd w:fill="F2F4F4"/>
          </w:tcPr>
          <w:p>
            <w:r>
              <w:rPr>
                <w:b/>
                <w:sz w:val="24"/>
              </w:rPr>
              <w:t>Internship Program:</w:t>
            </w:r>
          </w:p>
        </w:tc>
        <w:tc>
          <w:tcPr>
            <w:tcW w:type="dxa" w:w="4320"/>
            <w:shd w:fill="EAEDED"/>
          </w:tcPr>
          <w:p>
            <w:r>
              <w:rPr>
                <w:sz w:val="24"/>
              </w:rPr>
              <w:t>Data Science Internship</w:t>
            </w:r>
          </w:p>
        </w:tc>
      </w:tr>
      <w:tr>
        <w:tc>
          <w:tcPr>
            <w:tcW w:type="dxa" w:w="4320"/>
            <w:shd w:fill="F2F4F4"/>
          </w:tcPr>
          <w:p>
            <w:r>
              <w:rPr>
                <w:b/>
                <w:sz w:val="24"/>
              </w:rPr>
              <w:t>Week Number:</w:t>
            </w:r>
          </w:p>
        </w:tc>
        <w:tc>
          <w:tcPr>
            <w:tcW w:type="dxa" w:w="4320"/>
            <w:shd w:fill="EAEDED"/>
          </w:tcPr>
          <w:p>
            <w:r>
              <w:rPr>
                <w:sz w:val="24"/>
              </w:rPr>
              <w:t>Week 4</w:t>
            </w:r>
          </w:p>
        </w:tc>
      </w:tr>
      <w:tr>
        <w:tc>
          <w:tcPr>
            <w:tcW w:type="dxa" w:w="4320"/>
            <w:shd w:fill="F2F4F4"/>
          </w:tcPr>
          <w:p>
            <w:r>
              <w:rPr>
                <w:b/>
                <w:sz w:val="24"/>
              </w:rPr>
              <w:t>Technologies Used:</w:t>
            </w:r>
          </w:p>
        </w:tc>
        <w:tc>
          <w:tcPr>
            <w:tcW w:type="dxa" w:w="4320"/>
            <w:shd w:fill="EAEDED"/>
          </w:tcPr>
          <w:p>
            <w:r>
              <w:rPr>
                <w:sz w:val="24"/>
              </w:rPr>
              <w:t>Python, Scikit-Learn, Random Forest, Gradient Boosting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rPr>
          <w:sz w:val="22"/>
        </w:rPr>
        <w:t>• 1. Introduction</w:t>
      </w:r>
    </w:p>
    <w:p>
      <w:r>
        <w:rPr>
          <w:sz w:val="22"/>
        </w:rPr>
        <w:t>• 2. Problem Statement</w:t>
      </w:r>
    </w:p>
    <w:p>
      <w:r>
        <w:rPr>
          <w:sz w:val="22"/>
        </w:rPr>
        <w:t>• 3. Dataset Description</w:t>
      </w:r>
    </w:p>
    <w:p>
      <w:r>
        <w:rPr>
          <w:sz w:val="22"/>
        </w:rPr>
        <w:t>• 4. Methodology</w:t>
      </w:r>
    </w:p>
    <w:p>
      <w:r>
        <w:rPr>
          <w:sz w:val="22"/>
        </w:rPr>
        <w:t>• 5. Python Implementation</w:t>
      </w:r>
    </w:p>
    <w:p>
      <w:r>
        <w:rPr>
          <w:sz w:val="22"/>
        </w:rPr>
        <w:t>• 6. Results</w:t>
      </w:r>
    </w:p>
    <w:p>
      <w:r>
        <w:rPr>
          <w:sz w:val="22"/>
        </w:rPr>
        <w:t>• 7. Interpretation</w:t>
      </w:r>
    </w:p>
    <w:p>
      <w:r>
        <w:rPr>
          <w:sz w:val="22"/>
        </w:rPr>
        <w:t>• 8. Challenges Faced</w:t>
      </w:r>
    </w:p>
    <w:p>
      <w:r>
        <w:rPr>
          <w:sz w:val="22"/>
        </w:rPr>
        <w:t>• 9. Solutions</w:t>
      </w:r>
    </w:p>
    <w:p>
      <w:r>
        <w:rPr>
          <w:sz w:val="22"/>
        </w:rPr>
        <w:t>• 10. Limitations</w:t>
      </w:r>
    </w:p>
    <w:p>
      <w:r>
        <w:rPr>
          <w:sz w:val="22"/>
        </w:rPr>
        <w:t>• 11. Conclusion</w:t>
      </w:r>
    </w:p>
    <w:p>
      <w:r>
        <w:br/>
      </w:r>
    </w:p>
    <w:p>
      <w:pPr>
        <w:pStyle w:val="Heading1"/>
      </w:pPr>
      <w:r>
        <w:t>1. Introduction</w:t>
      </w:r>
    </w:p>
    <w:p>
      <w:r>
        <w:t>Week 4 builds binary classification models (Logistic Regression, Decision Tree, Random Forest, Gradient Boosting) to predict customer churn.</w:t>
      </w:r>
    </w:p>
    <w:p>
      <w:pPr>
        <w:pStyle w:val="Heading1"/>
      </w:pPr>
      <w:r>
        <w:t>2. Problem Statement</w:t>
      </w:r>
    </w:p>
    <w:p>
      <w:r>
        <w:t>Accurately predicting which individual customers will churn enables targeted retention offers before cancellation.</w:t>
      </w:r>
    </w:p>
    <w:p>
      <w:pPr>
        <w:pStyle w:val="Heading1"/>
      </w:pPr>
      <w:r>
        <w:t>3. Dataset Description</w:t>
      </w:r>
    </w:p>
    <w:p>
      <w:r>
        <w:t>80/20 stratified train/test split (5,634 training rows, 1,409 testing rows). Target: Churn (0/1).</w:t>
      </w:r>
    </w:p>
    <w:p>
      <w:pPr>
        <w:pStyle w:val="Heading1"/>
      </w:pPr>
      <w:r>
        <w:t>4. Methodology</w:t>
      </w:r>
    </w:p>
    <w:p>
      <w:r>
        <w:t>Evaluated models across Accuracy, Precision, Recall, F1-Score, ROC-AUC, and 5-Fold Stratified Cross-Validation.</w:t>
      </w:r>
    </w:p>
    <w:p>
      <w:pPr>
        <w:pStyle w:val="Heading1"/>
      </w:pPr>
      <w:r>
        <w:t>5. Python Implementation</w:t>
      </w:r>
    </w:p>
    <w:p>
      <w:r>
        <w:t>```python</w:t>
        <w:br/>
        <w:t>model = GradientBoostingClassifier(n_estimators=100, learning_rate=0.1, random_state=42)</w:t>
        <w:br/>
        <w:t>model.fit(X_train, y_train)</w:t>
        <w:br/>
        <w:t>```</w:t>
      </w:r>
    </w:p>
    <w:p>
      <w:pPr>
        <w:pStyle w:val="Heading1"/>
      </w:pPr>
      <w:r>
        <w:t>6. Results</w:t>
      </w:r>
    </w:p>
    <w:p>
      <w:r>
        <w:t>Model Benchmark Performance: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980B9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440"/>
            <w:shd w:fill="2980B9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1440"/>
            <w:shd w:fill="2980B9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1440"/>
            <w:shd w:fill="2980B9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1440"/>
            <w:shd w:fill="2980B9"/>
          </w:tcPr>
          <w:p>
            <w:r>
              <w:rPr>
                <w:b/>
              </w:rPr>
              <w:t>F1-Score</w:t>
            </w:r>
          </w:p>
        </w:tc>
        <w:tc>
          <w:tcPr>
            <w:tcW w:type="dxa" w:w="1440"/>
            <w:shd w:fill="2980B9"/>
          </w:tcPr>
          <w:p>
            <w:r>
              <w:rPr>
                <w:b/>
              </w:rPr>
              <w:t>ROC-AUC</w:t>
            </w:r>
          </w:p>
        </w:tc>
      </w:tr>
      <w:tr>
        <w:tc>
          <w:tcPr>
            <w:tcW w:type="dxa" w:w="1440"/>
          </w:tcPr>
          <w:p>
            <w:r>
              <w:t>Gradient Boosting</w:t>
            </w:r>
          </w:p>
        </w:tc>
        <w:tc>
          <w:tcPr>
            <w:tcW w:type="dxa" w:w="1440"/>
          </w:tcPr>
          <w:p>
            <w:r>
              <w:t>0.7991</w:t>
            </w:r>
          </w:p>
        </w:tc>
        <w:tc>
          <w:tcPr>
            <w:tcW w:type="dxa" w:w="1440"/>
          </w:tcPr>
          <w:p>
            <w:r>
              <w:t>0.6542</w:t>
            </w:r>
          </w:p>
        </w:tc>
        <w:tc>
          <w:tcPr>
            <w:tcW w:type="dxa" w:w="1440"/>
          </w:tcPr>
          <w:p>
            <w:r>
              <w:t>0.5160</w:t>
            </w:r>
          </w:p>
        </w:tc>
        <w:tc>
          <w:tcPr>
            <w:tcW w:type="dxa" w:w="1440"/>
          </w:tcPr>
          <w:p>
            <w:r>
              <w:t>0.5770</w:t>
            </w:r>
          </w:p>
        </w:tc>
        <w:tc>
          <w:tcPr>
            <w:tcW w:type="dxa" w:w="1440"/>
          </w:tcPr>
          <w:p>
            <w:r>
              <w:t>0.8428</w:t>
            </w:r>
          </w:p>
        </w:tc>
      </w:tr>
      <w:tr>
        <w:tc>
          <w:tcPr>
            <w:tcW w:type="dxa" w:w="1440"/>
          </w:tcPr>
          <w:p>
            <w:r>
              <w:t>Logistic Regression</w:t>
            </w:r>
          </w:p>
        </w:tc>
        <w:tc>
          <w:tcPr>
            <w:tcW w:type="dxa" w:w="1440"/>
          </w:tcPr>
          <w:p>
            <w:r>
              <w:t>0.8048</w:t>
            </w:r>
          </w:p>
        </w:tc>
        <w:tc>
          <w:tcPr>
            <w:tcW w:type="dxa" w:w="1440"/>
          </w:tcPr>
          <w:p>
            <w:r>
              <w:t>0.6552</w:t>
            </w:r>
          </w:p>
        </w:tc>
        <w:tc>
          <w:tcPr>
            <w:tcW w:type="dxa" w:w="1440"/>
          </w:tcPr>
          <w:p>
            <w:r>
              <w:t>0.5588</w:t>
            </w:r>
          </w:p>
        </w:tc>
        <w:tc>
          <w:tcPr>
            <w:tcW w:type="dxa" w:w="1440"/>
          </w:tcPr>
          <w:p>
            <w:r>
              <w:t>0.6032</w:t>
            </w:r>
          </w:p>
        </w:tc>
        <w:tc>
          <w:tcPr>
            <w:tcW w:type="dxa" w:w="1440"/>
          </w:tcPr>
          <w:p>
            <w:r>
              <w:t>0.8420</w:t>
            </w:r>
          </w:p>
        </w:tc>
      </w:tr>
      <w:tr>
        <w:tc>
          <w:tcPr>
            <w:tcW w:type="dxa" w:w="1440"/>
          </w:tcPr>
          <w:p>
            <w:r>
              <w:t>Random Forest</w:t>
            </w:r>
          </w:p>
        </w:tc>
        <w:tc>
          <w:tcPr>
            <w:tcW w:type="dxa" w:w="1440"/>
          </w:tcPr>
          <w:p>
            <w:r>
              <w:t>0.8034</w:t>
            </w:r>
          </w:p>
        </w:tc>
        <w:tc>
          <w:tcPr>
            <w:tcW w:type="dxa" w:w="1440"/>
          </w:tcPr>
          <w:p>
            <w:r>
              <w:t>0.6633</w:t>
            </w:r>
          </w:p>
        </w:tc>
        <w:tc>
          <w:tcPr>
            <w:tcW w:type="dxa" w:w="1440"/>
          </w:tcPr>
          <w:p>
            <w:r>
              <w:t>0.5267</w:t>
            </w:r>
          </w:p>
        </w:tc>
        <w:tc>
          <w:tcPr>
            <w:tcW w:type="dxa" w:w="1440"/>
          </w:tcPr>
          <w:p>
            <w:r>
              <w:t>0.5872</w:t>
            </w:r>
          </w:p>
        </w:tc>
        <w:tc>
          <w:tcPr>
            <w:tcW w:type="dxa" w:w="1440"/>
          </w:tcPr>
          <w:p>
            <w:r>
              <w:t>0.8416</w:t>
            </w:r>
          </w:p>
        </w:tc>
      </w:tr>
      <w:tr>
        <w:tc>
          <w:tcPr>
            <w:tcW w:type="dxa" w:w="1440"/>
          </w:tcPr>
          <w:p>
            <w:r>
              <w:t>Decision Tree</w:t>
            </w:r>
          </w:p>
        </w:tc>
        <w:tc>
          <w:tcPr>
            <w:tcW w:type="dxa" w:w="1440"/>
          </w:tcPr>
          <w:p>
            <w:r>
              <w:t>0.7970</w:t>
            </w:r>
          </w:p>
        </w:tc>
        <w:tc>
          <w:tcPr>
            <w:tcW w:type="dxa" w:w="1440"/>
          </w:tcPr>
          <w:p>
            <w:r>
              <w:t>0.6746</w:t>
            </w:r>
          </w:p>
        </w:tc>
        <w:tc>
          <w:tcPr>
            <w:tcW w:type="dxa" w:w="1440"/>
          </w:tcPr>
          <w:p>
            <w:r>
              <w:t>0.4545</w:t>
            </w:r>
          </w:p>
        </w:tc>
        <w:tc>
          <w:tcPr>
            <w:tcW w:type="dxa" w:w="1440"/>
          </w:tcPr>
          <w:p>
            <w:r>
              <w:t>0.5431</w:t>
            </w:r>
          </w:p>
        </w:tc>
        <w:tc>
          <w:tcPr>
            <w:tcW w:type="dxa" w:w="1440"/>
          </w:tcPr>
          <w:p>
            <w:r>
              <w:t>0.8278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4124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4_roc_curv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2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Interpretation</w:t>
      </w:r>
    </w:p>
    <w:p>
      <w:r>
        <w:t>Logistic Regression and Gradient Boosting achieved the highest ROC-AUC (~0.845), outperforming single Decision Trees.</w:t>
      </w:r>
    </w:p>
    <w:p>
      <w:pPr>
        <w:pStyle w:val="Heading1"/>
      </w:pPr>
      <w:r>
        <w:t>8. Challenges Faced</w:t>
      </w:r>
    </w:p>
    <w:p>
      <w:r>
        <w:t>Imbalanced class distribution causing lower recall if threshold is unadjusted.</w:t>
      </w:r>
    </w:p>
    <w:p>
      <w:pPr>
        <w:pStyle w:val="Heading1"/>
      </w:pPr>
      <w:r>
        <w:t>9. Solutions</w:t>
      </w:r>
    </w:p>
    <w:p>
      <w:r>
        <w:t>Used Stratified K-Fold CV and prioritized F1-Score &amp; ROC-AUC over pure accuracy.</w:t>
      </w:r>
    </w:p>
    <w:p>
      <w:pPr>
        <w:pStyle w:val="Heading1"/>
      </w:pPr>
      <w:r>
        <w:t>10. Limitations</w:t>
      </w:r>
    </w:p>
    <w:p>
      <w:r>
        <w:t>Linear models may miss complex non-linear feature interactions.</w:t>
      </w:r>
    </w:p>
    <w:p>
      <w:pPr>
        <w:pStyle w:val="Heading1"/>
      </w:pPr>
      <w:r>
        <w:t>11. Conclusion</w:t>
      </w:r>
    </w:p>
    <w:p>
      <w:r>
        <w:t>Gradient Boosting was saved as the top traditional ML classifier (`outputs/models/best_ml_model.joblib`).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