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xml:space="preserve">.  </w:t>
      </w:r>
      <w:proofErr w:type="gramStart"/>
      <w:r w:rsidRPr="002257F3">
        <w:rPr>
          <w:rFonts w:ascii="Times New Roman" w:hAnsi="Times New Roman" w:cs="Times New Roman"/>
          <w:sz w:val="24"/>
          <w:szCs w:val="24"/>
        </w:rPr>
        <w:t>In order to</w:t>
      </w:r>
      <w:proofErr w:type="gramEnd"/>
      <w:r w:rsidRPr="002257F3">
        <w:rPr>
          <w:rFonts w:ascii="Times New Roman" w:hAnsi="Times New Roman" w:cs="Times New Roman"/>
          <w:sz w:val="24"/>
          <w:szCs w:val="24"/>
        </w:rPr>
        <w:t xml:space="preserve">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w:t>
      </w:r>
      <w:proofErr w:type="gramStart"/>
      <w:r w:rsidR="00A2444C">
        <w:rPr>
          <w:rFonts w:ascii="Times New Roman" w:hAnsi="Times New Roman" w:cs="Times New Roman"/>
          <w:sz w:val="24"/>
          <w:szCs w:val="24"/>
        </w:rPr>
        <w:t>in order to</w:t>
      </w:r>
      <w:proofErr w:type="gramEnd"/>
      <w:r w:rsidR="00A2444C">
        <w:rPr>
          <w:rFonts w:ascii="Times New Roman" w:hAnsi="Times New Roman" w:cs="Times New Roman"/>
          <w:sz w:val="24"/>
          <w:szCs w:val="24"/>
        </w:rPr>
        <w:t xml:space="preserve">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proofErr w:type="gramStart"/>
      <w:r w:rsidR="00C75749">
        <w:rPr>
          <w:rFonts w:ascii="Times New Roman" w:hAnsi="Times New Roman" w:cs="Times New Roman"/>
          <w:sz w:val="24"/>
          <w:szCs w:val="24"/>
        </w:rPr>
        <w:t>In the event that</w:t>
      </w:r>
      <w:proofErr w:type="gramEnd"/>
      <w:r w:rsidR="00C75749">
        <w:rPr>
          <w:rFonts w:ascii="Times New Roman" w:hAnsi="Times New Roman" w:cs="Times New Roman"/>
          <w:sz w:val="24"/>
          <w:szCs w:val="24"/>
        </w:rPr>
        <w:t xml:space="preserve">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w:t>
      </w:r>
      <w:proofErr w:type="gramStart"/>
      <w:r w:rsidR="00B83BE6">
        <w:rPr>
          <w:rFonts w:ascii="Times New Roman" w:hAnsi="Times New Roman" w:cs="Times New Roman"/>
          <w:sz w:val="24"/>
          <w:szCs w:val="24"/>
        </w:rPr>
        <w:t>be</w:t>
      </w:r>
      <w:proofErr w:type="gramEnd"/>
      <w:r w:rsidR="00B83BE6">
        <w:rPr>
          <w:rFonts w:ascii="Times New Roman" w:hAnsi="Times New Roman" w:cs="Times New Roman"/>
          <w:sz w:val="24"/>
          <w:szCs w:val="24"/>
        </w:rPr>
        <w:t xml:space="preserv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4964FA">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 xml:space="preserve">The analysis of employee and workforce data to reveal insights and provide recommendations to improve business </w:t>
      </w:r>
      <w:proofErr w:type="gramStart"/>
      <w:r w:rsidRPr="003605A2">
        <w:rPr>
          <w:rFonts w:ascii="Times New Roman" w:hAnsi="Times New Roman" w:cs="Times New Roman"/>
          <w:i/>
          <w:iCs/>
          <w:color w:val="auto"/>
        </w:rPr>
        <w:t>outcomes</w:t>
      </w:r>
      <w:r w:rsidRPr="003605A2">
        <w:rPr>
          <w:rFonts w:ascii="Times New Roman" w:hAnsi="Times New Roman" w:cs="Times New Roman"/>
          <w:color w:val="auto"/>
        </w:rPr>
        <w:t>’</w:t>
      </w:r>
      <w:proofErr w:type="gramEnd"/>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w:t>
      </w:r>
      <w:proofErr w:type="gramStart"/>
      <w:r w:rsidRPr="003605A2">
        <w:rPr>
          <w:rFonts w:ascii="Times New Roman" w:hAnsi="Times New Roman" w:cs="Times New Roman"/>
          <w:color w:val="auto"/>
        </w:rPr>
        <w:t>analysing</w:t>
      </w:r>
      <w:proofErr w:type="gramEnd"/>
      <w:r w:rsidRPr="003605A2">
        <w:rPr>
          <w:rFonts w:ascii="Times New Roman" w:hAnsi="Times New Roman" w:cs="Times New Roman"/>
          <w:color w:val="auto"/>
        </w:rPr>
        <w:t xml:space="preserve">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551D898B"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5744BC">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w:t>
      </w:r>
      <w:proofErr w:type="gramStart"/>
      <w:r w:rsidRPr="003605A2">
        <w:rPr>
          <w:rFonts w:ascii="Times New Roman" w:hAnsi="Times New Roman" w:cs="Times New Roman"/>
          <w:color w:val="auto"/>
        </w:rPr>
        <w:t>a number of</w:t>
      </w:r>
      <w:proofErr w:type="gramEnd"/>
      <w:r w:rsidRPr="003605A2">
        <w:rPr>
          <w:rFonts w:ascii="Times New Roman" w:hAnsi="Times New Roman" w:cs="Times New Roman"/>
          <w:color w:val="auto"/>
        </w:rPr>
        <w:t xml:space="preserve">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55CD1409" w:rsidR="00CC19AF" w:rsidRDefault="002A54CB" w:rsidP="00EE6A1C">
      <w:pPr>
        <w:pStyle w:val="Heading1"/>
        <w:numPr>
          <w:ilvl w:val="0"/>
          <w:numId w:val="35"/>
        </w:numPr>
        <w:ind w:left="426"/>
        <w:jc w:val="both"/>
      </w:pPr>
      <w:r w:rsidRPr="003605A2">
        <w:t>Chapter 4: Methodology</w:t>
      </w:r>
    </w:p>
    <w:p w14:paraId="4062B301" w14:textId="77777777" w:rsidR="000F1AF8" w:rsidRDefault="000F1AF8" w:rsidP="009069C5">
      <w:pPr>
        <w:ind w:left="426"/>
      </w:pPr>
    </w:p>
    <w:p w14:paraId="10FF4520" w14:textId="091D20A7" w:rsidR="009069C5" w:rsidRPr="003376F1" w:rsidRDefault="00AF5301" w:rsidP="009069C5">
      <w:pPr>
        <w:ind w:left="426"/>
        <w:rPr>
          <w:b/>
          <w:bCs/>
        </w:rPr>
      </w:pPr>
      <w:r w:rsidRPr="003376F1">
        <w:rPr>
          <w:b/>
          <w:bCs/>
          <w:color w:val="FF0000"/>
          <w:sz w:val="32"/>
          <w:szCs w:val="32"/>
        </w:rPr>
        <w:t>Th</w:t>
      </w:r>
      <w:r w:rsidR="0047605B" w:rsidRPr="003376F1">
        <w:rPr>
          <w:b/>
          <w:bCs/>
          <w:color w:val="FF0000"/>
          <w:sz w:val="32"/>
          <w:szCs w:val="32"/>
        </w:rPr>
        <w:t xml:space="preserve">e purpose of this chapter is to outline the </w:t>
      </w:r>
      <w:r w:rsidR="0099202E" w:rsidRPr="003376F1">
        <w:rPr>
          <w:b/>
          <w:bCs/>
          <w:color w:val="FF0000"/>
          <w:sz w:val="32"/>
          <w:szCs w:val="32"/>
        </w:rPr>
        <w:t xml:space="preserve">process and </w:t>
      </w:r>
      <w:r w:rsidR="003376F1" w:rsidRPr="003376F1">
        <w:rPr>
          <w:b/>
          <w:bCs/>
          <w:color w:val="FF0000"/>
          <w:sz w:val="32"/>
          <w:szCs w:val="32"/>
        </w:rPr>
        <w:t>models used to complete the analysis.</w:t>
      </w:r>
      <w:r w:rsidR="0047605B" w:rsidRPr="003376F1">
        <w:rPr>
          <w:b/>
          <w:bCs/>
        </w:rPr>
        <w:t xml:space="preserve"> </w:t>
      </w:r>
    </w:p>
    <w:p w14:paraId="4B370611" w14:textId="7D15C395" w:rsidR="00FC0493" w:rsidRDefault="00074DCD" w:rsidP="003376F1">
      <w:pPr>
        <w:ind w:left="426"/>
      </w:pPr>
      <w:r w:rsidRPr="00074DCD">
        <w:rPr>
          <w:noProof/>
        </w:rPr>
        <w:lastRenderedPageBreak/>
        <w:drawing>
          <wp:inline distT="0" distB="0" distL="0" distR="0" wp14:anchorId="68D0DC13" wp14:editId="465CE6C1">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1A84887A" w14:textId="768B7383" w:rsidR="00C7660B" w:rsidRDefault="00FE3B02" w:rsidP="005E0E54">
      <w:pPr>
        <w:ind w:left="426"/>
      </w:pPr>
      <w:r>
        <w:t xml:space="preserve">Chapter 3 </w:t>
      </w:r>
      <w:r w:rsidR="00B47644">
        <w:t xml:space="preserve">provides a strong foundation </w:t>
      </w:r>
      <w:r w:rsidR="00DB0350">
        <w:t xml:space="preserve">up </w:t>
      </w:r>
      <w:r w:rsidR="00DB0350">
        <w:t>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5E0E54">
      <w:pPr>
        <w:ind w:left="426"/>
      </w:pPr>
    </w:p>
    <w:p w14:paraId="7F437081" w14:textId="38F58810" w:rsidR="000D5E25" w:rsidRPr="005344B5" w:rsidRDefault="000D5E25" w:rsidP="000D5E25">
      <w:pPr>
        <w:ind w:left="426"/>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0D5E25">
      <w:pPr>
        <w:ind w:left="426"/>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w:t>
      </w:r>
      <w:proofErr w:type="spellStart"/>
      <w:r w:rsidR="00945B0A" w:rsidRPr="00945B0A">
        <w:t>M.Sc</w:t>
      </w:r>
      <w:proofErr w:type="spellEnd"/>
      <w:r w:rsidR="00945B0A" w:rsidRPr="00945B0A">
        <w:t>, 2023b, 2023a)</w:t>
      </w:r>
      <w:r w:rsidR="003865F9">
        <w:fldChar w:fldCharType="end"/>
      </w:r>
      <w:r w:rsidR="002351EC">
        <w:t>.</w:t>
      </w:r>
      <w:r w:rsidR="00DD0284">
        <w:t xml:space="preserve">  </w:t>
      </w:r>
    </w:p>
    <w:p w14:paraId="03BE6E78" w14:textId="24A971EA" w:rsidR="009C2121" w:rsidRDefault="00F4611D" w:rsidP="000D5E25">
      <w:pPr>
        <w:ind w:left="426"/>
      </w:pPr>
      <w:r>
        <w:rPr>
          <w:noProof/>
        </w:rPr>
        <w:drawing>
          <wp:inline distT="0" distB="0" distL="0" distR="0" wp14:anchorId="1383D11D" wp14:editId="4D3635F3">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D99859B" w14:textId="6C163785" w:rsidR="00FA768E" w:rsidRDefault="00FA768E" w:rsidP="00FA768E">
      <w:pPr>
        <w:ind w:left="426"/>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w:t>
      </w:r>
      <w:proofErr w:type="spellStart"/>
      <w:r w:rsidR="004B3C14" w:rsidRPr="004B3C14">
        <w:rPr>
          <w:szCs w:val="24"/>
        </w:rPr>
        <w:t>M.Sc</w:t>
      </w:r>
      <w:proofErr w:type="spellEnd"/>
      <w:r w:rsidR="004B3C14" w:rsidRPr="004B3C14">
        <w:rPr>
          <w:szCs w:val="24"/>
        </w:rPr>
        <w:t xml:space="preserve">,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0D5E25">
      <w:pPr>
        <w:pStyle w:val="ListParagraph"/>
        <w:numPr>
          <w:ilvl w:val="0"/>
          <w:numId w:val="40"/>
        </w:numPr>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0D5E25">
      <w:pPr>
        <w:pStyle w:val="ListParagraph"/>
        <w:numPr>
          <w:ilvl w:val="0"/>
          <w:numId w:val="40"/>
        </w:numPr>
      </w:pPr>
      <w:r>
        <w:t>NumPy</w:t>
      </w:r>
      <w:r w:rsidR="00140E6B">
        <w:t xml:space="preserve"> - used for calculations</w:t>
      </w:r>
      <w:r w:rsidR="005E668D">
        <w:t xml:space="preserve"> quickly and easily.</w:t>
      </w:r>
    </w:p>
    <w:p w14:paraId="78FD2A5B" w14:textId="2860DCF1" w:rsidR="000D5E25" w:rsidRDefault="00CF17DC" w:rsidP="000D5E25">
      <w:pPr>
        <w:pStyle w:val="ListParagraph"/>
        <w:numPr>
          <w:ilvl w:val="0"/>
          <w:numId w:val="40"/>
        </w:numPr>
      </w:pPr>
      <w:r>
        <w:t>Matplotlib</w:t>
      </w:r>
      <w:r w:rsidR="005E668D">
        <w:t xml:space="preserve"> - helps display graphs and visualisations of the data using pandas and </w:t>
      </w:r>
      <w:proofErr w:type="spellStart"/>
      <w:proofErr w:type="gramStart"/>
      <w:r w:rsidR="005E668D">
        <w:t>numpy</w:t>
      </w:r>
      <w:proofErr w:type="spellEnd"/>
      <w:proofErr w:type="gramEnd"/>
      <w:r w:rsidR="005E668D">
        <w:t xml:space="preserve"> </w:t>
      </w:r>
    </w:p>
    <w:p w14:paraId="6EC7D43A" w14:textId="0ACB46AC" w:rsidR="00CF17DC" w:rsidRDefault="00E937B1" w:rsidP="000D5E25">
      <w:pPr>
        <w:pStyle w:val="ListParagraph"/>
        <w:numPr>
          <w:ilvl w:val="0"/>
          <w:numId w:val="40"/>
        </w:numPr>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F4611D">
      <w:pPr>
        <w:pStyle w:val="ListParagraph"/>
        <w:numPr>
          <w:ilvl w:val="0"/>
          <w:numId w:val="40"/>
        </w:numPr>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0D5E25">
      <w:pPr>
        <w:pStyle w:val="ListParagraph"/>
        <w:numPr>
          <w:ilvl w:val="0"/>
          <w:numId w:val="40"/>
        </w:numPr>
      </w:pPr>
      <w:proofErr w:type="spellStart"/>
      <w:r>
        <w:t>Scipy</w:t>
      </w:r>
      <w:proofErr w:type="spellEnd"/>
      <w:r w:rsidR="00372933">
        <w:t xml:space="preserve"> - enables a programmer to implement</w:t>
      </w:r>
      <w:r w:rsidR="008820B8">
        <w:t xml:space="preserve"> statistics and other mathematical computations with python.</w:t>
      </w:r>
    </w:p>
    <w:p w14:paraId="1F46EECA" w14:textId="77777777" w:rsidR="000D5E25" w:rsidRDefault="000D5E25" w:rsidP="005E0E54">
      <w:pPr>
        <w:ind w:left="426"/>
      </w:pPr>
    </w:p>
    <w:p w14:paraId="514DCB60" w14:textId="77777777" w:rsidR="00E849BE" w:rsidRDefault="00E849BE" w:rsidP="005E0E54">
      <w:pPr>
        <w:ind w:left="426"/>
        <w:rPr>
          <w:b/>
        </w:rPr>
      </w:pPr>
      <w:r>
        <w:rPr>
          <w:b/>
        </w:rPr>
        <w:t xml:space="preserve">Exploratory data analysis </w:t>
      </w:r>
    </w:p>
    <w:p w14:paraId="2F5BEF61" w14:textId="7F8833B7" w:rsidR="002E660E" w:rsidRDefault="00B61C1A" w:rsidP="005E0E54">
      <w:pPr>
        <w:ind w:left="426"/>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outlined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5744BC">
      <w:pPr>
        <w:keepNext/>
        <w:ind w:left="426"/>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381B881" w14:textId="1C2C1F58" w:rsidR="002E660E" w:rsidRDefault="005744BC" w:rsidP="005744BC">
      <w:pPr>
        <w:pStyle w:val="Caption"/>
        <w:jc w:val="center"/>
        <w:rPr>
          <w:bCs/>
        </w:rPr>
      </w:pPr>
      <w:r>
        <w:t xml:space="preserve">Figure </w:t>
      </w:r>
      <w:fldSimple w:instr=" SEQ Figure \* ARABIC ">
        <w:r>
          <w:rPr>
            <w:noProof/>
          </w:rPr>
          <w:t>2</w:t>
        </w:r>
      </w:fldSimple>
      <w:r>
        <w:t xml:space="preserve">- </w:t>
      </w:r>
      <w:r w:rsidRPr="00FE22AE">
        <w:t>Exploratory Data Analysis steps (Peng et al., 2021)</w:t>
      </w:r>
    </w:p>
    <w:p w14:paraId="3969C755" w14:textId="4B2A5186" w:rsidR="00E849BE" w:rsidRPr="00E849BE" w:rsidRDefault="00E849BE" w:rsidP="005E0E54">
      <w:pPr>
        <w:ind w:left="426"/>
        <w:rPr>
          <w:bCs/>
        </w:rPr>
      </w:pPr>
    </w:p>
    <w:p w14:paraId="38527422" w14:textId="502E0EFB" w:rsidR="001A4365" w:rsidRPr="008F0084" w:rsidRDefault="00663947" w:rsidP="005E0E54">
      <w:pPr>
        <w:ind w:left="426"/>
        <w:rPr>
          <w:b/>
        </w:rPr>
      </w:pPr>
      <w:r>
        <w:rPr>
          <w:b/>
        </w:rPr>
        <w:t>Encoding Data Types</w:t>
      </w:r>
    </w:p>
    <w:p w14:paraId="338FC5E3" w14:textId="19E9AB0A" w:rsidR="005344B5" w:rsidRDefault="008F0084" w:rsidP="00EA7B3C">
      <w:pPr>
        <w:ind w:left="426"/>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it’s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w:t>
      </w:r>
      <w:proofErr w:type="spellStart"/>
      <w:r w:rsidR="00CA1284" w:rsidRPr="00CA1284">
        <w:rPr>
          <w:szCs w:val="24"/>
        </w:rPr>
        <w:t>Gefferth</w:t>
      </w:r>
      <w:proofErr w:type="spellEnd"/>
      <w:r w:rsidR="00CA1284" w:rsidRPr="00CA1284">
        <w:rPr>
          <w:szCs w:val="24"/>
        </w:rPr>
        <w:t xml:space="preserve">, 2023; </w:t>
      </w:r>
      <w:r w:rsidR="00CA1284" w:rsidRPr="00CA1284">
        <w:rPr>
          <w:i/>
          <w:iCs/>
          <w:szCs w:val="24"/>
        </w:rPr>
        <w:t>Categorical encoding using Label-Encoding and One-Hot-Encoder | by Dinesh Yadav | Towards Data Science</w:t>
      </w:r>
      <w:r w:rsidR="00CA1284" w:rsidRPr="00CA1284">
        <w:rPr>
          <w:szCs w:val="24"/>
        </w:rPr>
        <w:t xml:space="preserve">, no date; </w:t>
      </w:r>
      <w:proofErr w:type="spellStart"/>
      <w:r w:rsidR="00CA1284" w:rsidRPr="00CA1284">
        <w:rPr>
          <w:i/>
          <w:iCs/>
          <w:szCs w:val="24"/>
        </w:rPr>
        <w:t>sklearn.preprocessing.OneHotEncoder</w:t>
      </w:r>
      <w:proofErr w:type="spellEnd"/>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5E0E54">
      <w:pPr>
        <w:ind w:left="426"/>
      </w:pPr>
    </w:p>
    <w:p w14:paraId="68FDC49D" w14:textId="122BACE6" w:rsidR="005E0E54" w:rsidRDefault="00C7660B" w:rsidP="005E0E54">
      <w:pPr>
        <w:ind w:left="426"/>
      </w:pPr>
      <w:r>
        <w:t>The models used as part of this research are outlined in the following sections.</w:t>
      </w:r>
    </w:p>
    <w:p w14:paraId="52544A04" w14:textId="77777777" w:rsidR="00C7660B" w:rsidRDefault="00C7660B" w:rsidP="005E0E54">
      <w:pPr>
        <w:ind w:left="426"/>
      </w:pPr>
    </w:p>
    <w:p w14:paraId="04FC377B" w14:textId="009A7687" w:rsidR="00C7660B" w:rsidRDefault="00850E89" w:rsidP="001C5ED4">
      <w:pPr>
        <w:pStyle w:val="ListParagraph"/>
        <w:numPr>
          <w:ilvl w:val="0"/>
          <w:numId w:val="39"/>
        </w:numPr>
      </w:pPr>
      <w:r>
        <w:t>Logistic Regression</w:t>
      </w:r>
    </w:p>
    <w:p w14:paraId="6DA4DBB1" w14:textId="444F04AF" w:rsidR="00850E89" w:rsidRDefault="00850E89" w:rsidP="001C5ED4">
      <w:pPr>
        <w:pStyle w:val="ListParagraph"/>
        <w:numPr>
          <w:ilvl w:val="0"/>
          <w:numId w:val="39"/>
        </w:numPr>
      </w:pPr>
      <w:r>
        <w:t>Decision Trees and Random Forests</w:t>
      </w:r>
    </w:p>
    <w:p w14:paraId="36A09BE4" w14:textId="629769A0" w:rsidR="00850E89" w:rsidRDefault="00850E89" w:rsidP="001C5ED4">
      <w:pPr>
        <w:pStyle w:val="ListParagraph"/>
        <w:numPr>
          <w:ilvl w:val="0"/>
          <w:numId w:val="39"/>
        </w:numPr>
      </w:pPr>
      <w:r>
        <w:t>Support Vector Machines</w:t>
      </w:r>
    </w:p>
    <w:p w14:paraId="61E35D26" w14:textId="583C4433" w:rsidR="00057257" w:rsidRDefault="00201DDF" w:rsidP="00057257">
      <w:pPr>
        <w:pStyle w:val="ListParagraph"/>
        <w:numPr>
          <w:ilvl w:val="0"/>
          <w:numId w:val="39"/>
        </w:numPr>
      </w:pPr>
      <w:r>
        <w:t xml:space="preserve">MLP - </w:t>
      </w:r>
    </w:p>
    <w:p w14:paraId="1396CFB2" w14:textId="77777777" w:rsidR="00201DDF" w:rsidRDefault="00201DDF" w:rsidP="005E0E54">
      <w:pPr>
        <w:ind w:left="426"/>
      </w:pPr>
    </w:p>
    <w:p w14:paraId="7DBA9256" w14:textId="77777777" w:rsidR="00873436" w:rsidRDefault="00873436" w:rsidP="005E0E54">
      <w:pPr>
        <w:ind w:left="426"/>
      </w:pPr>
    </w:p>
    <w:p w14:paraId="5FFB142B" w14:textId="784022B5" w:rsidR="00FC0493" w:rsidRDefault="00FC0493" w:rsidP="003376F1">
      <w:pPr>
        <w:ind w:left="426"/>
      </w:pPr>
    </w:p>
    <w:p w14:paraId="418D6B3A" w14:textId="77777777" w:rsidR="00FC0493" w:rsidRPr="004964FA" w:rsidRDefault="00FC0493" w:rsidP="00FC0493">
      <w:pPr>
        <w:ind w:left="426"/>
        <w:jc w:val="both"/>
        <w:rPr>
          <w:rFonts w:ascii="Times New Roman" w:hAnsi="Times New Roman" w:cs="Times New Roman"/>
          <w:sz w:val="24"/>
          <w:szCs w:val="24"/>
        </w:rPr>
      </w:pPr>
    </w:p>
    <w:p w14:paraId="695758F9" w14:textId="013D9664" w:rsidR="00FC0493" w:rsidRPr="004964FA" w:rsidRDefault="00FC0493" w:rsidP="00FC0493">
      <w:pPr>
        <w:ind w:left="426"/>
        <w:jc w:val="both"/>
        <w:rPr>
          <w:rFonts w:ascii="Times New Roman" w:hAnsi="Times New Roman" w:cs="Times New Roman"/>
          <w:sz w:val="24"/>
          <w:szCs w:val="24"/>
        </w:rPr>
      </w:pPr>
      <w:r w:rsidRPr="004964FA">
        <w:rPr>
          <w:rFonts w:ascii="Times New Roman" w:hAnsi="Times New Roman" w:cs="Times New Roman"/>
          <w:sz w:val="24"/>
          <w:szCs w:val="24"/>
        </w:rPr>
        <w:t>Applying the Sampling Strategy</w:t>
      </w:r>
    </w:p>
    <w:p w14:paraId="2C90EBDD" w14:textId="45832A8A" w:rsidR="00831B4C" w:rsidRDefault="00FC0493" w:rsidP="0015332B">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sampling strategy outlined above is normally applied to primary data collection.  For the purposes of this research, a sampling strategy will be applied </w:t>
      </w:r>
      <w:r w:rsidR="00442422">
        <w:rPr>
          <w:rFonts w:ascii="Times New Roman" w:hAnsi="Times New Roman" w:cs="Times New Roman"/>
          <w:sz w:val="24"/>
          <w:szCs w:val="24"/>
        </w:rPr>
        <w:t xml:space="preserve">to </w:t>
      </w:r>
      <w:r w:rsidRPr="004964FA">
        <w:rPr>
          <w:rFonts w:ascii="Times New Roman" w:hAnsi="Times New Roman" w:cs="Times New Roman"/>
          <w:sz w:val="24"/>
          <w:szCs w:val="24"/>
        </w:rPr>
        <w:t xml:space="preserve">secondary data </w:t>
      </w:r>
      <w:r w:rsidR="00442422">
        <w:rPr>
          <w:rFonts w:ascii="Times New Roman" w:hAnsi="Times New Roman" w:cs="Times New Roman"/>
          <w:sz w:val="24"/>
          <w:szCs w:val="24"/>
        </w:rPr>
        <w:t>which has been</w:t>
      </w:r>
      <w:r w:rsidR="00611B55">
        <w:rPr>
          <w:rFonts w:ascii="Times New Roman" w:hAnsi="Times New Roman" w:cs="Times New Roman"/>
          <w:sz w:val="24"/>
          <w:szCs w:val="24"/>
        </w:rPr>
        <w:t xml:space="preserve"> taken from </w:t>
      </w:r>
      <w:proofErr w:type="spellStart"/>
      <w:r w:rsidR="0015332B">
        <w:rPr>
          <w:rFonts w:ascii="Times New Roman" w:hAnsi="Times New Roman" w:cs="Times New Roman"/>
          <w:sz w:val="24"/>
          <w:szCs w:val="24"/>
        </w:rPr>
        <w:t>he</w:t>
      </w:r>
      <w:proofErr w:type="spellEnd"/>
      <w:r w:rsidR="0015332B">
        <w:rPr>
          <w:rFonts w:ascii="Times New Roman" w:hAnsi="Times New Roman" w:cs="Times New Roman"/>
          <w:sz w:val="24"/>
          <w:szCs w:val="24"/>
        </w:rPr>
        <w:t xml:space="preserve"> OULAD data set, freely available on the internet.  The data set contains </w:t>
      </w:r>
      <w:proofErr w:type="gramStart"/>
      <w:r w:rsidR="0015332B">
        <w:rPr>
          <w:rFonts w:ascii="Times New Roman" w:hAnsi="Times New Roman" w:cs="Times New Roman"/>
          <w:sz w:val="24"/>
          <w:szCs w:val="24"/>
        </w:rPr>
        <w:t>in excess of</w:t>
      </w:r>
      <w:proofErr w:type="gramEnd"/>
      <w:r w:rsidR="0015332B">
        <w:rPr>
          <w:rFonts w:ascii="Times New Roman" w:hAnsi="Times New Roman" w:cs="Times New Roman"/>
          <w:sz w:val="24"/>
          <w:szCs w:val="24"/>
        </w:rPr>
        <w:t xml:space="preserve"> 34, 000 data points.  The author applied </w:t>
      </w:r>
      <w:r w:rsidR="005520CC">
        <w:rPr>
          <w:rFonts w:ascii="Times New Roman" w:hAnsi="Times New Roman" w:cs="Times New Roman"/>
          <w:sz w:val="24"/>
          <w:szCs w:val="24"/>
        </w:rPr>
        <w:t>reviewed the dataset as part of the exploratory data analysis process and</w:t>
      </w:r>
      <w:r w:rsidR="006D7A78">
        <w:rPr>
          <w:rFonts w:ascii="Times New Roman" w:hAnsi="Times New Roman" w:cs="Times New Roman"/>
          <w:sz w:val="24"/>
          <w:szCs w:val="24"/>
        </w:rPr>
        <w:t xml:space="preserve"> applied the </w:t>
      </w:r>
      <w:proofErr w:type="spellStart"/>
      <w:proofErr w:type="gramStart"/>
      <w:r w:rsidR="006D7A78">
        <w:rPr>
          <w:rFonts w:ascii="Times New Roman" w:hAnsi="Times New Roman" w:cs="Times New Roman"/>
          <w:sz w:val="24"/>
          <w:szCs w:val="24"/>
        </w:rPr>
        <w:t>sa</w:t>
      </w:r>
      <w:proofErr w:type="spellEnd"/>
      <w:proofErr w:type="gramEnd"/>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77777777" w:rsidR="002A54CB" w:rsidRDefault="002A54CB" w:rsidP="004964FA">
      <w:pPr>
        <w:pStyle w:val="Heading1"/>
        <w:numPr>
          <w:ilvl w:val="0"/>
          <w:numId w:val="35"/>
        </w:numPr>
        <w:jc w:val="both"/>
      </w:pPr>
      <w:r w:rsidRPr="003605A2">
        <w:t>Chapter 5: Implementation</w:t>
      </w:r>
    </w:p>
    <w:p w14:paraId="78DE9952" w14:textId="34E50DFF" w:rsidR="0074632E" w:rsidRDefault="00837774" w:rsidP="0074632E">
      <w:pPr>
        <w:ind w:left="426"/>
      </w:pPr>
      <w:r>
        <w:t>How this was implemented…</w:t>
      </w:r>
    </w:p>
    <w:p w14:paraId="67C98FFD" w14:textId="79896495" w:rsidR="00837774" w:rsidRPr="0074632E" w:rsidRDefault="00837774" w:rsidP="00837774">
      <w:pPr>
        <w:pStyle w:val="ListParagraph"/>
        <w:numPr>
          <w:ilvl w:val="0"/>
          <w:numId w:val="41"/>
        </w:numPr>
      </w:pPr>
      <w:r>
        <w:t xml:space="preserve">Algorithm 1 </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1"/>
      <w:footerReference w:type="default" r:id="rId22"/>
      <w:footerReference w:type="first" r:id="rId23"/>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2298" w14:textId="77777777" w:rsidR="00C75C21" w:rsidRDefault="00C75C21" w:rsidP="00101B64">
      <w:pPr>
        <w:spacing w:after="0" w:line="240" w:lineRule="auto"/>
      </w:pPr>
      <w:r>
        <w:separator/>
      </w:r>
    </w:p>
  </w:endnote>
  <w:endnote w:type="continuationSeparator" w:id="0">
    <w:p w14:paraId="37A7D326" w14:textId="77777777" w:rsidR="00C75C21" w:rsidRDefault="00C75C21" w:rsidP="00101B64">
      <w:pPr>
        <w:spacing w:after="0" w:line="240" w:lineRule="auto"/>
      </w:pPr>
      <w:r>
        <w:continuationSeparator/>
      </w:r>
    </w:p>
  </w:endnote>
  <w:endnote w:type="continuationNotice" w:id="1">
    <w:p w14:paraId="2229D61A" w14:textId="77777777" w:rsidR="008E287D" w:rsidRDefault="008E28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88DDD" w14:textId="77777777" w:rsidR="00C75C21" w:rsidRDefault="00C75C21" w:rsidP="00101B64">
      <w:pPr>
        <w:spacing w:after="0" w:line="240" w:lineRule="auto"/>
      </w:pPr>
      <w:r>
        <w:separator/>
      </w:r>
    </w:p>
  </w:footnote>
  <w:footnote w:type="continuationSeparator" w:id="0">
    <w:p w14:paraId="210F480B" w14:textId="77777777" w:rsidR="00C75C21" w:rsidRDefault="00C75C21" w:rsidP="00101B64">
      <w:pPr>
        <w:spacing w:after="0" w:line="240" w:lineRule="auto"/>
      </w:pPr>
      <w:r>
        <w:continuationSeparator/>
      </w:r>
    </w:p>
  </w:footnote>
  <w:footnote w:type="continuationNotice" w:id="1">
    <w:p w14:paraId="0FA6A0FB" w14:textId="77777777" w:rsidR="008E287D" w:rsidRDefault="008E287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C48"/>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634"/>
    <w:rsid w:val="000E267C"/>
    <w:rsid w:val="000E4971"/>
    <w:rsid w:val="000E4DA2"/>
    <w:rsid w:val="000E51FE"/>
    <w:rsid w:val="000E559F"/>
    <w:rsid w:val="000E6B17"/>
    <w:rsid w:val="000E6C84"/>
    <w:rsid w:val="000F01A6"/>
    <w:rsid w:val="000F04C0"/>
    <w:rsid w:val="000F1AF8"/>
    <w:rsid w:val="000F359B"/>
    <w:rsid w:val="000F62F9"/>
    <w:rsid w:val="000F65A5"/>
    <w:rsid w:val="000F7DCA"/>
    <w:rsid w:val="00101887"/>
    <w:rsid w:val="00101B64"/>
    <w:rsid w:val="00101C42"/>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0E6B"/>
    <w:rsid w:val="00141224"/>
    <w:rsid w:val="0014133A"/>
    <w:rsid w:val="001421C3"/>
    <w:rsid w:val="00145153"/>
    <w:rsid w:val="00150003"/>
    <w:rsid w:val="0015083B"/>
    <w:rsid w:val="00151BE8"/>
    <w:rsid w:val="00151C16"/>
    <w:rsid w:val="00151C5A"/>
    <w:rsid w:val="0015332B"/>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95F5F"/>
    <w:rsid w:val="001A06A8"/>
    <w:rsid w:val="001A0DB2"/>
    <w:rsid w:val="001A2742"/>
    <w:rsid w:val="001A4365"/>
    <w:rsid w:val="001B004F"/>
    <w:rsid w:val="001B0222"/>
    <w:rsid w:val="001B440E"/>
    <w:rsid w:val="001B5F7F"/>
    <w:rsid w:val="001B794C"/>
    <w:rsid w:val="001B7B86"/>
    <w:rsid w:val="001B7CBA"/>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39AC"/>
    <w:rsid w:val="002351EC"/>
    <w:rsid w:val="00236E1D"/>
    <w:rsid w:val="0023745E"/>
    <w:rsid w:val="00237BD6"/>
    <w:rsid w:val="00241F66"/>
    <w:rsid w:val="0024503C"/>
    <w:rsid w:val="0024533F"/>
    <w:rsid w:val="00245A9A"/>
    <w:rsid w:val="00245F37"/>
    <w:rsid w:val="0024650C"/>
    <w:rsid w:val="00246D41"/>
    <w:rsid w:val="002474D8"/>
    <w:rsid w:val="002475AF"/>
    <w:rsid w:val="00250CD2"/>
    <w:rsid w:val="002529C1"/>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35B"/>
    <w:rsid w:val="002D56A5"/>
    <w:rsid w:val="002E2CD9"/>
    <w:rsid w:val="002E4653"/>
    <w:rsid w:val="002E5ACF"/>
    <w:rsid w:val="002E660E"/>
    <w:rsid w:val="002E6875"/>
    <w:rsid w:val="002E6E12"/>
    <w:rsid w:val="002F1B6F"/>
    <w:rsid w:val="002F27E6"/>
    <w:rsid w:val="002F58D7"/>
    <w:rsid w:val="002F5DBD"/>
    <w:rsid w:val="002F6959"/>
    <w:rsid w:val="002F7D57"/>
    <w:rsid w:val="00300C76"/>
    <w:rsid w:val="00306991"/>
    <w:rsid w:val="003102BF"/>
    <w:rsid w:val="003121BE"/>
    <w:rsid w:val="00312302"/>
    <w:rsid w:val="00316892"/>
    <w:rsid w:val="003169D2"/>
    <w:rsid w:val="003179EA"/>
    <w:rsid w:val="00320E59"/>
    <w:rsid w:val="00321A1B"/>
    <w:rsid w:val="00322151"/>
    <w:rsid w:val="00322D84"/>
    <w:rsid w:val="003249ED"/>
    <w:rsid w:val="00330BE3"/>
    <w:rsid w:val="00332358"/>
    <w:rsid w:val="00335E48"/>
    <w:rsid w:val="00336231"/>
    <w:rsid w:val="00336B23"/>
    <w:rsid w:val="003376F1"/>
    <w:rsid w:val="00337E6D"/>
    <w:rsid w:val="00340192"/>
    <w:rsid w:val="00341D1D"/>
    <w:rsid w:val="00342032"/>
    <w:rsid w:val="00343080"/>
    <w:rsid w:val="00344348"/>
    <w:rsid w:val="00344409"/>
    <w:rsid w:val="00345A36"/>
    <w:rsid w:val="00345C40"/>
    <w:rsid w:val="00345DE9"/>
    <w:rsid w:val="0034639A"/>
    <w:rsid w:val="003464EE"/>
    <w:rsid w:val="00347F05"/>
    <w:rsid w:val="00350B3F"/>
    <w:rsid w:val="0035211C"/>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739"/>
    <w:rsid w:val="00372933"/>
    <w:rsid w:val="00372B83"/>
    <w:rsid w:val="00375E24"/>
    <w:rsid w:val="00377779"/>
    <w:rsid w:val="00380ED9"/>
    <w:rsid w:val="0038150F"/>
    <w:rsid w:val="00382057"/>
    <w:rsid w:val="00383202"/>
    <w:rsid w:val="00384011"/>
    <w:rsid w:val="003840A5"/>
    <w:rsid w:val="003849D7"/>
    <w:rsid w:val="003865F9"/>
    <w:rsid w:val="00387B56"/>
    <w:rsid w:val="003900DC"/>
    <w:rsid w:val="0039036E"/>
    <w:rsid w:val="00393966"/>
    <w:rsid w:val="00393AE3"/>
    <w:rsid w:val="003940FD"/>
    <w:rsid w:val="00394978"/>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AD5"/>
    <w:rsid w:val="003C083C"/>
    <w:rsid w:val="003C2B86"/>
    <w:rsid w:val="003C369C"/>
    <w:rsid w:val="003C3AB0"/>
    <w:rsid w:val="003D054B"/>
    <w:rsid w:val="003D1380"/>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10166"/>
    <w:rsid w:val="00411956"/>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38E"/>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6915"/>
    <w:rsid w:val="004872E4"/>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6B4C"/>
    <w:rsid w:val="004B6F6C"/>
    <w:rsid w:val="004B72E6"/>
    <w:rsid w:val="004C30D8"/>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1335"/>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0F55"/>
    <w:rsid w:val="005319F9"/>
    <w:rsid w:val="00532545"/>
    <w:rsid w:val="005344B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1190"/>
    <w:rsid w:val="00571BC6"/>
    <w:rsid w:val="005728F0"/>
    <w:rsid w:val="00572E92"/>
    <w:rsid w:val="005744BC"/>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A74B0"/>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D64"/>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3947"/>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547"/>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7F6"/>
    <w:rsid w:val="007017FB"/>
    <w:rsid w:val="00701E76"/>
    <w:rsid w:val="00703A89"/>
    <w:rsid w:val="00704482"/>
    <w:rsid w:val="007048FC"/>
    <w:rsid w:val="00704A1C"/>
    <w:rsid w:val="00704C14"/>
    <w:rsid w:val="00704EE6"/>
    <w:rsid w:val="0070625B"/>
    <w:rsid w:val="007069B1"/>
    <w:rsid w:val="00710071"/>
    <w:rsid w:val="007106E9"/>
    <w:rsid w:val="007107A0"/>
    <w:rsid w:val="0071239E"/>
    <w:rsid w:val="00714903"/>
    <w:rsid w:val="00716E12"/>
    <w:rsid w:val="007207F0"/>
    <w:rsid w:val="00720AE2"/>
    <w:rsid w:val="00721AFF"/>
    <w:rsid w:val="0072495B"/>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4976"/>
    <w:rsid w:val="0074632E"/>
    <w:rsid w:val="007468B1"/>
    <w:rsid w:val="0074796B"/>
    <w:rsid w:val="00750EB4"/>
    <w:rsid w:val="00751E32"/>
    <w:rsid w:val="00754B4E"/>
    <w:rsid w:val="00755927"/>
    <w:rsid w:val="00755B92"/>
    <w:rsid w:val="00755C98"/>
    <w:rsid w:val="007632E7"/>
    <w:rsid w:val="00764590"/>
    <w:rsid w:val="007660C8"/>
    <w:rsid w:val="00766467"/>
    <w:rsid w:val="00767683"/>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B062A"/>
    <w:rsid w:val="007B0FB7"/>
    <w:rsid w:val="007B27E2"/>
    <w:rsid w:val="007B3922"/>
    <w:rsid w:val="007B3C6D"/>
    <w:rsid w:val="007B52AB"/>
    <w:rsid w:val="007B6516"/>
    <w:rsid w:val="007C0FB9"/>
    <w:rsid w:val="007C105B"/>
    <w:rsid w:val="007C26D8"/>
    <w:rsid w:val="007C31F1"/>
    <w:rsid w:val="007C4053"/>
    <w:rsid w:val="007C4073"/>
    <w:rsid w:val="007C7C6D"/>
    <w:rsid w:val="007D0599"/>
    <w:rsid w:val="007D07BD"/>
    <w:rsid w:val="007D0F6B"/>
    <w:rsid w:val="007D1843"/>
    <w:rsid w:val="007D1CA9"/>
    <w:rsid w:val="007D3352"/>
    <w:rsid w:val="007D4253"/>
    <w:rsid w:val="007D5460"/>
    <w:rsid w:val="007D6847"/>
    <w:rsid w:val="007D6CA9"/>
    <w:rsid w:val="007E178F"/>
    <w:rsid w:val="007E1D56"/>
    <w:rsid w:val="007E4DF0"/>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24C5"/>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37774"/>
    <w:rsid w:val="00840EFB"/>
    <w:rsid w:val="0084118E"/>
    <w:rsid w:val="008413F7"/>
    <w:rsid w:val="00841E07"/>
    <w:rsid w:val="00842448"/>
    <w:rsid w:val="008443A0"/>
    <w:rsid w:val="00844855"/>
    <w:rsid w:val="00844A72"/>
    <w:rsid w:val="00846732"/>
    <w:rsid w:val="00850E89"/>
    <w:rsid w:val="00851043"/>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20B8"/>
    <w:rsid w:val="00883020"/>
    <w:rsid w:val="00883ABD"/>
    <w:rsid w:val="008842F7"/>
    <w:rsid w:val="00884B20"/>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1F1"/>
    <w:rsid w:val="008B04AD"/>
    <w:rsid w:val="008B242D"/>
    <w:rsid w:val="008B24F1"/>
    <w:rsid w:val="008B4524"/>
    <w:rsid w:val="008B674E"/>
    <w:rsid w:val="008B7E3B"/>
    <w:rsid w:val="008C3B85"/>
    <w:rsid w:val="008C477D"/>
    <w:rsid w:val="008C5B52"/>
    <w:rsid w:val="008C5D7F"/>
    <w:rsid w:val="008C7353"/>
    <w:rsid w:val="008D0799"/>
    <w:rsid w:val="008D3126"/>
    <w:rsid w:val="008D7CE6"/>
    <w:rsid w:val="008E114D"/>
    <w:rsid w:val="008E27A8"/>
    <w:rsid w:val="008E287D"/>
    <w:rsid w:val="008E2D67"/>
    <w:rsid w:val="008E4FD2"/>
    <w:rsid w:val="008F0084"/>
    <w:rsid w:val="008F0583"/>
    <w:rsid w:val="008F08D2"/>
    <w:rsid w:val="008F1D9B"/>
    <w:rsid w:val="008F24A1"/>
    <w:rsid w:val="008F3EBB"/>
    <w:rsid w:val="008F52FC"/>
    <w:rsid w:val="008F5673"/>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3647B"/>
    <w:rsid w:val="0093663E"/>
    <w:rsid w:val="00937CFE"/>
    <w:rsid w:val="009404BC"/>
    <w:rsid w:val="0094078E"/>
    <w:rsid w:val="0094102B"/>
    <w:rsid w:val="00941E52"/>
    <w:rsid w:val="009428CE"/>
    <w:rsid w:val="00944055"/>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56B"/>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2D84"/>
    <w:rsid w:val="00A93587"/>
    <w:rsid w:val="00A96514"/>
    <w:rsid w:val="00A9727C"/>
    <w:rsid w:val="00A978D9"/>
    <w:rsid w:val="00AA18A2"/>
    <w:rsid w:val="00AA328B"/>
    <w:rsid w:val="00AA432E"/>
    <w:rsid w:val="00AA587A"/>
    <w:rsid w:val="00AA5D11"/>
    <w:rsid w:val="00AA70BB"/>
    <w:rsid w:val="00AA7511"/>
    <w:rsid w:val="00AA7AF9"/>
    <w:rsid w:val="00AB054F"/>
    <w:rsid w:val="00AB1199"/>
    <w:rsid w:val="00AB35F6"/>
    <w:rsid w:val="00AB3D6B"/>
    <w:rsid w:val="00AB4111"/>
    <w:rsid w:val="00AB4710"/>
    <w:rsid w:val="00AC3206"/>
    <w:rsid w:val="00AC3FEC"/>
    <w:rsid w:val="00AC4AFF"/>
    <w:rsid w:val="00AC624A"/>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3"/>
    <w:rsid w:val="00B12BDC"/>
    <w:rsid w:val="00B13364"/>
    <w:rsid w:val="00B14595"/>
    <w:rsid w:val="00B1674A"/>
    <w:rsid w:val="00B20048"/>
    <w:rsid w:val="00B219D4"/>
    <w:rsid w:val="00B25707"/>
    <w:rsid w:val="00B2601F"/>
    <w:rsid w:val="00B264E9"/>
    <w:rsid w:val="00B30860"/>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644"/>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3BE6"/>
    <w:rsid w:val="00B84A85"/>
    <w:rsid w:val="00B85352"/>
    <w:rsid w:val="00B86A75"/>
    <w:rsid w:val="00B901F4"/>
    <w:rsid w:val="00B91407"/>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81E"/>
    <w:rsid w:val="00BA6EE4"/>
    <w:rsid w:val="00BA6F0F"/>
    <w:rsid w:val="00BB02D5"/>
    <w:rsid w:val="00BB2AC1"/>
    <w:rsid w:val="00BC0AD6"/>
    <w:rsid w:val="00BC0C6F"/>
    <w:rsid w:val="00BC33E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17EB"/>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599C"/>
    <w:rsid w:val="00C976B8"/>
    <w:rsid w:val="00CA128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D5020"/>
    <w:rsid w:val="00CE13DB"/>
    <w:rsid w:val="00CE257A"/>
    <w:rsid w:val="00CE25B8"/>
    <w:rsid w:val="00CE424B"/>
    <w:rsid w:val="00CE4FBB"/>
    <w:rsid w:val="00CE5AC5"/>
    <w:rsid w:val="00CE7397"/>
    <w:rsid w:val="00CE7DCC"/>
    <w:rsid w:val="00CF1679"/>
    <w:rsid w:val="00CF17DC"/>
    <w:rsid w:val="00CF267D"/>
    <w:rsid w:val="00CF2F2A"/>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BB"/>
    <w:rsid w:val="00D26A42"/>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AC3"/>
    <w:rsid w:val="00D968F9"/>
    <w:rsid w:val="00DA029E"/>
    <w:rsid w:val="00DA04CB"/>
    <w:rsid w:val="00DA05F4"/>
    <w:rsid w:val="00DA30AC"/>
    <w:rsid w:val="00DA3405"/>
    <w:rsid w:val="00DA34EA"/>
    <w:rsid w:val="00DA3B48"/>
    <w:rsid w:val="00DA3B77"/>
    <w:rsid w:val="00DA41F3"/>
    <w:rsid w:val="00DA43BF"/>
    <w:rsid w:val="00DA4E71"/>
    <w:rsid w:val="00DA5571"/>
    <w:rsid w:val="00DA557A"/>
    <w:rsid w:val="00DA7648"/>
    <w:rsid w:val="00DA7AE3"/>
    <w:rsid w:val="00DB025B"/>
    <w:rsid w:val="00DB0350"/>
    <w:rsid w:val="00DB09D5"/>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4143"/>
    <w:rsid w:val="00DD4603"/>
    <w:rsid w:val="00DD5145"/>
    <w:rsid w:val="00DD5732"/>
    <w:rsid w:val="00DD7E94"/>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59BC"/>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415F"/>
    <w:rsid w:val="00EA7B3C"/>
    <w:rsid w:val="00EB0254"/>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514D"/>
    <w:rsid w:val="00ED6A84"/>
    <w:rsid w:val="00ED6F66"/>
    <w:rsid w:val="00EE0555"/>
    <w:rsid w:val="00EE0794"/>
    <w:rsid w:val="00EE14FD"/>
    <w:rsid w:val="00EE1B7C"/>
    <w:rsid w:val="00EE2541"/>
    <w:rsid w:val="00EE285E"/>
    <w:rsid w:val="00EE2903"/>
    <w:rsid w:val="00EE36F1"/>
    <w:rsid w:val="00EE4691"/>
    <w:rsid w:val="00EE495E"/>
    <w:rsid w:val="00EE53A3"/>
    <w:rsid w:val="00EE58A5"/>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4305E"/>
    <w:rsid w:val="00F442D4"/>
    <w:rsid w:val="00F4611D"/>
    <w:rsid w:val="00F47597"/>
    <w:rsid w:val="00F50F53"/>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E57"/>
    <w:rsid w:val="00FB2F56"/>
    <w:rsid w:val="00FB4A60"/>
    <w:rsid w:val="00FB4F16"/>
    <w:rsid w:val="00FB53EC"/>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3B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28101</Words>
  <Characters>160181</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192</cp:revision>
  <dcterms:created xsi:type="dcterms:W3CDTF">2023-08-17T21:02:00Z</dcterms:created>
  <dcterms:modified xsi:type="dcterms:W3CDTF">2023-08-29T20:56:00Z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id="k6AfYUxe"/&gt;&lt;style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