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6EFA" w14:textId="29829AA8" w:rsidR="009E3BD9" w:rsidRPr="003605A2" w:rsidRDefault="003605A2" w:rsidP="009E3BD9">
      <w:pPr>
        <w:jc w:val="center"/>
        <w:rPr>
          <w:rFonts w:ascii="Arial" w:hAnsi="Arial" w:cs="Arial"/>
          <w:b/>
          <w:bCs/>
          <w:color w:val="FF0000"/>
          <w:sz w:val="40"/>
          <w:szCs w:val="40"/>
        </w:rPr>
      </w:pPr>
      <w:r w:rsidRPr="003605A2">
        <w:rPr>
          <w:rFonts w:ascii="Arial" w:hAnsi="Arial" w:cs="Arial"/>
          <w:b/>
          <w:bCs/>
          <w:color w:val="FF0000"/>
          <w:sz w:val="40"/>
          <w:szCs w:val="40"/>
        </w:rPr>
        <w:t>Demographic data and it’s use in a succession planning process - the role of data analytics.</w:t>
      </w:r>
    </w:p>
    <w:p w14:paraId="410B2FCE" w14:textId="77777777" w:rsidR="009E3BD9" w:rsidRDefault="009E3BD9" w:rsidP="009E3BD9">
      <w:pPr>
        <w:jc w:val="center"/>
        <w:rPr>
          <w:rFonts w:ascii="Arial" w:hAnsi="Arial" w:cs="Arial"/>
          <w:sz w:val="32"/>
          <w:szCs w:val="32"/>
        </w:rPr>
      </w:pPr>
    </w:p>
    <w:p w14:paraId="1CEBF83E" w14:textId="77777777" w:rsidR="00115E58" w:rsidRDefault="00115E58" w:rsidP="009E3BD9">
      <w:pPr>
        <w:jc w:val="center"/>
        <w:rPr>
          <w:rFonts w:ascii="Arial" w:hAnsi="Arial" w:cs="Arial"/>
          <w:sz w:val="32"/>
          <w:szCs w:val="32"/>
        </w:rPr>
      </w:pPr>
    </w:p>
    <w:p w14:paraId="6535DA82" w14:textId="77777777" w:rsidR="009E3BD9" w:rsidRDefault="009E3BD9" w:rsidP="009E3BD9">
      <w:pPr>
        <w:jc w:val="center"/>
        <w:rPr>
          <w:rFonts w:ascii="Arial" w:hAnsi="Arial" w:cs="Arial"/>
          <w:sz w:val="32"/>
          <w:szCs w:val="32"/>
        </w:rPr>
      </w:pPr>
    </w:p>
    <w:p w14:paraId="5E0CA3E9" w14:textId="3F3ECC33" w:rsidR="009E3BD9" w:rsidRDefault="009E3BD9" w:rsidP="009E3BD9">
      <w:pPr>
        <w:jc w:val="center"/>
        <w:rPr>
          <w:rFonts w:ascii="Arial" w:hAnsi="Arial" w:cs="Arial"/>
          <w:sz w:val="28"/>
          <w:szCs w:val="28"/>
        </w:rPr>
      </w:pPr>
      <w:r>
        <w:rPr>
          <w:rFonts w:ascii="Arial" w:hAnsi="Arial" w:cs="Arial"/>
          <w:sz w:val="28"/>
          <w:szCs w:val="28"/>
        </w:rPr>
        <w:t>Sinéad M Duffy</w:t>
      </w:r>
    </w:p>
    <w:p w14:paraId="25F9170F" w14:textId="77777777" w:rsidR="009E3BD9" w:rsidRDefault="009E3BD9" w:rsidP="009E3BD9">
      <w:pPr>
        <w:jc w:val="center"/>
        <w:rPr>
          <w:rFonts w:ascii="Arial" w:hAnsi="Arial" w:cs="Arial"/>
          <w:sz w:val="28"/>
          <w:szCs w:val="28"/>
        </w:rPr>
      </w:pPr>
    </w:p>
    <w:p w14:paraId="5FF66620" w14:textId="77777777" w:rsidR="009E3BD9" w:rsidRDefault="009E3BD9" w:rsidP="009E3BD9">
      <w:pPr>
        <w:jc w:val="center"/>
        <w:rPr>
          <w:rFonts w:ascii="Arial" w:hAnsi="Arial" w:cs="Arial"/>
          <w:sz w:val="28"/>
          <w:szCs w:val="28"/>
        </w:rPr>
      </w:pPr>
    </w:p>
    <w:p w14:paraId="0AB8C500" w14:textId="77777777" w:rsidR="009E3BD9" w:rsidRDefault="009E3BD9" w:rsidP="009E3BD9">
      <w:pPr>
        <w:jc w:val="center"/>
        <w:rPr>
          <w:rFonts w:ascii="Arial" w:hAnsi="Arial" w:cs="Arial"/>
          <w:sz w:val="28"/>
          <w:szCs w:val="28"/>
        </w:rPr>
      </w:pPr>
      <w:r>
        <w:rPr>
          <w:rFonts w:ascii="Arial" w:hAnsi="Arial" w:cs="Arial"/>
          <w:sz w:val="28"/>
          <w:szCs w:val="28"/>
        </w:rPr>
        <w:t xml:space="preserve">A Thesis Submitted in Partial Fulfilment </w:t>
      </w:r>
    </w:p>
    <w:p w14:paraId="6D6A4FA3" w14:textId="77777777" w:rsidR="009E3BD9" w:rsidRDefault="009E3BD9" w:rsidP="009E3BD9">
      <w:pPr>
        <w:jc w:val="center"/>
        <w:rPr>
          <w:rFonts w:ascii="Arial" w:hAnsi="Arial" w:cs="Arial"/>
          <w:sz w:val="28"/>
          <w:szCs w:val="28"/>
        </w:rPr>
      </w:pPr>
      <w:r>
        <w:rPr>
          <w:rFonts w:ascii="Arial" w:hAnsi="Arial" w:cs="Arial"/>
          <w:sz w:val="28"/>
          <w:szCs w:val="28"/>
        </w:rPr>
        <w:t xml:space="preserve">of the requirements for the </w:t>
      </w:r>
    </w:p>
    <w:p w14:paraId="227E1ABA" w14:textId="77777777" w:rsidR="009E3BD9" w:rsidRDefault="009E3BD9" w:rsidP="009E3BD9">
      <w:pPr>
        <w:jc w:val="center"/>
        <w:rPr>
          <w:rFonts w:ascii="Arial" w:hAnsi="Arial" w:cs="Arial"/>
          <w:sz w:val="28"/>
          <w:szCs w:val="28"/>
        </w:rPr>
      </w:pPr>
      <w:r>
        <w:rPr>
          <w:rFonts w:ascii="Arial" w:hAnsi="Arial" w:cs="Arial"/>
          <w:sz w:val="28"/>
          <w:szCs w:val="28"/>
        </w:rPr>
        <w:t xml:space="preserve">Degree of </w:t>
      </w:r>
    </w:p>
    <w:p w14:paraId="5AD40472" w14:textId="77777777" w:rsidR="009E3BD9" w:rsidRDefault="009E3BD9" w:rsidP="009E3BD9">
      <w:pPr>
        <w:jc w:val="center"/>
        <w:rPr>
          <w:rFonts w:ascii="Arial" w:hAnsi="Arial" w:cs="Arial"/>
          <w:sz w:val="28"/>
          <w:szCs w:val="28"/>
        </w:rPr>
      </w:pPr>
      <w:r w:rsidRPr="00D3110E">
        <w:rPr>
          <w:rFonts w:ascii="Arial" w:hAnsi="Arial" w:cs="Arial"/>
          <w:sz w:val="28"/>
          <w:szCs w:val="28"/>
        </w:rPr>
        <w:t>Master of Science in Data Analytics</w:t>
      </w:r>
    </w:p>
    <w:p w14:paraId="12BB7012" w14:textId="77777777" w:rsidR="009E3BD9" w:rsidRDefault="009E3BD9" w:rsidP="009E3BD9">
      <w:pPr>
        <w:jc w:val="center"/>
        <w:rPr>
          <w:rFonts w:ascii="Arial" w:hAnsi="Arial" w:cs="Arial"/>
          <w:sz w:val="28"/>
          <w:szCs w:val="28"/>
        </w:rPr>
      </w:pPr>
    </w:p>
    <w:p w14:paraId="3BC7102C" w14:textId="77777777" w:rsidR="009E3BD9" w:rsidRPr="00D3110E" w:rsidRDefault="009E3BD9" w:rsidP="009E3BD9">
      <w:pPr>
        <w:jc w:val="center"/>
        <w:rPr>
          <w:rFonts w:ascii="Arial" w:hAnsi="Arial" w:cs="Arial"/>
          <w:sz w:val="28"/>
          <w:szCs w:val="28"/>
        </w:rPr>
      </w:pPr>
    </w:p>
    <w:p w14:paraId="5EC43336" w14:textId="77777777" w:rsidR="009E3BD9" w:rsidRDefault="009E3BD9" w:rsidP="009E3BD9">
      <w:pPr>
        <w:rPr>
          <w:rFonts w:ascii="Arial" w:hAnsi="Arial" w:cs="Arial"/>
          <w:sz w:val="28"/>
          <w:szCs w:val="28"/>
        </w:rPr>
      </w:pP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22DA342A"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017068" w:rsidRPr="00017068">
        <w:rPr>
          <w:rFonts w:ascii="Arial" w:hAnsi="Arial" w:cs="Arial"/>
          <w:sz w:val="28"/>
          <w:szCs w:val="28"/>
        </w:rPr>
        <w:t>Marina Soledad Iantorno</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0CC46EB6" w:rsidR="00FA2E08" w:rsidRPr="00B901F4" w:rsidRDefault="003605A2"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Demographic data and it’s use in a succession planning process - the role of data analytics.</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B901F4" w:rsidRDefault="00B901F4"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Marina Soledad Iantorno</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Sinéad Duffy</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B901F4" w:rsidRDefault="00FA2E08" w:rsidP="00692D1D">
            <w:pPr>
              <w:rPr>
                <w:rFonts w:ascii="Times New Roman" w:hAnsi="Times New Roman" w:cs="Times New Roman"/>
                <w:iCs/>
                <w:color w:val="auto"/>
                <w:sz w:val="28"/>
                <w:szCs w:val="28"/>
              </w:rPr>
            </w:pPr>
            <w:r w:rsidRPr="00B901F4">
              <w:rPr>
                <w:rFonts w:ascii="Times New Roman" w:hAnsi="Times New Roman" w:cs="Times New Roman"/>
                <w:iCs/>
                <w:color w:val="auto"/>
                <w:sz w:val="28"/>
                <w:szCs w:val="28"/>
              </w:rPr>
              <w:t>SBA22229</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30C1F6C2" w14:textId="77777777" w:rsidR="00D06EE1" w:rsidRDefault="00D06EE1">
      <w:pPr>
        <w:rPr>
          <w:rFonts w:ascii="Times New Roman" w:hAnsi="Times New Roman" w:cs="Times New Roman"/>
          <w:color w:val="auto"/>
          <w:sz w:val="28"/>
          <w:szCs w:val="28"/>
        </w:rPr>
      </w:pPr>
    </w:p>
    <w:p w14:paraId="36AE5DD3" w14:textId="77777777" w:rsidR="00D06EE1" w:rsidRDefault="00D06EE1">
      <w:pPr>
        <w:rPr>
          <w:rFonts w:ascii="Times New Roman" w:hAnsi="Times New Roman" w:cs="Times New Roman"/>
          <w:color w:val="auto"/>
          <w:sz w:val="28"/>
          <w:szCs w:val="28"/>
        </w:rPr>
      </w:pPr>
    </w:p>
    <w:p w14:paraId="60D4EF88"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1: Introduction</w:t>
      </w:r>
    </w:p>
    <w:p w14:paraId="63F62506"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2: Research Design</w:t>
      </w:r>
    </w:p>
    <w:p w14:paraId="74F7313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Primary Data</w:t>
      </w:r>
    </w:p>
    <w:p w14:paraId="4A28FE1A"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Problem Identification and Clarification</w:t>
      </w:r>
    </w:p>
    <w:p w14:paraId="21A8F88C"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Research Objectives</w:t>
      </w:r>
    </w:p>
    <w:p w14:paraId="6A53E92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Validity Type</w:t>
      </w:r>
    </w:p>
    <w:p w14:paraId="302546C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Ethical Considerations</w:t>
      </w:r>
    </w:p>
    <w:p w14:paraId="21191B8F"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3: Literature Review</w:t>
      </w:r>
    </w:p>
    <w:p w14:paraId="5B42F991"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4: Methodology</w:t>
      </w:r>
    </w:p>
    <w:p w14:paraId="336D077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5: Implementation</w:t>
      </w:r>
    </w:p>
    <w:p w14:paraId="78C5421D"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6: Results</w:t>
      </w:r>
    </w:p>
    <w:p w14:paraId="42864E77"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7: Discussion</w:t>
      </w:r>
    </w:p>
    <w:p w14:paraId="4F83AA6E" w14:textId="77777777" w:rsidR="00D06EE1" w:rsidRPr="00D06EE1" w:rsidRDefault="00D06EE1" w:rsidP="00D06EE1">
      <w:pPr>
        <w:rPr>
          <w:rFonts w:ascii="Times New Roman" w:hAnsi="Times New Roman" w:cs="Times New Roman"/>
          <w:color w:val="FF0000"/>
          <w:sz w:val="28"/>
          <w:szCs w:val="28"/>
        </w:rPr>
      </w:pPr>
      <w:r w:rsidRPr="00D06EE1">
        <w:rPr>
          <w:rFonts w:ascii="Times New Roman" w:hAnsi="Times New Roman" w:cs="Times New Roman"/>
          <w:color w:val="FF0000"/>
          <w:sz w:val="28"/>
          <w:szCs w:val="28"/>
        </w:rPr>
        <w:t>Chapter 8: Conclusion</w:t>
      </w:r>
    </w:p>
    <w:p w14:paraId="150574AC" w14:textId="688B9FF0" w:rsidR="001B440E" w:rsidRDefault="001B440E" w:rsidP="00D06EE1">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713A30">
      <w:pPr>
        <w:pStyle w:val="Heading1"/>
        <w:numPr>
          <w:ilvl w:val="0"/>
          <w:numId w:val="35"/>
        </w:numPr>
        <w:jc w:val="both"/>
      </w:pPr>
      <w:r w:rsidRPr="001B440E">
        <w:lastRenderedPageBreak/>
        <w:t>Chapter 1: Introduction</w:t>
      </w:r>
    </w:p>
    <w:p w14:paraId="4D395028" w14:textId="77777777" w:rsidR="00D420CB" w:rsidRPr="003605A2" w:rsidRDefault="00D420CB" w:rsidP="00713A30">
      <w:pPr>
        <w:jc w:val="both"/>
        <w:rPr>
          <w:rFonts w:ascii="Times New Roman" w:hAnsi="Times New Roman" w:cs="Times New Roman"/>
        </w:rPr>
      </w:pPr>
    </w:p>
    <w:p w14:paraId="0E69B086" w14:textId="77777777" w:rsidR="002A54CB" w:rsidRPr="003605A2" w:rsidRDefault="002A54CB" w:rsidP="00713A30">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40608A20" w14:textId="77777777" w:rsidR="00347F05" w:rsidRPr="006457F3" w:rsidRDefault="00347F05" w:rsidP="00347F05">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529FCBE2"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Pr>
          <w:rFonts w:ascii="Times New Roman" w:hAnsi="Times New Roman" w:cs="Times New Roman"/>
          <w:sz w:val="24"/>
          <w:szCs w:val="24"/>
        </w:rPr>
        <w:t xml:space="preserve"> would be the most appropriate method of gaining 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Pr>
          <w:rFonts w:ascii="Times New Roman" w:hAnsi="Times New Roman" w:cs="Times New Roman"/>
          <w:sz w:val="24"/>
          <w:szCs w:val="24"/>
        </w:rPr>
        <w:t xml:space="preserve"> which enabled transcription to be completed automatically</w:t>
      </w:r>
      <w:r w:rsidRPr="004964FA">
        <w:rPr>
          <w:rFonts w:ascii="Times New Roman" w:hAnsi="Times New Roman" w:cs="Times New Roman"/>
          <w:sz w:val="24"/>
          <w:szCs w:val="24"/>
        </w:rPr>
        <w:t xml:space="preserve">.  </w:t>
      </w:r>
      <w:r>
        <w:rPr>
          <w:rFonts w:ascii="Times New Roman" w:hAnsi="Times New Roman" w:cs="Times New Roman"/>
          <w:sz w:val="24"/>
          <w:szCs w:val="24"/>
        </w:rPr>
        <w:t>Using this method of data collection allowed for in depth discussion on the area of succession planning. As well a</w:t>
      </w:r>
      <w:r w:rsidRPr="004964FA">
        <w:rPr>
          <w:rFonts w:ascii="Times New Roman" w:hAnsi="Times New Roman" w:cs="Times New Roman"/>
          <w:sz w:val="24"/>
          <w:szCs w:val="24"/>
        </w:rPr>
        <w:t xml:space="preserve">llowing a level of observation to be used by the Researcher </w:t>
      </w:r>
      <w:r>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Pr>
          <w:rFonts w:ascii="Times New Roman" w:hAnsi="Times New Roman" w:cs="Times New Roman"/>
          <w:sz w:val="24"/>
          <w:szCs w:val="24"/>
        </w:rPr>
        <w:t xml:space="preserve"> that occurs on the interviewee’s behalf</w:t>
      </w:r>
      <w:r w:rsidRPr="004964FA">
        <w:rPr>
          <w:rFonts w:ascii="Times New Roman" w:hAnsi="Times New Roman" w:cs="Times New Roman"/>
          <w:sz w:val="24"/>
          <w:szCs w:val="24"/>
        </w:rPr>
        <w:t xml:space="preserve">, the author </w:t>
      </w:r>
      <w:r>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Pr>
          <w:rFonts w:ascii="Times New Roman" w:hAnsi="Times New Roman" w:cs="Times New Roman"/>
          <w:sz w:val="24"/>
          <w:szCs w:val="24"/>
        </w:rPr>
        <w:t xml:space="preserve"> who have taken part in the succession planning process.  The interviewees will all provide </w:t>
      </w:r>
      <w:r w:rsidRPr="004964FA">
        <w:rPr>
          <w:rFonts w:ascii="Times New Roman" w:hAnsi="Times New Roman" w:cs="Times New Roman"/>
          <w:sz w:val="24"/>
          <w:szCs w:val="24"/>
        </w:rPr>
        <w:t xml:space="preserve">a </w:t>
      </w:r>
      <w:r>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Pr>
          <w:rFonts w:ascii="Times New Roman" w:hAnsi="Times New Roman" w:cs="Times New Roman"/>
          <w:sz w:val="24"/>
          <w:szCs w:val="24"/>
        </w:rPr>
        <w:t>.  One 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Carrying out a diverse range of interviews allows t</w:t>
      </w:r>
      <w:r w:rsidRPr="004964FA">
        <w:rPr>
          <w:rFonts w:ascii="Times New Roman" w:hAnsi="Times New Roman" w:cs="Times New Roman"/>
          <w:sz w:val="24"/>
          <w:szCs w:val="24"/>
        </w:rPr>
        <w:t xml:space="preserve">he author to construct a holistic view </w:t>
      </w:r>
      <w:r>
        <w:rPr>
          <w:rFonts w:ascii="Times New Roman" w:hAnsi="Times New Roman" w:cs="Times New Roman"/>
          <w:sz w:val="24"/>
          <w:szCs w:val="24"/>
        </w:rPr>
        <w:t xml:space="preserve">of the succession planning process currently used.  </w:t>
      </w:r>
    </w:p>
    <w:p w14:paraId="575D8A45" w14:textId="77777777" w:rsidR="00347F05" w:rsidRPr="004964FA" w:rsidRDefault="00347F05" w:rsidP="00347F05">
      <w:pPr>
        <w:ind w:left="426"/>
        <w:jc w:val="both"/>
        <w:rPr>
          <w:rFonts w:ascii="Times New Roman" w:hAnsi="Times New Roman" w:cs="Times New Roman"/>
          <w:sz w:val="24"/>
          <w:szCs w:val="24"/>
        </w:rPr>
      </w:pPr>
    </w:p>
    <w:p w14:paraId="3A8E6BDB"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has opted to </w:t>
      </w:r>
      <w:r w:rsidRPr="004964FA">
        <w:rPr>
          <w:rFonts w:ascii="Times New Roman" w:hAnsi="Times New Roman" w:cs="Times New Roman"/>
          <w:sz w:val="24"/>
          <w:szCs w:val="24"/>
        </w:rPr>
        <w:t>using unstructured / in-depth interviews</w:t>
      </w:r>
      <w:r>
        <w:rPr>
          <w:rFonts w:ascii="Times New Roman" w:hAnsi="Times New Roman" w:cs="Times New Roman"/>
          <w:sz w:val="24"/>
          <w:szCs w:val="24"/>
        </w:rPr>
        <w:t xml:space="preserve"> which are </w:t>
      </w:r>
      <w:r w:rsidRPr="004964FA">
        <w:rPr>
          <w:rFonts w:ascii="Times New Roman" w:hAnsi="Times New Roman" w:cs="Times New Roman"/>
          <w:sz w:val="24"/>
          <w:szCs w:val="24"/>
        </w:rPr>
        <w:t>informal in nature</w:t>
      </w:r>
      <w:r>
        <w:rPr>
          <w:rFonts w:ascii="Times New Roman" w:hAnsi="Times New Roman" w:cs="Times New Roman"/>
          <w:sz w:val="24"/>
          <w:szCs w:val="24"/>
        </w:rPr>
        <w:t xml:space="preserve"> with </w:t>
      </w:r>
      <w:r w:rsidRPr="004964FA">
        <w:rPr>
          <w:rFonts w:ascii="Times New Roman" w:hAnsi="Times New Roman" w:cs="Times New Roman"/>
          <w:sz w:val="24"/>
          <w:szCs w:val="24"/>
        </w:rPr>
        <w:t>no prepared questions rather</w:t>
      </w:r>
      <w:r>
        <w:rPr>
          <w:rFonts w:ascii="Times New Roman" w:hAnsi="Times New Roman" w:cs="Times New Roman"/>
          <w:sz w:val="24"/>
          <w:szCs w:val="24"/>
        </w:rPr>
        <w:t xml:space="preserve"> there is</w:t>
      </w:r>
      <w:r w:rsidRPr="004964FA">
        <w:rPr>
          <w:rFonts w:ascii="Times New Roman" w:hAnsi="Times New Roman" w:cs="Times New Roman"/>
          <w:sz w:val="24"/>
          <w:szCs w:val="24"/>
        </w:rPr>
        <w:t xml:space="preserve"> a general area for discussion (Interview Techniques for UX Practitioners: A User-</w:t>
      </w:r>
      <w:proofErr w:type="spellStart"/>
      <w:r w:rsidRPr="004964FA">
        <w:rPr>
          <w:rFonts w:ascii="Times New Roman" w:hAnsi="Times New Roman" w:cs="Times New Roman"/>
          <w:sz w:val="24"/>
          <w:szCs w:val="24"/>
        </w:rPr>
        <w:t>Centered</w:t>
      </w:r>
      <w:proofErr w:type="spellEnd"/>
      <w:r w:rsidRPr="004964FA">
        <w:rPr>
          <w:rFonts w:ascii="Times New Roman" w:hAnsi="Times New Roman" w:cs="Times New Roman"/>
          <w:sz w:val="24"/>
          <w:szCs w:val="24"/>
        </w:rPr>
        <w:t xml:space="preserve"> Design Method, 2013), Saunders et al 2012).  This allows the </w:t>
      </w:r>
      <w:r>
        <w:rPr>
          <w:rFonts w:ascii="Times New Roman" w:hAnsi="Times New Roman" w:cs="Times New Roman"/>
          <w:sz w:val="24"/>
          <w:szCs w:val="24"/>
        </w:rPr>
        <w:t>author</w:t>
      </w:r>
      <w:r w:rsidRPr="004964FA">
        <w:rPr>
          <w:rFonts w:ascii="Times New Roman" w:hAnsi="Times New Roman" w:cs="Times New Roman"/>
          <w:sz w:val="24"/>
          <w:szCs w:val="24"/>
        </w:rPr>
        <w:t xml:space="preserve"> and </w:t>
      </w:r>
      <w:r>
        <w:rPr>
          <w:rFonts w:ascii="Times New Roman" w:hAnsi="Times New Roman" w:cs="Times New Roman"/>
          <w:sz w:val="24"/>
          <w:szCs w:val="24"/>
        </w:rPr>
        <w:t>interviewee</w:t>
      </w:r>
      <w:r w:rsidRPr="004964FA">
        <w:rPr>
          <w:rFonts w:ascii="Times New Roman" w:hAnsi="Times New Roman" w:cs="Times New Roman"/>
          <w:sz w:val="24"/>
          <w:szCs w:val="24"/>
        </w:rPr>
        <w:t xml:space="preserve"> to have a conversation</w:t>
      </w:r>
      <w:r>
        <w:rPr>
          <w:rFonts w:ascii="Times New Roman" w:hAnsi="Times New Roman" w:cs="Times New Roman"/>
          <w:sz w:val="24"/>
          <w:szCs w:val="24"/>
        </w:rPr>
        <w:t xml:space="preserve"> that </w:t>
      </w:r>
      <w:r w:rsidRPr="004964FA">
        <w:rPr>
          <w:rFonts w:ascii="Times New Roman" w:hAnsi="Times New Roman" w:cs="Times New Roman"/>
          <w:sz w:val="24"/>
          <w:szCs w:val="24"/>
        </w:rPr>
        <w:t>mov</w:t>
      </w:r>
      <w:r>
        <w:rPr>
          <w:rFonts w:ascii="Times New Roman" w:hAnsi="Times New Roman" w:cs="Times New Roman"/>
          <w:sz w:val="24"/>
          <w:szCs w:val="24"/>
        </w:rPr>
        <w:t xml:space="preserve">es </w:t>
      </w:r>
      <w:r w:rsidRPr="004964FA">
        <w:rPr>
          <w:rFonts w:ascii="Times New Roman" w:hAnsi="Times New Roman" w:cs="Times New Roman"/>
          <w:sz w:val="24"/>
          <w:szCs w:val="24"/>
        </w:rPr>
        <w:t>organically through topics giving an opportunity to probe</w:t>
      </w:r>
      <w:r>
        <w:rPr>
          <w:rFonts w:ascii="Times New Roman" w:hAnsi="Times New Roman" w:cs="Times New Roman"/>
          <w:sz w:val="24"/>
          <w:szCs w:val="24"/>
        </w:rPr>
        <w:t xml:space="preserve"> for further understanding</w:t>
      </w:r>
      <w:r w:rsidRPr="004964FA">
        <w:rPr>
          <w:rFonts w:ascii="Times New Roman" w:hAnsi="Times New Roman" w:cs="Times New Roman"/>
          <w:sz w:val="24"/>
          <w:szCs w:val="24"/>
        </w:rPr>
        <w:t xml:space="preserve"> where necessary.</w:t>
      </w:r>
    </w:p>
    <w:p w14:paraId="04CC94E4" w14:textId="77777777" w:rsidR="00347F05" w:rsidRPr="004964FA" w:rsidRDefault="00347F05" w:rsidP="00347F05">
      <w:pPr>
        <w:ind w:left="426"/>
        <w:jc w:val="both"/>
        <w:rPr>
          <w:rFonts w:ascii="Times New Roman" w:hAnsi="Times New Roman" w:cs="Times New Roman"/>
          <w:sz w:val="24"/>
          <w:szCs w:val="24"/>
        </w:rPr>
      </w:pPr>
    </w:p>
    <w:p w14:paraId="3778AA9F"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2B366DA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62197BFA"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Pr>
          <w:rFonts w:ascii="Times New Roman" w:hAnsi="Times New Roman" w:cs="Times New Roman"/>
          <w:sz w:val="24"/>
          <w:szCs w:val="24"/>
        </w:rPr>
        <w:t xml:space="preserve">As such, it is </w:t>
      </w:r>
      <w:r w:rsidRPr="00CB37A2">
        <w:rPr>
          <w:rFonts w:ascii="Times New Roman" w:hAnsi="Times New Roman" w:cs="Times New Roman"/>
          <w:sz w:val="24"/>
          <w:szCs w:val="24"/>
        </w:rPr>
        <w:t xml:space="preserve">important to canvas a range of opinions </w:t>
      </w:r>
      <w:r w:rsidRPr="00CB37A2">
        <w:rPr>
          <w:rFonts w:ascii="Times New Roman" w:hAnsi="Times New Roman" w:cs="Times New Roman"/>
          <w:sz w:val="24"/>
          <w:szCs w:val="24"/>
        </w:rPr>
        <w:lastRenderedPageBreak/>
        <w:t>to gain a holistic understanding of how training data can be utilised for data driven decision making</w:t>
      </w:r>
      <w:r>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06B61DA2"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Pr>
          <w:rFonts w:ascii="Times New Roman" w:hAnsi="Times New Roman" w:cs="Times New Roman"/>
          <w:sz w:val="24"/>
          <w:szCs w:val="24"/>
        </w:rPr>
        <w:t>As such, a limited number of interviews could be carried out during the timeframe.</w:t>
      </w:r>
    </w:p>
    <w:p w14:paraId="139B9457"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 in the world of the General Data Protection Regulations (GDPR) gaining consent of data subjects is very important.  This is no different when considering ethical considerations for a research project.  As standard, all </w:t>
      </w:r>
      <w:r>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529681D4" w14:textId="77777777" w:rsidR="00347F05" w:rsidRPr="00CB37A2" w:rsidRDefault="00347F05" w:rsidP="00347F05">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Pr>
          <w:rFonts w:ascii="Times New Roman" w:hAnsi="Times New Roman" w:cs="Times New Roman"/>
          <w:sz w:val="24"/>
          <w:szCs w:val="24"/>
        </w:rPr>
        <w:t xml:space="preserve">the </w:t>
      </w:r>
      <w:r w:rsidRPr="00CB37A2">
        <w:rPr>
          <w:rFonts w:ascii="Times New Roman" w:hAnsi="Times New Roman" w:cs="Times New Roman"/>
          <w:sz w:val="24"/>
          <w:szCs w:val="24"/>
        </w:rPr>
        <w:t>us</w:t>
      </w:r>
      <w:r>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72FF9301" w14:textId="77777777" w:rsidR="00347F05" w:rsidRPr="004964FA" w:rsidRDefault="00347F05" w:rsidP="00347F05">
      <w:pPr>
        <w:ind w:left="426"/>
        <w:jc w:val="both"/>
        <w:rPr>
          <w:rFonts w:ascii="Times New Roman" w:hAnsi="Times New Roman" w:cs="Times New Roman"/>
          <w:sz w:val="24"/>
          <w:szCs w:val="24"/>
        </w:rPr>
      </w:pPr>
    </w:p>
    <w:p w14:paraId="51B78A45"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Pr="004964FA">
        <w:rPr>
          <w:rFonts w:ascii="Times New Roman" w:hAnsi="Times New Roman" w:cs="Times New Roman"/>
          <w:sz w:val="24"/>
          <w:szCs w:val="24"/>
        </w:rPr>
        <w:t>garner</w:t>
      </w:r>
      <w:r>
        <w:rPr>
          <w:rFonts w:ascii="Times New Roman" w:hAnsi="Times New Roman" w:cs="Times New Roman"/>
          <w:sz w:val="24"/>
          <w:szCs w:val="24"/>
        </w:rPr>
        <w:t>ing</w:t>
      </w:r>
      <w:r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Pr="004964FA">
        <w:rPr>
          <w:rFonts w:ascii="Times New Roman" w:hAnsi="Times New Roman" w:cs="Times New Roman"/>
          <w:sz w:val="24"/>
          <w:szCs w:val="24"/>
        </w:rPr>
        <w:t>were considered:</w:t>
      </w:r>
    </w:p>
    <w:p w14:paraId="09404B1E"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028E6D68"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Pr>
          <w:rFonts w:ascii="Times New Roman" w:hAnsi="Times New Roman" w:cs="Times New Roman"/>
          <w:sz w:val="24"/>
          <w:szCs w:val="24"/>
        </w:rPr>
        <w:t xml:space="preserve"> - where if successful will be the source of future evolutions of any successful algorithm. </w:t>
      </w:r>
    </w:p>
    <w:p w14:paraId="2D07E86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236B850C"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6EDBEEBB"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lastRenderedPageBreak/>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give the interview responses a rounded view, keeping bias (unconscious or otherwise) to a minimum.  </w:t>
      </w:r>
    </w:p>
    <w:p w14:paraId="06625FD1" w14:textId="77777777" w:rsidR="00347F05" w:rsidRPr="004964FA" w:rsidRDefault="00347F05" w:rsidP="00347F05">
      <w:pPr>
        <w:ind w:left="426"/>
        <w:jc w:val="both"/>
        <w:rPr>
          <w:rFonts w:ascii="Times New Roman" w:hAnsi="Times New Roman" w:cs="Times New Roman"/>
          <w:sz w:val="24"/>
          <w:szCs w:val="24"/>
        </w:rPr>
      </w:pPr>
    </w:p>
    <w:p w14:paraId="07028D5A" w14:textId="77777777" w:rsidR="00347F05" w:rsidRPr="004964FA" w:rsidRDefault="00347F05" w:rsidP="00347F05">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07F5608F"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6B85FD87" w14:textId="77777777" w:rsidR="00347F05" w:rsidRPr="004964FA" w:rsidRDefault="00347F05" w:rsidP="00347F05">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0E5C0AFF" w14:textId="77777777" w:rsidR="00347F05" w:rsidRPr="004964FA" w:rsidRDefault="00347F05" w:rsidP="00347F05">
      <w:pPr>
        <w:ind w:left="426"/>
        <w:jc w:val="both"/>
        <w:rPr>
          <w:rFonts w:ascii="Times New Roman" w:hAnsi="Times New Roman" w:cs="Times New Roman"/>
          <w:sz w:val="24"/>
          <w:szCs w:val="24"/>
        </w:rPr>
      </w:pPr>
    </w:p>
    <w:p w14:paraId="7C1EA24A" w14:textId="77777777" w:rsidR="00347F05" w:rsidRPr="004964FA" w:rsidRDefault="00347F05" w:rsidP="00347F05">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framework outlined previously.  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56F55351" w14:textId="77777777" w:rsidR="00D420CB" w:rsidRPr="003605A2" w:rsidRDefault="00D420CB" w:rsidP="004964FA">
      <w:pPr>
        <w:ind w:left="360"/>
        <w:jc w:val="both"/>
        <w:rPr>
          <w:rFonts w:ascii="Times New Roman" w:hAnsi="Times New Roman" w:cs="Times New Roman"/>
        </w:rPr>
      </w:pPr>
    </w:p>
    <w:p w14:paraId="0D68DB14" w14:textId="0EEDA336" w:rsidR="00347F05" w:rsidRDefault="00347F05" w:rsidP="004964FA">
      <w:pPr>
        <w:pStyle w:val="Heading2"/>
        <w:numPr>
          <w:ilvl w:val="1"/>
          <w:numId w:val="35"/>
        </w:numPr>
        <w:jc w:val="both"/>
        <w:rPr>
          <w:rFonts w:ascii="Times New Roman" w:hAnsi="Times New Roman" w:cs="Times New Roman"/>
          <w:color w:val="auto"/>
        </w:rPr>
      </w:pPr>
      <w:r>
        <w:rPr>
          <w:rFonts w:ascii="Times New Roman" w:hAnsi="Times New Roman" w:cs="Times New Roman"/>
          <w:color w:val="auto"/>
        </w:rPr>
        <w:t>Secondary Data Collection</w:t>
      </w:r>
    </w:p>
    <w:p w14:paraId="1FB4B17F" w14:textId="77777777" w:rsidR="002257F3" w:rsidRPr="002257F3" w:rsidRDefault="002257F3" w:rsidP="002257F3">
      <w:pPr>
        <w:pStyle w:val="ListParagraph"/>
        <w:ind w:left="360"/>
        <w:jc w:val="both"/>
        <w:rPr>
          <w:rFonts w:ascii="Times New Roman" w:hAnsi="Times New Roman" w:cs="Times New Roman"/>
          <w:sz w:val="24"/>
          <w:szCs w:val="24"/>
        </w:rPr>
      </w:pPr>
    </w:p>
    <w:p w14:paraId="0677BB05" w14:textId="77777777" w:rsidR="002257F3" w:rsidRPr="002257F3" w:rsidRDefault="002257F3" w:rsidP="002257F3">
      <w:pPr>
        <w:pStyle w:val="ListParagraph"/>
        <w:ind w:left="360"/>
        <w:jc w:val="both"/>
        <w:rPr>
          <w:rFonts w:ascii="Times New Roman" w:hAnsi="Times New Roman" w:cs="Times New Roman"/>
          <w:sz w:val="24"/>
          <w:szCs w:val="24"/>
        </w:rPr>
      </w:pPr>
      <w:r w:rsidRPr="002257F3">
        <w:rPr>
          <w:rFonts w:ascii="Times New Roman" w:hAnsi="Times New Roman" w:cs="Times New Roman"/>
          <w:sz w:val="24"/>
          <w:szCs w:val="24"/>
        </w:rPr>
        <w:t xml:space="preserve">Initially, the author hoped to use data from the company’s own LMS system.  However, the author was unable to gain sufficient data to work with.  As an alternative, the Open University Learning Analytics Dataset (OULAD) was selected as the dataset upon which analysis could be completed </w:t>
      </w:r>
      <w:r w:rsidRPr="002257F3">
        <w:rPr>
          <w:rFonts w:ascii="Times New Roman" w:hAnsi="Times New Roman" w:cs="Times New Roman"/>
          <w:sz w:val="24"/>
          <w:szCs w:val="24"/>
        </w:rPr>
        <w:fldChar w:fldCharType="begin"/>
      </w:r>
      <w:r w:rsidRPr="002257F3">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Pr="002257F3">
        <w:rPr>
          <w:rFonts w:ascii="Times New Roman" w:hAnsi="Times New Roman" w:cs="Times New Roman"/>
          <w:sz w:val="24"/>
          <w:szCs w:val="24"/>
        </w:rPr>
        <w:fldChar w:fldCharType="separate"/>
      </w:r>
      <w:r w:rsidRPr="002257F3">
        <w:rPr>
          <w:rFonts w:ascii="Times New Roman" w:hAnsi="Times New Roman" w:cs="Times New Roman"/>
          <w:sz w:val="24"/>
        </w:rPr>
        <w:t>(Kuzilek, Hlosta and Zdrahal, 2017)</w:t>
      </w:r>
      <w:r w:rsidRPr="002257F3">
        <w:rPr>
          <w:rFonts w:ascii="Times New Roman" w:hAnsi="Times New Roman" w:cs="Times New Roman"/>
          <w:sz w:val="24"/>
          <w:szCs w:val="24"/>
        </w:rPr>
        <w:fldChar w:fldCharType="end"/>
      </w:r>
      <w:r w:rsidRPr="002257F3">
        <w:rPr>
          <w:rFonts w:ascii="Times New Roman" w:hAnsi="Times New Roman" w:cs="Times New Roman"/>
          <w:sz w:val="24"/>
          <w:szCs w:val="24"/>
        </w:rPr>
        <w:t>.  In order to closely mimic data typically found in a commercial operation, the employee added a column to the ‘student_info.csv’ file called ‘Tenure’ to represent the number of years the employee / student is working within the company.  The values of the ‘Tenure’ column were randomly generated using ‘</w:t>
      </w:r>
      <w:proofErr w:type="spellStart"/>
      <w:r w:rsidRPr="002257F3">
        <w:rPr>
          <w:rFonts w:ascii="Times New Roman" w:hAnsi="Times New Roman" w:cs="Times New Roman"/>
          <w:b/>
          <w:bCs/>
          <w:i/>
          <w:iCs/>
          <w:sz w:val="24"/>
          <w:szCs w:val="24"/>
        </w:rPr>
        <w:t>randint</w:t>
      </w:r>
      <w:proofErr w:type="spellEnd"/>
      <w:r w:rsidRPr="002257F3">
        <w:rPr>
          <w:rFonts w:ascii="Times New Roman" w:hAnsi="Times New Roman" w:cs="Times New Roman"/>
          <w:sz w:val="24"/>
          <w:szCs w:val="24"/>
        </w:rPr>
        <w:t>’ with values between 0 and 20.  These values were also subsequently grouped together into ‘bands’ to identify if tenure had an impact when analysing categorical data.</w:t>
      </w:r>
    </w:p>
    <w:p w14:paraId="73FADC92" w14:textId="77777777" w:rsidR="002257F3" w:rsidRDefault="002257F3" w:rsidP="002257F3">
      <w:pPr>
        <w:ind w:left="426"/>
      </w:pPr>
    </w:p>
    <w:p w14:paraId="5F6C65D6" w14:textId="77777777" w:rsidR="002257F3" w:rsidRPr="002257F3" w:rsidRDefault="002257F3" w:rsidP="002257F3">
      <w:pPr>
        <w:ind w:left="426"/>
      </w:pPr>
    </w:p>
    <w:p w14:paraId="7C5A1F68" w14:textId="3EBA5558"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A5F005F"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lastRenderedPageBreak/>
        <w:t>Thesis Title</w:t>
      </w:r>
      <w:r w:rsidRPr="005E2923">
        <w:rPr>
          <w:rFonts w:ascii="Times New Roman" w:hAnsi="Times New Roman" w:cs="Times New Roman"/>
          <w:color w:val="FF0000"/>
          <w:sz w:val="32"/>
          <w:szCs w:val="32"/>
        </w:rPr>
        <w:t xml:space="preserve"> - </w:t>
      </w:r>
      <w:r w:rsidR="00300C76" w:rsidRPr="005E2923">
        <w:rPr>
          <w:rFonts w:ascii="Times New Roman" w:hAnsi="Times New Roman" w:cs="Times New Roman"/>
          <w:color w:val="FF0000"/>
          <w:sz w:val="32"/>
          <w:szCs w:val="32"/>
        </w:rPr>
        <w:t>Employee d</w:t>
      </w:r>
      <w:r w:rsidRPr="005E2923">
        <w:rPr>
          <w:rFonts w:ascii="Times New Roman" w:hAnsi="Times New Roman" w:cs="Times New Roman"/>
          <w:color w:val="FF0000"/>
          <w:sz w:val="32"/>
          <w:szCs w:val="32"/>
        </w:rPr>
        <w:t>emographic data and it’s use in a succession planning process - the role of data analytics.</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46EE637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r w:rsidR="00BE7F9A">
        <w:rPr>
          <w:rFonts w:ascii="Times New Roman" w:hAnsi="Times New Roman" w:cs="Times New Roman"/>
          <w:color w:val="FF0000"/>
          <w:sz w:val="32"/>
          <w:szCs w:val="32"/>
        </w:rPr>
        <w:t xml:space="preserve">Does </w:t>
      </w:r>
      <w:r w:rsidR="005E2923" w:rsidRPr="005E2923">
        <w:rPr>
          <w:rFonts w:ascii="Times New Roman" w:hAnsi="Times New Roman" w:cs="Times New Roman"/>
          <w:color w:val="FF0000"/>
          <w:sz w:val="32"/>
          <w:szCs w:val="32"/>
        </w:rPr>
        <w:t xml:space="preserve">employee </w:t>
      </w:r>
      <w:r w:rsidRPr="005E2923">
        <w:rPr>
          <w:rFonts w:ascii="Times New Roman" w:hAnsi="Times New Roman" w:cs="Times New Roman"/>
          <w:color w:val="FF0000"/>
          <w:sz w:val="32"/>
          <w:szCs w:val="32"/>
        </w:rPr>
        <w:t>tenure have an impact on</w:t>
      </w:r>
      <w:r w:rsidR="001C6B12">
        <w:rPr>
          <w:rFonts w:ascii="Times New Roman" w:hAnsi="Times New Roman" w:cs="Times New Roman"/>
          <w:color w:val="FF0000"/>
          <w:sz w:val="32"/>
          <w:szCs w:val="32"/>
        </w:rPr>
        <w:t xml:space="preserve"> </w:t>
      </w:r>
      <w:r w:rsidR="00BE7F9A">
        <w:rPr>
          <w:rFonts w:ascii="Times New Roman" w:hAnsi="Times New Roman" w:cs="Times New Roman"/>
          <w:color w:val="FF0000"/>
          <w:sz w:val="32"/>
          <w:szCs w:val="32"/>
        </w:rPr>
        <w:t>a succession planning</w:t>
      </w:r>
      <w:r w:rsidR="00DA41F3">
        <w:rPr>
          <w:rFonts w:ascii="Times New Roman" w:hAnsi="Times New Roman" w:cs="Times New Roman"/>
          <w:color w:val="FF0000"/>
          <w:sz w:val="32"/>
          <w:szCs w:val="32"/>
        </w:rPr>
        <w:t>?</w:t>
      </w:r>
    </w:p>
    <w:p w14:paraId="7029C565" w14:textId="1F46EC0C"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r w:rsidR="00A718A0">
        <w:rPr>
          <w:rFonts w:ascii="Times New Roman" w:hAnsi="Times New Roman" w:cs="Times New Roman"/>
          <w:color w:val="FF0000"/>
          <w:sz w:val="32"/>
          <w:szCs w:val="32"/>
        </w:rPr>
        <w:t>Can</w:t>
      </w:r>
      <w:r w:rsidR="00384011">
        <w:rPr>
          <w:rFonts w:ascii="Times New Roman" w:hAnsi="Times New Roman" w:cs="Times New Roman"/>
          <w:color w:val="FF0000"/>
          <w:sz w:val="32"/>
          <w:szCs w:val="32"/>
        </w:rPr>
        <w:t xml:space="preserve"> and employee’s</w:t>
      </w:r>
      <w:r w:rsidR="00A718A0">
        <w:rPr>
          <w:rFonts w:ascii="Times New Roman" w:hAnsi="Times New Roman" w:cs="Times New Roman"/>
          <w:color w:val="FF0000"/>
          <w:sz w:val="32"/>
          <w:szCs w:val="32"/>
        </w:rPr>
        <w:t xml:space="preserve"> previous level of education have an impact on </w:t>
      </w:r>
      <w:r w:rsidR="00C059E6">
        <w:rPr>
          <w:rFonts w:ascii="Times New Roman" w:hAnsi="Times New Roman" w:cs="Times New Roman"/>
          <w:color w:val="FF0000"/>
          <w:sz w:val="32"/>
          <w:szCs w:val="32"/>
        </w:rPr>
        <w:t>succession</w:t>
      </w:r>
      <w:r w:rsidR="00DA41F3">
        <w:rPr>
          <w:rFonts w:ascii="Times New Roman" w:hAnsi="Times New Roman" w:cs="Times New Roman"/>
          <w:color w:val="FF0000"/>
          <w:sz w:val="32"/>
          <w:szCs w:val="32"/>
        </w:rPr>
        <w:t xml:space="preserve"> planning?</w:t>
      </w:r>
    </w:p>
    <w:p w14:paraId="587235C1" w14:textId="6274578B"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r w:rsidR="00C059E6">
        <w:rPr>
          <w:rFonts w:ascii="Times New Roman" w:hAnsi="Times New Roman" w:cs="Times New Roman"/>
          <w:color w:val="FF0000"/>
          <w:sz w:val="32"/>
          <w:szCs w:val="32"/>
        </w:rPr>
        <w:t>Are there other demographic features which have an impact such as age or gender?</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F62888F" w14:textId="30B70B60" w:rsidR="00704482" w:rsidRPr="00971B0A" w:rsidRDefault="00971B0A" w:rsidP="00CC19AF">
      <w:pPr>
        <w:ind w:left="360"/>
        <w:jc w:val="both"/>
        <w:rPr>
          <w:rFonts w:ascii="Times New Roman" w:hAnsi="Times New Roman" w:cs="Times New Roman"/>
          <w:sz w:val="36"/>
          <w:szCs w:val="36"/>
        </w:rPr>
      </w:pPr>
      <w:r>
        <w:rPr>
          <w:rFonts w:ascii="Times New Roman" w:hAnsi="Times New Roman" w:cs="Times New Roman"/>
          <w:sz w:val="36"/>
          <w:szCs w:val="36"/>
          <w:highlight w:val="yellow"/>
        </w:rPr>
        <w:t xml:space="preserve">Reference - </w:t>
      </w:r>
      <w:r w:rsidR="00704482" w:rsidRPr="00971B0A">
        <w:rPr>
          <w:rFonts w:ascii="Times New Roman" w:hAnsi="Times New Roman" w:cs="Times New Roman"/>
          <w:sz w:val="36"/>
          <w:szCs w:val="36"/>
          <w:highlight w:val="yellow"/>
        </w:rPr>
        <w:t>CHAPTER 11</w:t>
      </w:r>
      <w:r w:rsidRPr="00971B0A">
        <w:rPr>
          <w:rFonts w:ascii="Times New Roman" w:hAnsi="Times New Roman" w:cs="Times New Roman"/>
          <w:sz w:val="36"/>
          <w:szCs w:val="36"/>
          <w:highlight w:val="yellow"/>
        </w:rPr>
        <w:t xml:space="preserve"> of Ranjit Kumar’s book</w:t>
      </w:r>
    </w:p>
    <w:p w14:paraId="5BE7D5E0" w14:textId="63D4A248"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E2088D" w:rsidRDefault="00CC19AF" w:rsidP="00CC19AF">
      <w:pPr>
        <w:ind w:left="360"/>
        <w:jc w:val="both"/>
        <w:rPr>
          <w:rFonts w:ascii="Times New Roman" w:hAnsi="Times New Roman" w:cs="Times New Roman"/>
          <w:sz w:val="24"/>
          <w:szCs w:val="24"/>
        </w:rPr>
      </w:pPr>
    </w:p>
    <w:p w14:paraId="1A775307"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E2088D" w:rsidRDefault="00CC19AF" w:rsidP="00CC19AF">
      <w:pPr>
        <w:ind w:left="360"/>
        <w:jc w:val="both"/>
        <w:rPr>
          <w:rFonts w:ascii="Times New Roman" w:hAnsi="Times New Roman" w:cs="Times New Roman"/>
          <w:sz w:val="24"/>
          <w:szCs w:val="24"/>
        </w:rPr>
      </w:pPr>
    </w:p>
    <w:p w14:paraId="4727551E"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E2088D" w:rsidRDefault="00CC19AF" w:rsidP="00CC19AF">
      <w:pPr>
        <w:ind w:left="360"/>
        <w:jc w:val="both"/>
        <w:rPr>
          <w:rFonts w:ascii="Times New Roman" w:hAnsi="Times New Roman" w:cs="Times New Roman"/>
          <w:sz w:val="24"/>
          <w:szCs w:val="24"/>
        </w:rPr>
      </w:pPr>
    </w:p>
    <w:p w14:paraId="55656220" w14:textId="77777777" w:rsidR="00CC19AF"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lastRenderedPageBreak/>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E2088D" w:rsidRDefault="00CC19AF" w:rsidP="00CC19AF">
      <w:pPr>
        <w:ind w:left="360"/>
        <w:jc w:val="both"/>
        <w:rPr>
          <w:rFonts w:ascii="Times New Roman" w:hAnsi="Times New Roman" w:cs="Times New Roman"/>
          <w:sz w:val="24"/>
          <w:szCs w:val="24"/>
        </w:rPr>
      </w:pPr>
    </w:p>
    <w:p w14:paraId="62B632FE" w14:textId="14A8B682" w:rsidR="00D420CB" w:rsidRPr="00E2088D" w:rsidRDefault="00CC19AF" w:rsidP="00CC19AF">
      <w:pPr>
        <w:ind w:left="360"/>
        <w:jc w:val="both"/>
        <w:rPr>
          <w:rFonts w:ascii="Times New Roman" w:hAnsi="Times New Roman" w:cs="Times New Roman"/>
          <w:sz w:val="24"/>
          <w:szCs w:val="24"/>
        </w:rPr>
      </w:pPr>
      <w:r w:rsidRPr="00E2088D">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097ED76C" w14:textId="77777777" w:rsidR="00CC19AF" w:rsidRPr="00E2088D" w:rsidRDefault="00CC19AF" w:rsidP="004964FA">
      <w:pPr>
        <w:ind w:left="360"/>
        <w:jc w:val="both"/>
        <w:rPr>
          <w:rFonts w:ascii="Times New Roman" w:hAnsi="Times New Roman" w:cs="Times New Roman"/>
          <w:sz w:val="24"/>
          <w:szCs w:val="24"/>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26FE1321" w14:textId="77777777"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As with all research, there are ethical considerations that will need to be planned for, some of which have been outlined above.</w:t>
      </w:r>
    </w:p>
    <w:p w14:paraId="7C309082" w14:textId="77777777" w:rsidR="00E2088D" w:rsidRPr="00E2088D" w:rsidRDefault="00E2088D" w:rsidP="00E2088D">
      <w:pPr>
        <w:ind w:left="360"/>
        <w:jc w:val="both"/>
        <w:rPr>
          <w:rFonts w:ascii="Times New Roman" w:hAnsi="Times New Roman" w:cs="Times New Roman"/>
          <w:sz w:val="24"/>
          <w:szCs w:val="24"/>
        </w:rPr>
      </w:pPr>
    </w:p>
    <w:p w14:paraId="6E24BBEB" w14:textId="302BE7C3" w:rsidR="00E2088D" w:rsidRPr="00E2088D" w:rsidRDefault="00E2088D" w:rsidP="00E2088D">
      <w:pPr>
        <w:ind w:left="360"/>
        <w:jc w:val="both"/>
        <w:rPr>
          <w:rFonts w:ascii="Times New Roman" w:hAnsi="Times New Roman" w:cs="Times New Roman"/>
          <w:sz w:val="24"/>
          <w:szCs w:val="24"/>
        </w:rPr>
      </w:pPr>
      <w:r w:rsidRPr="00E2088D">
        <w:rPr>
          <w:rFonts w:ascii="Times New Roman" w:hAnsi="Times New Roman" w:cs="Times New Roman"/>
          <w:sz w:val="24"/>
          <w:szCs w:val="24"/>
        </w:rPr>
        <w:t xml:space="preserve">In respect of the scheduled interviews, participants have been asked to </w:t>
      </w:r>
      <w:r w:rsidR="00FB53EC">
        <w:rPr>
          <w:rFonts w:ascii="Times New Roman" w:hAnsi="Times New Roman" w:cs="Times New Roman"/>
          <w:sz w:val="24"/>
          <w:szCs w:val="24"/>
        </w:rPr>
        <w:t>take part</w:t>
      </w:r>
      <w:r w:rsidRPr="00E2088D">
        <w:rPr>
          <w:rFonts w:ascii="Times New Roman" w:hAnsi="Times New Roman" w:cs="Times New Roman"/>
          <w:sz w:val="24"/>
          <w:szCs w:val="24"/>
        </w:rPr>
        <w:t xml:space="preserve">, and have been given the option to withdraw their consent or have their data excluded at any stage of the process up to the final submission date. </w:t>
      </w:r>
      <w:r w:rsidR="00FB53EC">
        <w:rPr>
          <w:rFonts w:ascii="Times New Roman" w:hAnsi="Times New Roman" w:cs="Times New Roman"/>
          <w:sz w:val="24"/>
          <w:szCs w:val="24"/>
        </w:rPr>
        <w:t xml:space="preserve"> All interview participants </w:t>
      </w:r>
      <w:r w:rsidR="0015083B">
        <w:rPr>
          <w:rFonts w:ascii="Times New Roman" w:hAnsi="Times New Roman" w:cs="Times New Roman"/>
          <w:sz w:val="24"/>
          <w:szCs w:val="24"/>
        </w:rPr>
        <w:t xml:space="preserve">are over 18 years of age and have not disclosed any medical </w:t>
      </w:r>
      <w:r w:rsidR="00F50F53">
        <w:rPr>
          <w:rFonts w:ascii="Times New Roman" w:hAnsi="Times New Roman" w:cs="Times New Roman"/>
          <w:sz w:val="24"/>
          <w:szCs w:val="24"/>
        </w:rPr>
        <w:t xml:space="preserve">condition </w:t>
      </w:r>
      <w:r w:rsidR="0015083B">
        <w:rPr>
          <w:rFonts w:ascii="Times New Roman" w:hAnsi="Times New Roman" w:cs="Times New Roman"/>
          <w:sz w:val="24"/>
          <w:szCs w:val="24"/>
        </w:rPr>
        <w:t xml:space="preserve">or </w:t>
      </w:r>
      <w:r w:rsidR="00F50F53">
        <w:rPr>
          <w:rFonts w:ascii="Times New Roman" w:hAnsi="Times New Roman" w:cs="Times New Roman"/>
          <w:sz w:val="24"/>
          <w:szCs w:val="24"/>
        </w:rPr>
        <w:t xml:space="preserve">any </w:t>
      </w:r>
      <w:r w:rsidR="0015083B">
        <w:rPr>
          <w:rFonts w:ascii="Times New Roman" w:hAnsi="Times New Roman" w:cs="Times New Roman"/>
          <w:sz w:val="24"/>
          <w:szCs w:val="24"/>
        </w:rPr>
        <w:t xml:space="preserve">other prohibition that will limit their </w:t>
      </w:r>
      <w:r w:rsidR="007A0223">
        <w:rPr>
          <w:rFonts w:ascii="Times New Roman" w:hAnsi="Times New Roman" w:cs="Times New Roman"/>
          <w:sz w:val="24"/>
          <w:szCs w:val="24"/>
        </w:rPr>
        <w:t>ability</w:t>
      </w:r>
      <w:r w:rsidR="0015083B">
        <w:rPr>
          <w:rFonts w:ascii="Times New Roman" w:hAnsi="Times New Roman" w:cs="Times New Roman"/>
          <w:sz w:val="24"/>
          <w:szCs w:val="24"/>
        </w:rPr>
        <w:t xml:space="preserve"> to take part in the interview process. </w:t>
      </w:r>
      <w:r w:rsidR="00A2444C">
        <w:rPr>
          <w:rFonts w:ascii="Times New Roman" w:hAnsi="Times New Roman" w:cs="Times New Roman"/>
          <w:sz w:val="24"/>
          <w:szCs w:val="24"/>
        </w:rPr>
        <w:t xml:space="preserve"> No incentives have been given to any participant in order to gain their support in the research process.</w:t>
      </w:r>
      <w:r w:rsidR="0015083B">
        <w:rPr>
          <w:rFonts w:ascii="Times New Roman" w:hAnsi="Times New Roman" w:cs="Times New Roman"/>
          <w:sz w:val="24"/>
          <w:szCs w:val="24"/>
        </w:rPr>
        <w:t xml:space="preserve"> </w:t>
      </w:r>
      <w:r w:rsidR="00C75749">
        <w:rPr>
          <w:rFonts w:ascii="Times New Roman" w:hAnsi="Times New Roman" w:cs="Times New Roman"/>
          <w:sz w:val="24"/>
          <w:szCs w:val="24"/>
        </w:rPr>
        <w:t xml:space="preserve"> As an added measure, all</w:t>
      </w:r>
      <w:r w:rsidR="0015083B">
        <w:rPr>
          <w:rFonts w:ascii="Times New Roman" w:hAnsi="Times New Roman" w:cs="Times New Roman"/>
          <w:sz w:val="24"/>
          <w:szCs w:val="24"/>
        </w:rPr>
        <w:t xml:space="preserve"> </w:t>
      </w:r>
      <w:r w:rsidR="00195F5F">
        <w:rPr>
          <w:rFonts w:ascii="Times New Roman" w:hAnsi="Times New Roman" w:cs="Times New Roman"/>
          <w:sz w:val="24"/>
          <w:szCs w:val="24"/>
        </w:rPr>
        <w:t>i</w:t>
      </w:r>
      <w:r w:rsidRPr="00E2088D">
        <w:rPr>
          <w:rFonts w:ascii="Times New Roman" w:hAnsi="Times New Roman" w:cs="Times New Roman"/>
          <w:sz w:val="24"/>
          <w:szCs w:val="24"/>
        </w:rPr>
        <w:t xml:space="preserve">nterviews </w:t>
      </w:r>
      <w:r w:rsidR="00E72391">
        <w:rPr>
          <w:rFonts w:ascii="Times New Roman" w:hAnsi="Times New Roman" w:cs="Times New Roman"/>
          <w:sz w:val="24"/>
          <w:szCs w:val="24"/>
        </w:rPr>
        <w:t>have been</w:t>
      </w:r>
      <w:r w:rsidRPr="00E2088D">
        <w:rPr>
          <w:rFonts w:ascii="Times New Roman" w:hAnsi="Times New Roman" w:cs="Times New Roman"/>
          <w:sz w:val="24"/>
          <w:szCs w:val="24"/>
        </w:rPr>
        <w:t xml:space="preserve"> transcribed </w:t>
      </w:r>
      <w:r w:rsidR="00195F5F">
        <w:rPr>
          <w:rFonts w:ascii="Times New Roman" w:hAnsi="Times New Roman" w:cs="Times New Roman"/>
          <w:sz w:val="24"/>
          <w:szCs w:val="24"/>
        </w:rPr>
        <w:t xml:space="preserve">for completeness </w:t>
      </w:r>
      <w:r w:rsidRPr="00E2088D">
        <w:rPr>
          <w:rFonts w:ascii="Times New Roman" w:hAnsi="Times New Roman" w:cs="Times New Roman"/>
          <w:sz w:val="24"/>
          <w:szCs w:val="24"/>
        </w:rPr>
        <w:t xml:space="preserve">and included in the appendix </w:t>
      </w:r>
      <w:r w:rsidR="00195F5F">
        <w:rPr>
          <w:rFonts w:ascii="Times New Roman" w:hAnsi="Times New Roman" w:cs="Times New Roman"/>
          <w:sz w:val="24"/>
          <w:szCs w:val="24"/>
        </w:rPr>
        <w:t>of this document</w:t>
      </w:r>
      <w:r w:rsidRPr="00E2088D">
        <w:rPr>
          <w:rFonts w:ascii="Times New Roman" w:hAnsi="Times New Roman" w:cs="Times New Roman"/>
          <w:sz w:val="24"/>
          <w:szCs w:val="24"/>
        </w:rPr>
        <w:t xml:space="preserve">.  </w:t>
      </w:r>
      <w:r w:rsidR="00C75749">
        <w:rPr>
          <w:rFonts w:ascii="Times New Roman" w:hAnsi="Times New Roman" w:cs="Times New Roman"/>
          <w:sz w:val="24"/>
          <w:szCs w:val="24"/>
        </w:rPr>
        <w:t xml:space="preserve">In the event that </w:t>
      </w:r>
      <w:r w:rsidR="00FA5BC8">
        <w:rPr>
          <w:rFonts w:ascii="Times New Roman" w:hAnsi="Times New Roman" w:cs="Times New Roman"/>
          <w:sz w:val="24"/>
          <w:szCs w:val="24"/>
        </w:rPr>
        <w:t>any</w:t>
      </w:r>
      <w:r w:rsidRPr="00E2088D">
        <w:rPr>
          <w:rFonts w:ascii="Times New Roman" w:hAnsi="Times New Roman" w:cs="Times New Roman"/>
          <w:sz w:val="24"/>
          <w:szCs w:val="24"/>
        </w:rPr>
        <w:t xml:space="preserve"> participant</w:t>
      </w:r>
      <w:r w:rsidR="00FA5BC8">
        <w:rPr>
          <w:rFonts w:ascii="Times New Roman" w:hAnsi="Times New Roman" w:cs="Times New Roman"/>
          <w:sz w:val="24"/>
          <w:szCs w:val="24"/>
        </w:rPr>
        <w:t>s as any</w:t>
      </w:r>
      <w:r w:rsidRPr="00E2088D">
        <w:rPr>
          <w:rFonts w:ascii="Times New Roman" w:hAnsi="Times New Roman" w:cs="Times New Roman"/>
          <w:sz w:val="24"/>
          <w:szCs w:val="24"/>
        </w:rPr>
        <w:t xml:space="preserve"> questions at the end of the interview process, or in the time up to the submission date, the author </w:t>
      </w:r>
      <w:r w:rsidR="00E72391">
        <w:rPr>
          <w:rFonts w:ascii="Times New Roman" w:hAnsi="Times New Roman" w:cs="Times New Roman"/>
          <w:sz w:val="24"/>
          <w:szCs w:val="24"/>
        </w:rPr>
        <w:t xml:space="preserve">has outlined a communication process that </w:t>
      </w:r>
      <w:r w:rsidRPr="00E2088D">
        <w:rPr>
          <w:rFonts w:ascii="Times New Roman" w:hAnsi="Times New Roman" w:cs="Times New Roman"/>
          <w:sz w:val="24"/>
          <w:szCs w:val="24"/>
        </w:rPr>
        <w:t xml:space="preserve">will </w:t>
      </w:r>
      <w:r w:rsidR="00E72391">
        <w:rPr>
          <w:rFonts w:ascii="Times New Roman" w:hAnsi="Times New Roman" w:cs="Times New Roman"/>
          <w:sz w:val="24"/>
          <w:szCs w:val="24"/>
        </w:rPr>
        <w:t xml:space="preserve">allow for speedy </w:t>
      </w:r>
      <w:r w:rsidRPr="00E2088D">
        <w:rPr>
          <w:rFonts w:ascii="Times New Roman" w:hAnsi="Times New Roman" w:cs="Times New Roman"/>
          <w:sz w:val="24"/>
          <w:szCs w:val="24"/>
        </w:rPr>
        <w:t>reso</w:t>
      </w:r>
      <w:r w:rsidR="00E72391">
        <w:rPr>
          <w:rFonts w:ascii="Times New Roman" w:hAnsi="Times New Roman" w:cs="Times New Roman"/>
          <w:sz w:val="24"/>
          <w:szCs w:val="24"/>
        </w:rPr>
        <w:t>lution to</w:t>
      </w:r>
      <w:r w:rsidRPr="00E2088D">
        <w:rPr>
          <w:rFonts w:ascii="Times New Roman" w:hAnsi="Times New Roman" w:cs="Times New Roman"/>
          <w:sz w:val="24"/>
          <w:szCs w:val="24"/>
        </w:rPr>
        <w:t xml:space="preserve"> these queries as quickly and sensitively as possible.</w:t>
      </w:r>
    </w:p>
    <w:p w14:paraId="124A0768" w14:textId="77777777" w:rsidR="00E2088D" w:rsidRPr="00E2088D" w:rsidRDefault="00E2088D" w:rsidP="00E2088D">
      <w:pPr>
        <w:ind w:left="360"/>
        <w:jc w:val="both"/>
        <w:rPr>
          <w:rFonts w:ascii="Times New Roman" w:hAnsi="Times New Roman" w:cs="Times New Roman"/>
          <w:sz w:val="24"/>
          <w:szCs w:val="24"/>
        </w:rPr>
      </w:pPr>
    </w:p>
    <w:p w14:paraId="6231556E" w14:textId="592718B6" w:rsidR="00D420CB" w:rsidRPr="00E2088D" w:rsidRDefault="00E2088D" w:rsidP="00B83BE6">
      <w:pPr>
        <w:ind w:left="360"/>
        <w:jc w:val="both"/>
        <w:rPr>
          <w:rFonts w:ascii="Times New Roman" w:hAnsi="Times New Roman" w:cs="Times New Roman"/>
          <w:sz w:val="24"/>
          <w:szCs w:val="24"/>
        </w:rPr>
      </w:pPr>
      <w:r w:rsidRPr="00E2088D">
        <w:rPr>
          <w:rFonts w:ascii="Times New Roman" w:hAnsi="Times New Roman" w:cs="Times New Roman"/>
          <w:sz w:val="24"/>
          <w:szCs w:val="24"/>
        </w:rPr>
        <w:t>In respect of secondary data, due data protection and sensitivity issues the author decided to use dataset obtained from the Open University</w:t>
      </w:r>
      <w:r w:rsidR="00B83BE6">
        <w:rPr>
          <w:rFonts w:ascii="Times New Roman" w:hAnsi="Times New Roman" w:cs="Times New Roman"/>
          <w:sz w:val="24"/>
          <w:szCs w:val="24"/>
        </w:rPr>
        <w:t xml:space="preserve"> (OULAD)</w:t>
      </w:r>
      <w:r w:rsidR="00E72391">
        <w:rPr>
          <w:rFonts w:ascii="Times New Roman" w:hAnsi="Times New Roman" w:cs="Times New Roman"/>
          <w:sz w:val="24"/>
          <w:szCs w:val="24"/>
        </w:rPr>
        <w:t xml:space="preserve">. </w:t>
      </w:r>
      <w:r w:rsidRPr="00E2088D">
        <w:rPr>
          <w:rFonts w:ascii="Times New Roman" w:hAnsi="Times New Roman" w:cs="Times New Roman"/>
          <w:sz w:val="24"/>
          <w:szCs w:val="24"/>
        </w:rPr>
        <w:t xml:space="preserve"> This dataset was selected as it closely mimicked an extract of the LMS system used within the </w:t>
      </w:r>
      <w:r w:rsidR="008C5B52">
        <w:rPr>
          <w:rFonts w:ascii="Times New Roman" w:hAnsi="Times New Roman" w:cs="Times New Roman"/>
          <w:sz w:val="24"/>
          <w:szCs w:val="24"/>
        </w:rPr>
        <w:t xml:space="preserve">selected </w:t>
      </w:r>
      <w:r w:rsidRPr="00E2088D">
        <w:rPr>
          <w:rFonts w:ascii="Times New Roman" w:hAnsi="Times New Roman" w:cs="Times New Roman"/>
          <w:sz w:val="24"/>
          <w:szCs w:val="24"/>
        </w:rPr>
        <w:t xml:space="preserve">Company.  </w:t>
      </w:r>
      <w:r w:rsidR="00B83BE6">
        <w:rPr>
          <w:rFonts w:ascii="Times New Roman" w:hAnsi="Times New Roman" w:cs="Times New Roman"/>
          <w:sz w:val="24"/>
          <w:szCs w:val="24"/>
        </w:rPr>
        <w:t>The OULAD</w:t>
      </w:r>
      <w:r w:rsidRPr="00E2088D">
        <w:rPr>
          <w:rFonts w:ascii="Times New Roman" w:hAnsi="Times New Roman" w:cs="Times New Roman"/>
          <w:sz w:val="24"/>
          <w:szCs w:val="24"/>
        </w:rPr>
        <w:t xml:space="preserve"> </w:t>
      </w:r>
      <w:r w:rsidR="00B83BE6">
        <w:rPr>
          <w:rFonts w:ascii="Times New Roman" w:hAnsi="Times New Roman" w:cs="Times New Roman"/>
          <w:sz w:val="24"/>
          <w:szCs w:val="24"/>
        </w:rPr>
        <w:t xml:space="preserve">dataset contains more the 34000 data points which have already be </w:t>
      </w:r>
      <w:r w:rsidR="00AE3AB4">
        <w:rPr>
          <w:rFonts w:ascii="Times New Roman" w:hAnsi="Times New Roman" w:cs="Times New Roman"/>
          <w:sz w:val="24"/>
          <w:szCs w:val="24"/>
        </w:rPr>
        <w:t>anonymised</w:t>
      </w:r>
      <w:r w:rsidR="00B83BE6">
        <w:rPr>
          <w:rFonts w:ascii="Times New Roman" w:hAnsi="Times New Roman" w:cs="Times New Roman"/>
          <w:sz w:val="24"/>
          <w:szCs w:val="24"/>
        </w:rPr>
        <w:t>, thus</w:t>
      </w:r>
      <w:r w:rsidR="00E84921">
        <w:rPr>
          <w:rFonts w:ascii="Times New Roman" w:hAnsi="Times New Roman" w:cs="Times New Roman"/>
          <w:sz w:val="24"/>
          <w:szCs w:val="24"/>
        </w:rPr>
        <w:t xml:space="preserve"> limiting any potential data breach.  The General Data </w:t>
      </w:r>
      <w:r w:rsidR="00AE3AB4">
        <w:rPr>
          <w:rFonts w:ascii="Times New Roman" w:hAnsi="Times New Roman" w:cs="Times New Roman"/>
          <w:sz w:val="24"/>
          <w:szCs w:val="24"/>
        </w:rPr>
        <w:t>Protection</w:t>
      </w:r>
      <w:r w:rsidR="00E84921">
        <w:rPr>
          <w:rFonts w:ascii="Times New Roman" w:hAnsi="Times New Roman" w:cs="Times New Roman"/>
          <w:sz w:val="24"/>
          <w:szCs w:val="24"/>
        </w:rPr>
        <w:t xml:space="preserve"> Regulations (GDPR) outline</w:t>
      </w:r>
      <w:r w:rsidR="00E05319">
        <w:rPr>
          <w:rFonts w:ascii="Times New Roman" w:hAnsi="Times New Roman" w:cs="Times New Roman"/>
          <w:sz w:val="24"/>
          <w:szCs w:val="24"/>
        </w:rPr>
        <w:t>s</w:t>
      </w:r>
      <w:r w:rsidR="00E84921">
        <w:rPr>
          <w:rFonts w:ascii="Times New Roman" w:hAnsi="Times New Roman" w:cs="Times New Roman"/>
          <w:sz w:val="24"/>
          <w:szCs w:val="24"/>
        </w:rPr>
        <w:t xml:space="preserve"> </w:t>
      </w:r>
      <w:r w:rsidR="00AE3AB4">
        <w:rPr>
          <w:rFonts w:ascii="Times New Roman" w:hAnsi="Times New Roman" w:cs="Times New Roman"/>
          <w:sz w:val="24"/>
          <w:szCs w:val="24"/>
        </w:rPr>
        <w:t>companies’</w:t>
      </w:r>
      <w:r w:rsidR="00E84921">
        <w:rPr>
          <w:rFonts w:ascii="Times New Roman" w:hAnsi="Times New Roman" w:cs="Times New Roman"/>
          <w:sz w:val="24"/>
          <w:szCs w:val="24"/>
        </w:rPr>
        <w:t xml:space="preserve"> requirements to </w:t>
      </w:r>
      <w:r w:rsidR="007E4DF0">
        <w:rPr>
          <w:rFonts w:ascii="Times New Roman" w:hAnsi="Times New Roman" w:cs="Times New Roman"/>
          <w:sz w:val="24"/>
          <w:szCs w:val="24"/>
        </w:rPr>
        <w:t xml:space="preserve">protect the private data of individuals.  It also </w:t>
      </w:r>
      <w:r w:rsidR="00AE3AB4">
        <w:rPr>
          <w:rFonts w:ascii="Times New Roman" w:hAnsi="Times New Roman" w:cs="Times New Roman"/>
          <w:sz w:val="24"/>
          <w:szCs w:val="24"/>
        </w:rPr>
        <w:t>enshrines</w:t>
      </w:r>
      <w:r w:rsidR="007E4DF0">
        <w:rPr>
          <w:rFonts w:ascii="Times New Roman" w:hAnsi="Times New Roman" w:cs="Times New Roman"/>
          <w:sz w:val="24"/>
          <w:szCs w:val="24"/>
        </w:rPr>
        <w:t xml:space="preserve"> the concept of privacy by design -where</w:t>
      </w:r>
      <w:r w:rsidR="00AE3AB4">
        <w:rPr>
          <w:rFonts w:ascii="Times New Roman" w:hAnsi="Times New Roman" w:cs="Times New Roman"/>
          <w:sz w:val="24"/>
          <w:szCs w:val="24"/>
        </w:rPr>
        <w:t xml:space="preserve"> anyone working </w:t>
      </w:r>
      <w:r w:rsidR="00E05319">
        <w:rPr>
          <w:rFonts w:ascii="Times New Roman" w:hAnsi="Times New Roman" w:cs="Times New Roman"/>
          <w:sz w:val="24"/>
          <w:szCs w:val="24"/>
        </w:rPr>
        <w:t>with,</w:t>
      </w:r>
      <w:r w:rsidR="00AE3AB4">
        <w:rPr>
          <w:rFonts w:ascii="Times New Roman" w:hAnsi="Times New Roman" w:cs="Times New Roman"/>
          <w:sz w:val="24"/>
          <w:szCs w:val="24"/>
        </w:rPr>
        <w:t xml:space="preserve"> or handling data needs to </w:t>
      </w:r>
      <w:r w:rsidR="00E05319">
        <w:rPr>
          <w:rFonts w:ascii="Times New Roman" w:hAnsi="Times New Roman" w:cs="Times New Roman"/>
          <w:sz w:val="24"/>
          <w:szCs w:val="24"/>
        </w:rPr>
        <w:t>have sufficient security measures in place to secure the data from</w:t>
      </w:r>
      <w:r w:rsidR="00022B9C">
        <w:rPr>
          <w:rFonts w:ascii="Times New Roman" w:hAnsi="Times New Roman" w:cs="Times New Roman"/>
          <w:sz w:val="24"/>
          <w:szCs w:val="24"/>
        </w:rPr>
        <w:t xml:space="preserve"> any potential risks.  The decision to use a widely available dataset instead of actual employee data a </w:t>
      </w:r>
      <w:r w:rsidR="00873A20">
        <w:rPr>
          <w:rFonts w:ascii="Times New Roman" w:hAnsi="Times New Roman" w:cs="Times New Roman"/>
          <w:sz w:val="24"/>
          <w:szCs w:val="24"/>
        </w:rPr>
        <w:t xml:space="preserve">key reason that OULAD was selected for analysis. </w:t>
      </w:r>
      <w:r w:rsidR="008A5DEF">
        <w:rPr>
          <w:rFonts w:ascii="Times New Roman" w:hAnsi="Times New Roman" w:cs="Times New Roman"/>
          <w:sz w:val="24"/>
          <w:szCs w:val="24"/>
        </w:rPr>
        <w:t xml:space="preserve"> As such, the author has attempted to minimise any potential risks to the compan</w:t>
      </w:r>
      <w:r w:rsidR="00C517EB">
        <w:rPr>
          <w:rFonts w:ascii="Times New Roman" w:hAnsi="Times New Roman" w:cs="Times New Roman"/>
          <w:sz w:val="24"/>
          <w:szCs w:val="24"/>
        </w:rPr>
        <w:t>y</w:t>
      </w:r>
      <w:r w:rsidR="008A5DEF">
        <w:rPr>
          <w:rFonts w:ascii="Times New Roman" w:hAnsi="Times New Roman" w:cs="Times New Roman"/>
          <w:sz w:val="24"/>
          <w:szCs w:val="24"/>
        </w:rPr>
        <w:t>’s data, whilst also maintaining compliance with the companies own internal GDR Procedures.</w:t>
      </w:r>
    </w:p>
    <w:p w14:paraId="38B30E49" w14:textId="77777777" w:rsidR="00E2088D" w:rsidRPr="00E2088D" w:rsidRDefault="00E2088D" w:rsidP="004964FA">
      <w:pPr>
        <w:ind w:left="360"/>
        <w:jc w:val="both"/>
        <w:rPr>
          <w:rFonts w:ascii="Times New Roman" w:hAnsi="Times New Roman" w:cs="Times New Roman"/>
          <w:sz w:val="24"/>
          <w:szCs w:val="24"/>
        </w:rPr>
      </w:pPr>
    </w:p>
    <w:p w14:paraId="5E4C7816" w14:textId="77777777" w:rsidR="00CD4FB9" w:rsidRPr="003605A2" w:rsidRDefault="002A54CB" w:rsidP="00713A30">
      <w:pPr>
        <w:pStyle w:val="Heading1"/>
        <w:numPr>
          <w:ilvl w:val="0"/>
          <w:numId w:val="35"/>
        </w:numPr>
        <w:jc w:val="both"/>
      </w:pPr>
      <w:r w:rsidRPr="003605A2">
        <w:lastRenderedPageBreak/>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087B68D9"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People analytics as defined by Ferrar et al (2021) is ‘</w:t>
      </w:r>
      <w:r w:rsidRPr="003605A2">
        <w:rPr>
          <w:rFonts w:ascii="Times New Roman" w:hAnsi="Times New Roman" w:cs="Times New Roman"/>
          <w:i/>
          <w:iCs/>
          <w:color w:val="auto"/>
        </w:rPr>
        <w:t>The analysis of employee and workforce data to reveal insights and provide recommendations to improve business outcomes</w:t>
      </w:r>
      <w:r w:rsidRPr="003605A2">
        <w:rPr>
          <w:rFonts w:ascii="Times New Roman" w:hAnsi="Times New Roman" w:cs="Times New Roman"/>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3605A2">
        <w:rPr>
          <w:rFonts w:ascii="Times New Roman" w:hAnsi="Times New Roman" w:cs="Times New Roman"/>
          <w:i/>
          <w:iCs/>
          <w:color w:val="auto"/>
        </w:rPr>
        <w:t>right question</w:t>
      </w:r>
      <w:r w:rsidRPr="003605A2">
        <w:rPr>
          <w:rFonts w:ascii="Times New Roman" w:hAnsi="Times New Roman" w:cs="Times New Roman"/>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3605A2" w:rsidRDefault="00CD4FB9" w:rsidP="00D10FA6">
      <w:pPr>
        <w:pStyle w:val="ListParagraph"/>
        <w:spacing w:after="0"/>
        <w:ind w:left="426"/>
        <w:jc w:val="both"/>
        <w:rPr>
          <w:rFonts w:ascii="Times New Roman" w:hAnsi="Times New Roman" w:cs="Times New Roman"/>
          <w:color w:val="auto"/>
        </w:rPr>
      </w:pPr>
    </w:p>
    <w:p w14:paraId="0CFE6E53"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have long been used in academic circles and have provided rich data sources in understanding how students learn and interact with systems (Sin and Muthu, 2015, Arka et al 2022). </w:t>
      </w:r>
    </w:p>
    <w:p w14:paraId="17DB16EF" w14:textId="77777777" w:rsidR="00CD4FB9" w:rsidRPr="003605A2" w:rsidRDefault="00CD4FB9" w:rsidP="00D10FA6">
      <w:pPr>
        <w:spacing w:after="0"/>
        <w:ind w:left="426"/>
        <w:contextualSpacing/>
        <w:rPr>
          <w:rFonts w:ascii="Times New Roman" w:hAnsi="Times New Roman" w:cs="Times New Roman"/>
          <w:color w:val="auto"/>
        </w:rPr>
      </w:pPr>
    </w:p>
    <w:p w14:paraId="4B0B9751" w14:textId="77777777" w:rsidR="00CD4FB9" w:rsidRPr="003605A2" w:rsidRDefault="00CD4FB9" w:rsidP="00D10FA6">
      <w:pPr>
        <w:spacing w:after="0"/>
        <w:ind w:left="426"/>
        <w:contextualSpacing/>
        <w:jc w:val="both"/>
        <w:rPr>
          <w:rFonts w:ascii="Times New Roman" w:hAnsi="Times New Roman" w:cs="Times New Roman"/>
          <w:color w:val="auto"/>
        </w:rPr>
      </w:pPr>
      <w:r w:rsidRPr="003605A2">
        <w:rPr>
          <w:rFonts w:ascii="Times New Roman" w:hAnsi="Times New Roman" w:cs="Times New Roman"/>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3605A2" w:rsidRDefault="00CD4FB9" w:rsidP="00D10FA6">
      <w:pPr>
        <w:pStyle w:val="ListParagraph"/>
        <w:spacing w:after="0"/>
        <w:ind w:left="360"/>
        <w:rPr>
          <w:rFonts w:ascii="Times New Roman" w:hAnsi="Times New Roman" w:cs="Times New Roman"/>
          <w:color w:val="auto"/>
        </w:rPr>
      </w:pP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9C93FEB" w14:textId="77777777" w:rsidR="00CD4FB9" w:rsidRPr="003605A2" w:rsidRDefault="00CD4FB9" w:rsidP="00D10FA6">
      <w:pPr>
        <w:spacing w:after="0"/>
        <w:ind w:left="432"/>
        <w:contextualSpacing/>
        <w:jc w:val="both"/>
        <w:rPr>
          <w:rFonts w:ascii="Times New Roman" w:hAnsi="Times New Roman" w:cs="Times New Roman"/>
          <w:color w:val="FF0000"/>
        </w:rPr>
      </w:pPr>
      <w:r w:rsidRPr="003605A2">
        <w:rPr>
          <w:rFonts w:ascii="Times New Roman" w:hAnsi="Times New Roman" w:cs="Times New Roman"/>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7DBC99A5" w14:textId="77777777"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 xml:space="preserve">Opportunities for use of Human Resource Data </w:t>
      </w:r>
    </w:p>
    <w:p w14:paraId="475F48C6"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HR data provides a lot of opportunity for analysis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Mattox et al (2020) in their book ‘</w:t>
      </w:r>
      <w:r w:rsidRPr="003605A2">
        <w:rPr>
          <w:rFonts w:ascii="Times New Roman" w:hAnsi="Times New Roman" w:cs="Times New Roman"/>
          <w:i/>
          <w:iCs/>
          <w:color w:val="auto"/>
        </w:rPr>
        <w:t>Learning Analytics</w:t>
      </w:r>
      <w:r w:rsidRPr="003605A2">
        <w:rPr>
          <w:rFonts w:ascii="Times New Roman" w:hAnsi="Times New Roman" w:cs="Times New Roman"/>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(Topno, 2012; Mattox II, Parskey and Hall, 2020;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55798F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To balance out this desire, HR data is uniquely different from other types of data used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 xml:space="preserve">(Chadwick and Dabu, 2009; Tambe, Cappelli and </w:t>
      </w:r>
      <w:r w:rsidRPr="003605A2">
        <w:rPr>
          <w:rFonts w:ascii="Times New Roman" w:hAnsi="Times New Roman" w:cs="Times New Roman"/>
          <w:color w:val="auto"/>
        </w:rPr>
        <w:lastRenderedPageBreak/>
        <w:t>Yakubovich, 2019; 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fact forces companies to limit the use of historical data such as recruitment data as it’s use could make incorrect predictions based on outdated information, or based on practices that are no longer the same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As Bhardwaj et al (2019) stated ‘</w:t>
      </w:r>
      <w:r w:rsidRPr="003605A2">
        <w:rPr>
          <w:rFonts w:ascii="Times New Roman" w:hAnsi="Times New Roman" w:cs="Times New Roman"/>
          <w:i/>
          <w:iCs/>
          <w:color w:val="auto"/>
        </w:rPr>
        <w:t>Human resource analytics is an area of study that uses the mix of art and science on human capital in order to get measurable return on investment</w:t>
      </w:r>
      <w:r w:rsidRPr="003605A2">
        <w:rPr>
          <w:rFonts w:ascii="Times New Roman" w:hAnsi="Times New Roman" w:cs="Times New Roman"/>
          <w:color w:val="auto"/>
        </w:rPr>
        <w:t xml:space="preserv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(Bhardwaj and Patnaik,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C93E1DE"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04CECF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That being said, HR needs to prove its importance to the business, especially in terms of how impactful it’s action are on the overall financial health of the company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data and business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4).  There is an opportunity for data analytics within HR, whilst also recognising the need for help from HR experts to interpret the results of any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(Edwards and Edwards,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 (pp. 5).  In truth HR need to refocus their role to become a ‘strategic partner’ of the business helping it to achieve its strategic goals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(Bhardwaj and Patnaik, 2019; Dahlbom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2020; Losey, Meisinger and Ulrich,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150).  Academics are aligned on the need for HR to upskill and become ‘ambassadors’ for data analytics as a means of driving data driven decision making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(Martin,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22ADDF4"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61918B8B"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One could argue that the future for HR data is to become integrated into the wider information stream of the company as a method to identifying how individual’s performance affects the wider company performance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Rasmussen et al (2015) outline that impactful HR analytics are about linking to strategic business operations rather than trying to identify patterns in big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Some academic’s espouse the opinion that to be used successfully, HR data must be taken away from the HR department for analysis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(Rasmussen and Ulrich, 2015; 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Experience in one case-study outlined by Ferrar et al (pp 20 - 26), </w:t>
      </w:r>
      <w:proofErr w:type="spellStart"/>
      <w:r w:rsidRPr="003605A2">
        <w:rPr>
          <w:rFonts w:ascii="Times New Roman" w:hAnsi="Times New Roman" w:cs="Times New Roman"/>
          <w:color w:val="auto"/>
        </w:rPr>
        <w:t>recofirms</w:t>
      </w:r>
      <w:proofErr w:type="spellEnd"/>
      <w:r w:rsidRPr="003605A2">
        <w:rPr>
          <w:rFonts w:ascii="Times New Roman" w:hAnsi="Times New Roman" w:cs="Times New Roman"/>
          <w:color w:val="auto"/>
        </w:rPr>
        <w:t xml:space="preserve"> that HR data is different to other types of data and to  successfully analyse it HR must be included in system development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(Ferrar and Green,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7A33AAD"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3C0EB6E5"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48BA125F" w14:textId="77777777" w:rsidR="00CD4FB9" w:rsidRPr="003605A2" w:rsidRDefault="00CD4FB9" w:rsidP="00D10FA6">
      <w:pPr>
        <w:pStyle w:val="ListParagraph"/>
        <w:spacing w:after="0"/>
        <w:ind w:left="432"/>
        <w:jc w:val="both"/>
        <w:rPr>
          <w:rFonts w:ascii="Times New Roman" w:hAnsi="Times New Roman" w:cs="Times New Roman"/>
          <w:color w:val="auto"/>
        </w:rPr>
      </w:pPr>
      <w:proofErr w:type="spellStart"/>
      <w:r w:rsidRPr="003605A2">
        <w:rPr>
          <w:rFonts w:ascii="Times New Roman" w:hAnsi="Times New Roman" w:cs="Times New Roman"/>
          <w:color w:val="auto"/>
        </w:rPr>
        <w:t>Bankins</w:t>
      </w:r>
      <w:proofErr w:type="spellEnd"/>
      <w:r w:rsidRPr="003605A2">
        <w:rPr>
          <w:rFonts w:ascii="Times New Roman" w:hAnsi="Times New Roman" w:cs="Times New Roman"/>
          <w:color w:val="auto"/>
        </w:rPr>
        <w:t xml:space="preserve"> et al (2021) has proposed a framework to help with the ethical implementation of artificial intelligence within an organisation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(Bankins, 2021)</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255FAB98"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5A712803" w14:textId="77777777" w:rsidR="00D10FA6"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Focusing on data gathered as part of the learning process and how such analysis might be completed is discussed in the following sections.</w:t>
      </w:r>
    </w:p>
    <w:p w14:paraId="51EC0F3F"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1736ABC7" w14:textId="4218F141" w:rsidR="00CD4FB9" w:rsidRPr="003605A2" w:rsidRDefault="00CD4FB9" w:rsidP="00D10FA6">
      <w:pPr>
        <w:pStyle w:val="ListParagraph"/>
        <w:spacing w:after="0"/>
        <w:ind w:left="432"/>
        <w:jc w:val="both"/>
        <w:rPr>
          <w:rFonts w:ascii="Times New Roman" w:hAnsi="Times New Roman" w:cs="Times New Roman"/>
          <w:b/>
          <w:bCs/>
          <w:color w:val="auto"/>
        </w:rPr>
      </w:pPr>
      <w:r w:rsidRPr="003605A2">
        <w:rPr>
          <w:rFonts w:ascii="Times New Roman" w:hAnsi="Times New Roman" w:cs="Times New Roman"/>
          <w:b/>
          <w:bCs/>
          <w:color w:val="auto"/>
        </w:rPr>
        <w:t>Learning Analytics</w:t>
      </w:r>
    </w:p>
    <w:p w14:paraId="27689F87"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w:t>
      </w:r>
      <w:r w:rsidRPr="003605A2">
        <w:rPr>
          <w:rFonts w:ascii="Times New Roman" w:hAnsi="Times New Roman" w:cs="Times New Roman"/>
          <w:color w:val="auto"/>
        </w:rPr>
        <w:lastRenderedPageBreak/>
        <w:t xml:space="preserve">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295D6834"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advent of LMS systems has led to a culture of self-directed learning by employees within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The LMS Guidebook : Learning Management Systems Demystified</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Self-directed learning is where the employee is in charge of their own learning journey, a method of learning that is gaining traction in recent times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 this new method of learning is coming from both companies as they roll out new technologies and employees themselves as they become more data savvy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drive towards digitisation has only increased since the onset of Covid-19 and the need for companies and employees to adapt to increasing digital offerings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(Almeida, Duarte Santos and Augusto Monteiro, 2020)</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Kokoc</w:t>
      </w:r>
      <w:proofErr w:type="spellEnd"/>
      <w:r w:rsidRPr="003605A2">
        <w:rPr>
          <w:rFonts w:ascii="Times New Roman" w:hAnsi="Times New Roman" w:cs="Times New Roman"/>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(Kokoç and Altun, 2021)</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7F736D53"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0A361293"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The development of this new area of learning has given more scope to allow machine learning to analyse the resulting data to help predict different outcomes - especially within educational settings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Analysis completed by academics chart learner performance against system access, and compare the results to final exam results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(Mattox II, Parskey and Hall, 2020; Kokoç and Altun, 2021;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Educational data mining has emerged as a new field in which to access learning data stored in data warehouses or data lakes and seeks to work to open learning data to new analysis methods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w:t>
      </w:r>
      <w:r w:rsidRPr="003605A2">
        <w:rPr>
          <w:rFonts w:ascii="Times New Roman" w:hAnsi="Times New Roman" w:cs="Times New Roman"/>
          <w:i/>
          <w:iCs/>
          <w:color w:val="auto"/>
          <w:szCs w:val="24"/>
        </w:rPr>
        <w:t>Learning Analytics – A Growing Field and Community Engagement</w:t>
      </w:r>
      <w:r w:rsidRPr="003605A2">
        <w:rPr>
          <w:rFonts w:ascii="Times New Roman" w:hAnsi="Times New Roman" w:cs="Times New Roman"/>
          <w:color w:val="auto"/>
          <w:szCs w:val="24"/>
        </w:rPr>
        <w:t xml:space="preserve">, 2015; 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77349F9"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7CE9B49D" w14:textId="77777777"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(‘2017 Deloitte Global Human Capital Trends’,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(Ryan, 2016; Christian,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CC2DF1A" w14:textId="77777777" w:rsidR="00CD4FB9" w:rsidRPr="003605A2" w:rsidRDefault="00CD4FB9" w:rsidP="00D10FA6">
      <w:pPr>
        <w:pStyle w:val="ListParagraph"/>
        <w:spacing w:after="0"/>
        <w:ind w:left="432"/>
        <w:jc w:val="both"/>
        <w:rPr>
          <w:rFonts w:ascii="Times New Roman" w:hAnsi="Times New Roman" w:cs="Times New Roman"/>
          <w:color w:val="auto"/>
        </w:rPr>
      </w:pPr>
    </w:p>
    <w:p w14:paraId="150624D6" w14:textId="5834F5C0" w:rsidR="00CD4FB9" w:rsidRPr="003605A2" w:rsidRDefault="00CD4FB9" w:rsidP="00D10FA6">
      <w:pPr>
        <w:pStyle w:val="ListParagraph"/>
        <w:spacing w:after="0"/>
        <w:ind w:left="432"/>
        <w:jc w:val="both"/>
        <w:rPr>
          <w:rFonts w:ascii="Times New Roman" w:hAnsi="Times New Roman" w:cs="Times New Roman"/>
          <w:color w:val="auto"/>
        </w:rPr>
      </w:pPr>
      <w:r w:rsidRPr="003605A2">
        <w:rPr>
          <w:rFonts w:ascii="Times New Roman" w:hAnsi="Times New Roman" w:cs="Times New Roman"/>
          <w:color w:val="auto"/>
        </w:rPr>
        <w:t xml:space="preserve">As outlined in the research objectives above, the succession planning process is critical to the business’ ability to develop its employees.  </w:t>
      </w:r>
      <w:proofErr w:type="spellStart"/>
      <w:r w:rsidRPr="003605A2">
        <w:rPr>
          <w:rFonts w:ascii="Times New Roman" w:hAnsi="Times New Roman" w:cs="Times New Roman"/>
          <w:color w:val="auto"/>
        </w:rPr>
        <w:t>Huselid</w:t>
      </w:r>
      <w:proofErr w:type="spellEnd"/>
      <w:r w:rsidRPr="003605A2">
        <w:rPr>
          <w:rFonts w:ascii="Times New Roman" w:hAnsi="Times New Roman" w:cs="Times New Roman"/>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(Huselid, Beatty and Becker, 2005)</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E84F92E" w14:textId="77777777" w:rsidR="00D10FA6" w:rsidRPr="003605A2" w:rsidRDefault="00D10FA6" w:rsidP="00D10FA6">
      <w:pPr>
        <w:pStyle w:val="ListParagraph"/>
        <w:spacing w:after="0"/>
        <w:ind w:left="432"/>
        <w:jc w:val="both"/>
        <w:rPr>
          <w:rFonts w:ascii="Times New Roman" w:hAnsi="Times New Roman" w:cs="Times New Roman"/>
          <w:color w:val="auto"/>
        </w:rPr>
      </w:pPr>
    </w:p>
    <w:p w14:paraId="27BFECED" w14:textId="77777777" w:rsidR="00CD4FB9" w:rsidRPr="003605A2" w:rsidRDefault="00CD4FB9" w:rsidP="00D10FA6">
      <w:pPr>
        <w:pStyle w:val="ListParagraph"/>
        <w:spacing w:after="0" w:line="276" w:lineRule="auto"/>
        <w:ind w:left="432"/>
        <w:jc w:val="both"/>
        <w:rPr>
          <w:rFonts w:ascii="Times New Roman" w:hAnsi="Times New Roman" w:cs="Times New Roman"/>
          <w:b/>
          <w:bCs/>
          <w:color w:val="auto"/>
        </w:rPr>
      </w:pPr>
      <w:r w:rsidRPr="003605A2">
        <w:rPr>
          <w:rFonts w:ascii="Times New Roman" w:hAnsi="Times New Roman" w:cs="Times New Roman"/>
          <w:b/>
          <w:bCs/>
          <w:color w:val="auto"/>
        </w:rPr>
        <w:t>Causal Discovery</w:t>
      </w:r>
    </w:p>
    <w:p w14:paraId="08F10902" w14:textId="77777777" w:rsidR="00CD4FB9" w:rsidRPr="003605A2" w:rsidRDefault="00CD4FB9" w:rsidP="00D10FA6">
      <w:pPr>
        <w:spacing w:after="0" w:line="276" w:lineRule="auto"/>
        <w:ind w:left="432"/>
        <w:contextualSpacing/>
        <w:jc w:val="both"/>
        <w:rPr>
          <w:rFonts w:ascii="Times New Roman" w:hAnsi="Times New Roman" w:cs="Times New Roman"/>
          <w:color w:val="auto"/>
        </w:rPr>
      </w:pPr>
      <w:r w:rsidRPr="003605A2">
        <w:rPr>
          <w:rFonts w:ascii="Times New Roman" w:hAnsi="Times New Roman" w:cs="Times New Roman"/>
          <w:color w:val="auto"/>
        </w:rPr>
        <w:t xml:space="preserve">Causal Discovery is an area of analysis that has been growing steadily in the last number of years and numerous authors have made a study of using causal algorithms to help identify and infer relationships within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(Spirtes and Zhang, 2016; 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21F33B17"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B2E9F06" w14:textId="77777777" w:rsidR="00CD4FB9" w:rsidRPr="003605A2" w:rsidRDefault="00CD4FB9" w:rsidP="00D10FA6">
      <w:pPr>
        <w:pStyle w:val="ListParagraph"/>
        <w:spacing w:after="0" w:line="276" w:lineRule="auto"/>
        <w:ind w:left="432"/>
        <w:jc w:val="both"/>
        <w:rPr>
          <w:rFonts w:ascii="Times New Roman" w:hAnsi="Times New Roman" w:cs="Times New Roman"/>
          <w:color w:val="auto"/>
        </w:rPr>
      </w:pPr>
      <w:r w:rsidRPr="003605A2">
        <w:rPr>
          <w:rFonts w:ascii="Times New Roman" w:hAnsi="Times New Roman" w:cs="Times New Roman"/>
          <w:color w:val="auto"/>
        </w:rPr>
        <w:t xml:space="preserve">Causal relationships and structures can be displayed with the use of graphs such as the Directed Acyclic Graphs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w:t>
      </w:r>
      <w:proofErr w:type="spellStart"/>
      <w:r w:rsidRPr="003605A2">
        <w:rPr>
          <w:rFonts w:ascii="Times New Roman" w:hAnsi="Times New Roman" w:cs="Times New Roman"/>
          <w:color w:val="auto"/>
        </w:rPr>
        <w:t>Ua</w:t>
      </w:r>
      <w:proofErr w:type="spellEnd"/>
      <w:r w:rsidRPr="003605A2">
        <w:rPr>
          <w:rFonts w:ascii="Times New Roman" w:hAnsi="Times New Roman" w:cs="Times New Roman"/>
          <w:color w:val="auto"/>
        </w:rPr>
        <w:t xml:space="preserve">, </w:t>
      </w:r>
      <w:proofErr w:type="spellStart"/>
      <w:r w:rsidRPr="003605A2">
        <w:rPr>
          <w:rFonts w:ascii="Times New Roman" w:hAnsi="Times New Roman" w:cs="Times New Roman"/>
          <w:color w:val="auto"/>
        </w:rPr>
        <w:t>Ub</w:t>
      </w:r>
      <w:proofErr w:type="spellEnd"/>
      <w:r w:rsidRPr="003605A2">
        <w:rPr>
          <w:rFonts w:ascii="Times New Roman" w:hAnsi="Times New Roman" w:cs="Times New Roman"/>
          <w:color w:val="auto"/>
        </w:rPr>
        <w:t xml:space="preserve"> and Uc are found to all have a causal relationship. </w:t>
      </w:r>
    </w:p>
    <w:p w14:paraId="16976F77"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p>
    <w:p w14:paraId="4A9BEA3E" w14:textId="77777777" w:rsidR="00CD4FB9" w:rsidRPr="003605A2" w:rsidRDefault="00CD4FB9" w:rsidP="00D10FA6">
      <w:pPr>
        <w:pStyle w:val="ListParagraph"/>
        <w:keepNext/>
        <w:spacing w:after="0" w:line="276" w:lineRule="auto"/>
        <w:ind w:left="884"/>
        <w:jc w:val="both"/>
        <w:rPr>
          <w:rFonts w:ascii="Times New Roman" w:hAnsi="Times New Roman" w:cs="Times New Roman"/>
          <w:color w:val="auto"/>
        </w:rPr>
      </w:pPr>
      <w:r w:rsidRPr="003605A2">
        <w:rPr>
          <w:rFonts w:ascii="Times New Roman" w:hAnsi="Times New Roman" w:cs="Times New Roman"/>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3605A2" w:rsidRDefault="00CD4FB9" w:rsidP="00D10FA6">
      <w:pPr>
        <w:pStyle w:val="Caption"/>
        <w:spacing w:after="0" w:line="276" w:lineRule="auto"/>
        <w:ind w:left="857"/>
        <w:contextualSpacing/>
        <w:jc w:val="both"/>
        <w:rPr>
          <w:rFonts w:ascii="Times New Roman" w:hAnsi="Times New Roman" w:cs="Times New Roman"/>
          <w:color w:val="auto"/>
        </w:rPr>
      </w:pPr>
      <w:r w:rsidRPr="003605A2">
        <w:rPr>
          <w:rFonts w:ascii="Times New Roman" w:hAnsi="Times New Roman" w:cs="Times New Roman"/>
          <w:color w:val="auto"/>
        </w:rPr>
        <w:t xml:space="preserve">Figure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SEQ Figure \* ARABIC </w:instrText>
      </w:r>
      <w:r w:rsidRPr="003605A2">
        <w:rPr>
          <w:rFonts w:ascii="Times New Roman" w:hAnsi="Times New Roman" w:cs="Times New Roman"/>
          <w:color w:val="auto"/>
        </w:rPr>
        <w:fldChar w:fldCharType="separate"/>
      </w:r>
      <w:r w:rsidR="00AC3C4C">
        <w:rPr>
          <w:rFonts w:ascii="Times New Roman" w:hAnsi="Times New Roman" w:cs="Times New Roman"/>
          <w:noProof/>
          <w:color w:val="auto"/>
        </w:rPr>
        <w:t>1</w:t>
      </w:r>
      <w:r w:rsidRPr="003605A2">
        <w:rPr>
          <w:rFonts w:ascii="Times New Roman" w:hAnsi="Times New Roman" w:cs="Times New Roman"/>
          <w:color w:val="auto"/>
        </w:rPr>
        <w:fldChar w:fldCharType="end"/>
      </w:r>
      <w:r w:rsidRPr="003605A2">
        <w:rPr>
          <w:rFonts w:ascii="Times New Roman" w:hAnsi="Times New Roman" w:cs="Times New Roman"/>
          <w:color w:val="auto"/>
        </w:rPr>
        <w:t>- Transitioning from a typical DAG representation (left) to a structural equation model (right). Grey vertices are unobserved/latent random variables.  Source - Vowels et al, 2023</w:t>
      </w:r>
    </w:p>
    <w:p w14:paraId="01CFEDC8"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20E1B579"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As can be observed, causal discovery is routed in statistics and relies heavily upon the Causal Markov Condition with refinement such as adapting to include noise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concept of faithfulness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and fairness in the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to name but a few.  Malinsky et al (2017) define the Causal Markov Condition (CMC) as being ‘every variable X </w:t>
      </w:r>
      <w:r w:rsidRPr="003605A2">
        <w:rPr>
          <w:rFonts w:ascii="Times New Roman" w:hAnsi="Times New Roman" w:cs="Times New Roman"/>
          <w:color w:val="auto"/>
        </w:rPr>
        <w:lastRenderedPageBreak/>
        <w:t xml:space="preserve">in V (the set of variables in the causal graph) is independent of its non-effects conditional on its direct causes.  Malinsky et al (2017) goes on to explain Faithfulness as being ‘the only independencies among the variables in V are those entailed by the CMC’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0DFBB60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C84126D"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A point raised in articles reviewed for this case study is that ‘causation is not correlation’, which is very true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(Xiao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1C3A32F"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095815C6"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(Loftus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2018; Tambe, Cappelli and Yakubovich, 2019;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Therefore to limit potential bias when analysing HR data, whilst working with small datasets it is necessary to use other sources such as theory and prior research as a guide to identifying causal relations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1347FC4A"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4BA64E91"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A natural disadvantage to the use of causal discover and reasoning is that the results are open to interpretation depending on how the data is read, they also are not strong on being able to predict outcomes to queries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(Tambe, Cappelli and Yakubovich, 2019)</w:t>
      </w:r>
      <w:r w:rsidRPr="003605A2">
        <w:rPr>
          <w:rFonts w:ascii="Times New Roman" w:hAnsi="Times New Roman" w:cs="Times New Roman"/>
          <w:color w:val="auto"/>
        </w:rPr>
        <w:fldChar w:fldCharType="end"/>
      </w:r>
      <w:r w:rsidRPr="003605A2">
        <w:rPr>
          <w:rFonts w:ascii="Times New Roman" w:hAnsi="Times New Roman" w:cs="Times New Roman"/>
          <w:color w:val="auto"/>
        </w:rPr>
        <w:t>.</w:t>
      </w:r>
    </w:p>
    <w:p w14:paraId="4620E68B" w14:textId="77777777" w:rsidR="00CD4FB9" w:rsidRPr="003605A2" w:rsidRDefault="00CD4FB9" w:rsidP="00D10FA6">
      <w:pPr>
        <w:pStyle w:val="ListParagraph"/>
        <w:spacing w:after="0" w:line="276" w:lineRule="auto"/>
        <w:ind w:left="884"/>
        <w:jc w:val="both"/>
        <w:rPr>
          <w:rFonts w:ascii="Times New Roman" w:hAnsi="Times New Roman" w:cs="Times New Roman"/>
          <w:color w:val="auto"/>
        </w:rPr>
      </w:pPr>
    </w:p>
    <w:p w14:paraId="7739427A" w14:textId="77777777" w:rsidR="00CD4FB9" w:rsidRPr="003605A2" w:rsidRDefault="00CD4FB9" w:rsidP="00D10FA6">
      <w:pPr>
        <w:spacing w:after="0" w:line="276" w:lineRule="auto"/>
        <w:ind w:left="236"/>
        <w:contextualSpacing/>
        <w:jc w:val="both"/>
        <w:rPr>
          <w:rFonts w:ascii="Times New Roman" w:hAnsi="Times New Roman" w:cs="Times New Roman"/>
          <w:color w:val="auto"/>
        </w:rPr>
      </w:pPr>
      <w:r w:rsidRPr="003605A2">
        <w:rPr>
          <w:rFonts w:ascii="Times New Roman" w:hAnsi="Times New Roman" w:cs="Times New Roman"/>
          <w:color w:val="auto"/>
        </w:rPr>
        <w:t xml:space="preserve">It is important to note that in some fields it is not ethical to seek causal relationships between variables, especially in scenarios where there may be ethical considerations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(Eberhardt, 2017; Malinsky and Danks, 2018; Vowels, Cihan Camgoz and Bowden, 2023)</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AB8364F" w14:textId="77777777" w:rsidR="00CD4FB9" w:rsidRPr="003605A2" w:rsidRDefault="00CD4FB9" w:rsidP="00D10FA6">
      <w:pPr>
        <w:pStyle w:val="ListParagraph"/>
        <w:spacing w:after="0" w:line="276" w:lineRule="auto"/>
        <w:ind w:left="1244"/>
        <w:jc w:val="both"/>
        <w:rPr>
          <w:rFonts w:ascii="Times New Roman" w:hAnsi="Times New Roman" w:cs="Times New Roman"/>
          <w:color w:val="auto"/>
        </w:rPr>
      </w:pPr>
    </w:p>
    <w:p w14:paraId="3808556F"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4EDD66F3"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Casual Search Algorithms</w:t>
      </w:r>
    </w:p>
    <w:p w14:paraId="1EC35950"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benefit of using causal search algorithms is they help explain questions like ‘what makes a person intelligent’ by displaying all possible </w:t>
      </w:r>
      <w:r w:rsidRPr="003605A2">
        <w:rPr>
          <w:rFonts w:ascii="Times New Roman" w:hAnsi="Times New Roman" w:cs="Times New Roman"/>
          <w:color w:val="auto"/>
        </w:rPr>
        <w:lastRenderedPageBreak/>
        <w:t xml:space="preserve">connections between subjects such as math, logic and writing test scores, leaving the analyst to select the best model based on the data and their own experience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7460E28"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6599E1EE"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3605A2">
        <w:rPr>
          <w:rFonts w:ascii="Times New Roman" w:hAnsi="Times New Roman" w:cs="Times New Roman"/>
          <w:color w:val="auto"/>
        </w:rPr>
        <w:t>i.e</w:t>
      </w:r>
      <w:proofErr w:type="spellEnd"/>
      <w:r w:rsidRPr="003605A2">
        <w:rPr>
          <w:rFonts w:ascii="Times New Roman" w:hAnsi="Times New Roman" w:cs="Times New Roman"/>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(Malinsky and Danks, 2018)</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B7D59A6"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p>
    <w:p w14:paraId="72E52E9C" w14:textId="77777777" w:rsidR="00CD4FB9" w:rsidRPr="003605A2" w:rsidRDefault="00CD4FB9" w:rsidP="00D10FA6">
      <w:pPr>
        <w:spacing w:after="0" w:line="276" w:lineRule="auto"/>
        <w:ind w:left="142"/>
        <w:contextualSpacing/>
        <w:jc w:val="both"/>
        <w:rPr>
          <w:rFonts w:ascii="Times New Roman" w:hAnsi="Times New Roman" w:cs="Times New Roman"/>
          <w:color w:val="auto"/>
        </w:rPr>
      </w:pPr>
      <w:r w:rsidRPr="003605A2">
        <w:rPr>
          <w:rFonts w:ascii="Times New Roman" w:hAnsi="Times New Roman" w:cs="Times New Roman"/>
          <w:color w:val="auto"/>
        </w:rPr>
        <w:t>Malinsky and Danks, (2018) also outline the different types of search algorithms that may be applied to data including:</w:t>
      </w:r>
    </w:p>
    <w:p w14:paraId="5D3A19CC"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Constraint based algorithms which display connections between the causal graphs and independencies that are found in the data.</w:t>
      </w:r>
    </w:p>
    <w:p w14:paraId="18FC7C28"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Score base algorithms which compares the models based on some measure of model fit such as the Bayesian Information Criterion.</w:t>
      </w:r>
    </w:p>
    <w:p w14:paraId="2933C43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Causal search algorithms with semi-parametric assumptions which allows the model to use the assumptions to display the relationships in more detail.</w:t>
      </w:r>
    </w:p>
    <w:p w14:paraId="41FBB9AA" w14:textId="77777777" w:rsidR="00CD4FB9" w:rsidRPr="003605A2" w:rsidRDefault="00CD4FB9" w:rsidP="00D10FA6">
      <w:pPr>
        <w:pStyle w:val="ListParagraph"/>
        <w:numPr>
          <w:ilvl w:val="0"/>
          <w:numId w:val="17"/>
        </w:numPr>
        <w:spacing w:after="0" w:line="276" w:lineRule="auto"/>
        <w:ind w:left="1512"/>
        <w:jc w:val="both"/>
        <w:rPr>
          <w:rFonts w:ascii="Times New Roman" w:hAnsi="Times New Roman" w:cs="Times New Roman"/>
          <w:color w:val="auto"/>
        </w:rPr>
      </w:pPr>
      <w:r w:rsidRPr="003605A2">
        <w:rPr>
          <w:rFonts w:ascii="Times New Roman" w:hAnsi="Times New Roman" w:cs="Times New Roman"/>
          <w:color w:val="auto"/>
        </w:rPr>
        <w:t xml:space="preserve">Clustering causal analogues which cluster variables as opposed to individuals.  This helps to show or imply patterns of ‘observed correlation. </w:t>
      </w:r>
    </w:p>
    <w:p w14:paraId="710E8B5E" w14:textId="77777777" w:rsidR="00CD4FB9" w:rsidRPr="003605A2" w:rsidRDefault="00CD4FB9" w:rsidP="00D10FA6">
      <w:pPr>
        <w:spacing w:after="0" w:line="276" w:lineRule="auto"/>
        <w:ind w:left="792"/>
        <w:contextualSpacing/>
        <w:jc w:val="both"/>
        <w:rPr>
          <w:rFonts w:ascii="Times New Roman" w:hAnsi="Times New Roman" w:cs="Times New Roman"/>
          <w:color w:val="auto"/>
        </w:rPr>
      </w:pPr>
    </w:p>
    <w:p w14:paraId="56058278"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Example so applying such causal search algorithms are outlined in the beginning with </w:t>
      </w:r>
      <w:proofErr w:type="spellStart"/>
      <w:r w:rsidRPr="003605A2">
        <w:rPr>
          <w:rFonts w:ascii="Times New Roman" w:hAnsi="Times New Roman" w:cs="Times New Roman"/>
          <w:color w:val="auto"/>
        </w:rPr>
        <w:t>Mӓkelӓ</w:t>
      </w:r>
      <w:proofErr w:type="spellEnd"/>
      <w:r w:rsidRPr="003605A2">
        <w:rPr>
          <w:rFonts w:ascii="Times New Roman" w:hAnsi="Times New Roman" w:cs="Times New Roman"/>
          <w:color w:val="auto"/>
        </w:rPr>
        <w:t xml:space="preserve"> et al who applied a constraint based algorithms to their paper on Earth system sciences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(Mäkelä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2252E5F7"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Qui et al (2019) used fuzzy cognitive maps to display causal relationships in emergency cases as an effective way of modelling knowledge representation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(Qiu, Gu and Wang, 2019)</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614CED26"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5F32C263"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Dong (2022) proposes an integrated approach to analysis of HR data including use of neural networks, artificial intelligence etc in a proposal for an integrated system called the Human Resource Intelligence System (IHRMS)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rPr>
        <w:t>(Dong, 2022)</w:t>
      </w:r>
      <w:r w:rsidRPr="003605A2">
        <w:rPr>
          <w:rFonts w:ascii="Times New Roman" w:hAnsi="Times New Roman" w:cs="Times New Roman"/>
          <w:color w:val="auto"/>
        </w:rPr>
        <w:fldChar w:fldCharType="end"/>
      </w:r>
    </w:p>
    <w:p w14:paraId="39584C46"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0B72DA0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Assaad and </w:t>
      </w:r>
      <w:proofErr w:type="spellStart"/>
      <w:r w:rsidRPr="003605A2">
        <w:rPr>
          <w:rFonts w:ascii="Times New Roman" w:hAnsi="Times New Roman" w:cs="Times New Roman"/>
          <w:color w:val="auto"/>
        </w:rPr>
        <w:t>Devijer</w:t>
      </w:r>
      <w:proofErr w:type="spellEnd"/>
      <w:r w:rsidRPr="003605A2">
        <w:rPr>
          <w:rFonts w:ascii="Times New Roman" w:hAnsi="Times New Roman" w:cs="Times New Roman"/>
          <w:color w:val="auto"/>
        </w:rPr>
        <w:t xml:space="preserve">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(Assaad, Devijver and Gaussier,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5022BB52" w14:textId="77777777" w:rsidR="00CD4FB9" w:rsidRPr="003605A2" w:rsidRDefault="00CD4FB9" w:rsidP="00D10FA6">
      <w:pPr>
        <w:spacing w:after="0" w:line="276" w:lineRule="auto"/>
        <w:ind w:left="284"/>
        <w:contextualSpacing/>
        <w:rPr>
          <w:rFonts w:ascii="Times New Roman" w:hAnsi="Times New Roman" w:cs="Times New Roman"/>
          <w:color w:val="auto"/>
        </w:rPr>
      </w:pPr>
    </w:p>
    <w:p w14:paraId="5F7919E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lastRenderedPageBreak/>
        <w:t xml:space="preserve">Peters et al (2014) suggest using structural equation models rather than graphs as being helpful in using noise in data to highlight causal relationships between variables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(Peters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no date)</w:t>
      </w:r>
      <w:r w:rsidRPr="003605A2">
        <w:rPr>
          <w:rFonts w:ascii="Times New Roman" w:hAnsi="Times New Roman" w:cs="Times New Roman"/>
          <w:color w:val="auto"/>
        </w:rPr>
        <w:fldChar w:fldCharType="end"/>
      </w:r>
    </w:p>
    <w:p w14:paraId="43E34F9E"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27229AF"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Finally, </w:t>
      </w:r>
      <w:proofErr w:type="spellStart"/>
      <w:r w:rsidRPr="003605A2">
        <w:rPr>
          <w:rFonts w:ascii="Times New Roman" w:hAnsi="Times New Roman" w:cs="Times New Roman"/>
          <w:color w:val="auto"/>
        </w:rPr>
        <w:t>Kalainatha</w:t>
      </w:r>
      <w:proofErr w:type="spellEnd"/>
      <w:r w:rsidRPr="003605A2">
        <w:rPr>
          <w:rFonts w:ascii="Times New Roman" w:hAnsi="Times New Roman" w:cs="Times New Roman"/>
          <w:color w:val="auto"/>
        </w:rPr>
        <w:t xml:space="preserve"> et al (2020) propose a method for using causal discovery within Python called the Casual Discovery toolbox (CDT)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rPr>
        <w:t>(Kalainathan, Goudet and Dutta, no date)</w:t>
      </w:r>
      <w:r w:rsidRPr="003605A2">
        <w:rPr>
          <w:rFonts w:ascii="Times New Roman" w:hAnsi="Times New Roman" w:cs="Times New Roman"/>
          <w:color w:val="auto"/>
        </w:rPr>
        <w:fldChar w:fldCharType="end"/>
      </w:r>
      <w:r w:rsidRPr="003605A2">
        <w:rPr>
          <w:rFonts w:ascii="Times New Roman" w:hAnsi="Times New Roman" w:cs="Times New Roman"/>
          <w:color w:val="auto"/>
        </w:rPr>
        <w:t>.  CDT is an open-source library that allows users to first graph dependencies and then apply causal discover algorithms.</w:t>
      </w:r>
    </w:p>
    <w:p w14:paraId="70B5C469"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083CE5F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In respect of training data, different techniques which were used by authors to complete the analysis are outlined in the articles reviewed.  Some of these techniques are outlined below:</w:t>
      </w:r>
    </w:p>
    <w:p w14:paraId="234DE10F"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clustering / classification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 Mustafa Yağcı, 2022)</w:t>
      </w:r>
      <w:r w:rsidRPr="003605A2">
        <w:rPr>
          <w:rFonts w:ascii="Times New Roman" w:hAnsi="Times New Roman" w:cs="Times New Roman"/>
          <w:color w:val="auto"/>
        </w:rPr>
        <w:fldChar w:fldCharType="end"/>
      </w:r>
    </w:p>
    <w:p w14:paraId="7DBFD11D"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data mining based on time data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 xml:space="preserve">(Araka </w:t>
      </w:r>
      <w:r w:rsidRPr="003605A2">
        <w:rPr>
          <w:rFonts w:ascii="Times New Roman" w:hAnsi="Times New Roman" w:cs="Times New Roman"/>
          <w:i/>
          <w:iCs/>
          <w:color w:val="auto"/>
          <w:szCs w:val="24"/>
        </w:rPr>
        <w:t>et al.</w:t>
      </w:r>
      <w:r w:rsidRPr="003605A2">
        <w:rPr>
          <w:rFonts w:ascii="Times New Roman" w:hAnsi="Times New Roman" w:cs="Times New Roman"/>
          <w:color w:val="auto"/>
          <w:szCs w:val="24"/>
        </w:rPr>
        <w:t>, 2022)</w:t>
      </w:r>
      <w:r w:rsidRPr="003605A2">
        <w:rPr>
          <w:rFonts w:ascii="Times New Roman" w:hAnsi="Times New Roman" w:cs="Times New Roman"/>
          <w:color w:val="auto"/>
        </w:rPr>
        <w:fldChar w:fldCharType="end"/>
      </w:r>
      <w:r w:rsidRPr="003605A2">
        <w:rPr>
          <w:rFonts w:ascii="Times New Roman" w:hAnsi="Times New Roman" w:cs="Times New Roman"/>
          <w:color w:val="auto"/>
        </w:rPr>
        <w:t xml:space="preserve"> </w:t>
      </w:r>
    </w:p>
    <w:p w14:paraId="42C64F7A" w14:textId="77777777" w:rsidR="00CD4FB9" w:rsidRPr="003605A2" w:rsidRDefault="00CD4FB9" w:rsidP="00D10FA6">
      <w:pPr>
        <w:pStyle w:val="ListParagraph"/>
        <w:numPr>
          <w:ilvl w:val="0"/>
          <w:numId w:val="9"/>
        </w:numPr>
        <w:spacing w:after="0" w:line="276" w:lineRule="auto"/>
        <w:ind w:left="1697" w:hanging="425"/>
        <w:jc w:val="both"/>
        <w:rPr>
          <w:rFonts w:ascii="Times New Roman" w:hAnsi="Times New Roman" w:cs="Times New Roman"/>
          <w:color w:val="auto"/>
        </w:rPr>
      </w:pPr>
      <w:r w:rsidRPr="003605A2">
        <w:rPr>
          <w:rFonts w:ascii="Times New Roman" w:hAnsi="Times New Roman" w:cs="Times New Roman"/>
          <w:color w:val="auto"/>
        </w:rPr>
        <w:t xml:space="preserve">Random forests / Support Vectors / Naïve Bayes techniques </w:t>
      </w:r>
      <w:r w:rsidRPr="003605A2">
        <w:rPr>
          <w:rFonts w:ascii="Times New Roman" w:hAnsi="Times New Roman" w:cs="Times New Roman"/>
          <w:color w:val="auto"/>
        </w:rPr>
        <w:fldChar w:fldCharType="begin"/>
      </w:r>
      <w:r w:rsidRPr="003605A2">
        <w:rPr>
          <w:rFonts w:ascii="Times New Roman" w:hAnsi="Times New Roman" w:cs="Times New Roman"/>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3605A2">
        <w:rPr>
          <w:rFonts w:ascii="Times New Roman" w:hAnsi="Times New Roman" w:cs="Times New Roman"/>
          <w:color w:val="auto"/>
        </w:rPr>
        <w:fldChar w:fldCharType="separate"/>
      </w:r>
      <w:r w:rsidRPr="003605A2">
        <w:rPr>
          <w:rFonts w:ascii="Times New Roman" w:hAnsi="Times New Roman" w:cs="Times New Roman"/>
          <w:color w:val="auto"/>
          <w:szCs w:val="24"/>
        </w:rPr>
        <w:t>(Mustafa Yağcı, 2022)</w:t>
      </w:r>
      <w:r w:rsidRPr="003605A2">
        <w:rPr>
          <w:rFonts w:ascii="Times New Roman" w:hAnsi="Times New Roman" w:cs="Times New Roman"/>
          <w:color w:val="auto"/>
        </w:rPr>
        <w:fldChar w:fldCharType="end"/>
      </w:r>
    </w:p>
    <w:p w14:paraId="4CE3E498"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5DC57CE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95BF72C"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Conclusion</w:t>
      </w:r>
    </w:p>
    <w:p w14:paraId="78262255"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p>
    <w:p w14:paraId="1CD09D00" w14:textId="77777777" w:rsidR="00CD4FB9" w:rsidRPr="003605A2" w:rsidRDefault="00CD4FB9" w:rsidP="00D10FA6">
      <w:pPr>
        <w:spacing w:after="0" w:line="276" w:lineRule="auto"/>
        <w:ind w:left="284"/>
        <w:contextualSpacing/>
        <w:jc w:val="both"/>
        <w:rPr>
          <w:rFonts w:ascii="Times New Roman" w:hAnsi="Times New Roman" w:cs="Times New Roman"/>
          <w:color w:val="auto"/>
        </w:rPr>
      </w:pPr>
      <w:r w:rsidRPr="003605A2">
        <w:rPr>
          <w:rFonts w:ascii="Times New Roman" w:hAnsi="Times New Roman" w:cs="Times New Roman"/>
          <w:color w:val="auto"/>
        </w:rPr>
        <w:t>Analysis of LMS data can be completed using several causal machine learning algorithms to produce causal models that best suit the data at hand.</w:t>
      </w:r>
    </w:p>
    <w:p w14:paraId="0A23D714" w14:textId="77777777" w:rsidR="00CD4FB9" w:rsidRPr="003605A2" w:rsidRDefault="00CD4FB9" w:rsidP="00D10FA6">
      <w:pPr>
        <w:spacing w:after="0" w:line="276" w:lineRule="auto"/>
        <w:contextualSpacing/>
        <w:jc w:val="both"/>
        <w:rPr>
          <w:rFonts w:ascii="Times New Roman" w:hAnsi="Times New Roman" w:cs="Times New Roman"/>
          <w:color w:val="auto"/>
        </w:rPr>
      </w:pPr>
    </w:p>
    <w:p w14:paraId="19EDE4FA" w14:textId="77777777" w:rsidR="00CD4FB9" w:rsidRPr="003605A2" w:rsidRDefault="00CD4FB9" w:rsidP="00CD4FB9">
      <w:pPr>
        <w:rPr>
          <w:rFonts w:ascii="Times New Roman" w:hAnsi="Times New Roman" w:cs="Times New Roman"/>
        </w:rPr>
      </w:pPr>
    </w:p>
    <w:p w14:paraId="52098252" w14:textId="1E4F12A6" w:rsidR="00CC19AF" w:rsidRDefault="002A54CB" w:rsidP="00713A30">
      <w:pPr>
        <w:pStyle w:val="Heading1"/>
        <w:numPr>
          <w:ilvl w:val="0"/>
          <w:numId w:val="35"/>
        </w:numPr>
        <w:ind w:left="426" w:hanging="426"/>
        <w:jc w:val="both"/>
      </w:pPr>
      <w:r w:rsidRPr="003605A2">
        <w:t>Chapter 4: Methodology</w:t>
      </w:r>
    </w:p>
    <w:p w14:paraId="1A84887A" w14:textId="183C5F40" w:rsidR="00C7660B" w:rsidRDefault="00FE3B02" w:rsidP="00713A30">
      <w:pPr>
        <w:ind w:left="426"/>
        <w:jc w:val="both"/>
      </w:pPr>
      <w:r>
        <w:t xml:space="preserve">Chapter 3 </w:t>
      </w:r>
      <w:r w:rsidR="00B47644">
        <w:t xml:space="preserve">provides a strong foundation </w:t>
      </w:r>
      <w:r w:rsidR="00DB0350">
        <w:t>up o</w:t>
      </w:r>
      <w:r w:rsidR="00B47644">
        <w:t>n which the methodology for this re</w:t>
      </w:r>
      <w:r w:rsidR="003D1380">
        <w:t xml:space="preserve">search paper is based.  </w:t>
      </w:r>
      <w:r w:rsidR="00510278">
        <w:t>The author</w:t>
      </w:r>
      <w:r w:rsidR="00B30860">
        <w:t xml:space="preserve"> reviewed the processes </w:t>
      </w:r>
      <w:r w:rsidR="00DD7E94">
        <w:t xml:space="preserve">a few of </w:t>
      </w:r>
      <w:r w:rsidR="001A4365">
        <w:t>several</w:t>
      </w:r>
      <w:r w:rsidR="00B30860">
        <w:t xml:space="preserve"> different research papers had previously taken </w:t>
      </w:r>
      <w:r w:rsidR="00DA3B77">
        <w:t xml:space="preserve">when reviewing the OULAD dataset.  This provided a </w:t>
      </w:r>
      <w:r w:rsidR="00FA0388">
        <w:t xml:space="preserve">launch point upon which this research could build upon.  Specifically, the author was able to identify models </w:t>
      </w:r>
      <w:r w:rsidR="002816E4">
        <w:t xml:space="preserve">already used to explore the dataset, as well as the focus of the article.  Generally, research focused on developing </w:t>
      </w:r>
      <w:r w:rsidR="00491B35">
        <w:t xml:space="preserve">models predicting student performance or engagement with the </w:t>
      </w:r>
      <w:r w:rsidR="002D535B">
        <w:t xml:space="preserve">systems within a learning environment.  This research paper however is concerned with </w:t>
      </w:r>
      <w:r w:rsidR="004C30D8">
        <w:t xml:space="preserve">the work environment, where learning opportunities may be more limited or directed by </w:t>
      </w:r>
      <w:r w:rsidR="00CA6E64">
        <w:t>the company rather than the interest of the learner.</w:t>
      </w:r>
      <w:r w:rsidR="005E0E54">
        <w:t xml:space="preserve">  As such, the author felt </w:t>
      </w:r>
      <w:r w:rsidR="00C7660B">
        <w:t>an opportunity exited to use prior learning and apply it in a new area.</w:t>
      </w:r>
      <w:r w:rsidR="00530F55">
        <w:t xml:space="preserve">  </w:t>
      </w:r>
    </w:p>
    <w:p w14:paraId="311F9B0B" w14:textId="77777777" w:rsidR="00C7660B" w:rsidRDefault="00C7660B" w:rsidP="00713A30">
      <w:pPr>
        <w:ind w:left="426"/>
        <w:jc w:val="both"/>
      </w:pPr>
    </w:p>
    <w:p w14:paraId="0DD2B01A" w14:textId="77777777" w:rsidR="00FF4757" w:rsidRPr="009E2E36" w:rsidRDefault="00FF4757" w:rsidP="00713A30">
      <w:pPr>
        <w:ind w:left="426"/>
        <w:jc w:val="both"/>
        <w:rPr>
          <w:b/>
          <w:bCs/>
        </w:rPr>
      </w:pPr>
      <w:r w:rsidRPr="009E2E36">
        <w:rPr>
          <w:b/>
          <w:bCs/>
        </w:rPr>
        <w:t xml:space="preserve">Dataset </w:t>
      </w:r>
    </w:p>
    <w:p w14:paraId="5B19F4D7" w14:textId="252F076B" w:rsidR="00FF4757" w:rsidRDefault="00FF4757" w:rsidP="00713A30">
      <w:pPr>
        <w:ind w:left="426"/>
        <w:jc w:val="both"/>
      </w:pPr>
      <w:r>
        <w:lastRenderedPageBreak/>
        <w:t>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in the area of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Default="00DB0C36" w:rsidP="00713A30">
      <w:pPr>
        <w:ind w:left="426"/>
        <w:jc w:val="both"/>
      </w:pPr>
    </w:p>
    <w:p w14:paraId="7F437081" w14:textId="38F58810" w:rsidR="000D5E25" w:rsidRPr="005344B5" w:rsidRDefault="000D5E25" w:rsidP="00713A30">
      <w:pPr>
        <w:ind w:left="426"/>
        <w:jc w:val="both"/>
        <w:rPr>
          <w:b/>
          <w:bCs/>
        </w:rPr>
      </w:pPr>
      <w:r w:rsidRPr="005344B5">
        <w:rPr>
          <w:b/>
          <w:bCs/>
        </w:rPr>
        <w:t xml:space="preserve">Python Libraries </w:t>
      </w:r>
      <w:r>
        <w:rPr>
          <w:b/>
          <w:bCs/>
        </w:rPr>
        <w:t xml:space="preserve">- </w:t>
      </w:r>
      <w:r w:rsidR="00D8772C">
        <w:rPr>
          <w:b/>
          <w:bCs/>
        </w:rPr>
        <w:t>Calculations, Graphs</w:t>
      </w:r>
      <w:r w:rsidR="00741B1D">
        <w:rPr>
          <w:b/>
          <w:bCs/>
        </w:rPr>
        <w:t xml:space="preserve"> and Analysis</w:t>
      </w:r>
    </w:p>
    <w:p w14:paraId="593FFCBF" w14:textId="1BEB77FA" w:rsidR="000D5E25" w:rsidRDefault="00853906" w:rsidP="00713A30">
      <w:pPr>
        <w:ind w:left="426"/>
        <w:jc w:val="both"/>
      </w:pPr>
      <w:r>
        <w:t xml:space="preserve">Python was the programming language that was used to complete the analysis for this research.  Python was selected as it </w:t>
      </w:r>
      <w:r w:rsidR="00884B20">
        <w:t xml:space="preserve">was </w:t>
      </w:r>
      <w:r w:rsidR="00101C42">
        <w:t>relatively</w:t>
      </w:r>
      <w:r w:rsidR="00884B20">
        <w:t xml:space="preserve"> easy to learn and </w:t>
      </w:r>
      <w:r w:rsidR="00101C42">
        <w:t>program</w:t>
      </w:r>
      <w:r w:rsidR="00884B20">
        <w:t xml:space="preserve"> for the researcher.  </w:t>
      </w:r>
      <w:r w:rsidR="007251B8">
        <w:t>The open source code l</w:t>
      </w:r>
      <w:r w:rsidR="000D5E25">
        <w:t>ibraries</w:t>
      </w:r>
      <w:r w:rsidR="007251B8">
        <w:t xml:space="preserve"> that</w:t>
      </w:r>
      <w:r w:rsidR="00101C42">
        <w:t xml:space="preserve"> are widely available within pytho</w:t>
      </w:r>
      <w:r w:rsidR="009F156B">
        <w:t>n</w:t>
      </w:r>
      <w:r w:rsidR="002125F3">
        <w:t xml:space="preserve"> and </w:t>
      </w:r>
      <w:r w:rsidR="002351EC">
        <w:t xml:space="preserve">can be tailored depending on the needs of the programmer </w:t>
      </w:r>
      <w:r w:rsidR="003865F9">
        <w:fldChar w:fldCharType="begin"/>
      </w:r>
      <w:r w:rsidR="00945B0A">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fldChar w:fldCharType="separate"/>
      </w:r>
      <w:r w:rsidR="00945B0A" w:rsidRPr="00945B0A">
        <w:t>(M.Sc, 2023b, 2023a)</w:t>
      </w:r>
      <w:r w:rsidR="003865F9">
        <w:fldChar w:fldCharType="end"/>
      </w:r>
      <w:r w:rsidR="002351EC">
        <w:t>.</w:t>
      </w:r>
      <w:r w:rsidR="00DD0284">
        <w:t xml:space="preserve">  </w:t>
      </w:r>
    </w:p>
    <w:p w14:paraId="0FD73466" w14:textId="77777777" w:rsidR="008E61F1" w:rsidRDefault="00F4611D" w:rsidP="00713A30">
      <w:pPr>
        <w:keepNext/>
        <w:ind w:left="426"/>
        <w:jc w:val="both"/>
      </w:pPr>
      <w:r>
        <w:rPr>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Default="008E61F1" w:rsidP="00713A30">
      <w:pPr>
        <w:pStyle w:val="Caption"/>
        <w:jc w:val="both"/>
      </w:pPr>
      <w:r>
        <w:t xml:space="preserve">Figure </w:t>
      </w:r>
      <w:fldSimple w:instr=" SEQ Figure \* ARABIC ">
        <w:r w:rsidR="00AC3C4C">
          <w:rPr>
            <w:noProof/>
          </w:rPr>
          <w:t>2</w:t>
        </w:r>
      </w:fldSimple>
      <w:r>
        <w:t>- Python Libraries used for analysis</w:t>
      </w:r>
    </w:p>
    <w:p w14:paraId="7D99859B" w14:textId="6C163785" w:rsidR="00FA768E" w:rsidRDefault="00FA768E" w:rsidP="00713A30">
      <w:pPr>
        <w:ind w:left="426"/>
        <w:jc w:val="both"/>
      </w:pPr>
      <w:r>
        <w:t>Numerous articles outline the values of different python libraries that are available for use</w:t>
      </w:r>
      <w:r w:rsidR="008820B8">
        <w:t>,</w:t>
      </w:r>
      <w:r w:rsidR="004B3C14">
        <w:t xml:space="preserve"> with six core libraries being identified as being of use in this analysis.  The selected libraries are outlined below </w:t>
      </w:r>
      <w:r w:rsidR="004B3C14">
        <w:fldChar w:fldCharType="begin"/>
      </w:r>
      <w:r w:rsidR="004B3C14">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fldChar w:fldCharType="separate"/>
      </w:r>
      <w:r w:rsidR="004B3C14" w:rsidRPr="004B3C14">
        <w:rPr>
          <w:szCs w:val="24"/>
        </w:rPr>
        <w:t xml:space="preserve">(M.Sc, 2023a, 2023b; </w:t>
      </w:r>
      <w:r w:rsidR="004B3C14" w:rsidRPr="004B3C14">
        <w:rPr>
          <w:i/>
          <w:iCs/>
          <w:szCs w:val="24"/>
        </w:rPr>
        <w:t>scikit-learn: machine learning in Python — scikit-learn 1.3.0 documentation</w:t>
      </w:r>
      <w:r w:rsidR="004B3C14" w:rsidRPr="004B3C14">
        <w:rPr>
          <w:szCs w:val="24"/>
        </w:rPr>
        <w:t xml:space="preserve">, no date; </w:t>
      </w:r>
      <w:r w:rsidR="004B3C14" w:rsidRPr="004B3C14">
        <w:rPr>
          <w:i/>
          <w:iCs/>
          <w:szCs w:val="24"/>
        </w:rPr>
        <w:t>SciPy</w:t>
      </w:r>
      <w:r w:rsidR="004B3C14" w:rsidRPr="004B3C14">
        <w:rPr>
          <w:szCs w:val="24"/>
        </w:rPr>
        <w:t xml:space="preserve">, no date; </w:t>
      </w:r>
      <w:r w:rsidR="004B3C14" w:rsidRPr="004B3C14">
        <w:rPr>
          <w:i/>
          <w:iCs/>
          <w:szCs w:val="24"/>
        </w:rPr>
        <w:t>An introduction to seaborn — seaborn 0.12.2 documentation</w:t>
      </w:r>
      <w:r w:rsidR="004B3C14" w:rsidRPr="004B3C14">
        <w:rPr>
          <w:szCs w:val="24"/>
        </w:rPr>
        <w:t>, no date)</w:t>
      </w:r>
      <w:r w:rsidR="004B3C14">
        <w:fldChar w:fldCharType="end"/>
      </w:r>
      <w:r w:rsidR="004B3C14">
        <w:t xml:space="preserve">.  </w:t>
      </w:r>
    </w:p>
    <w:p w14:paraId="0937223A" w14:textId="11E870AE" w:rsidR="00767683" w:rsidRDefault="00767683" w:rsidP="00713A30">
      <w:pPr>
        <w:pStyle w:val="ListParagraph"/>
        <w:numPr>
          <w:ilvl w:val="0"/>
          <w:numId w:val="40"/>
        </w:numPr>
        <w:jc w:val="both"/>
      </w:pPr>
      <w:r>
        <w:t>Pandas</w:t>
      </w:r>
      <w:r w:rsidR="00945B0A">
        <w:t xml:space="preserve"> - used for </w:t>
      </w:r>
      <w:r w:rsidR="00061A28">
        <w:t>‘</w:t>
      </w:r>
      <w:r w:rsidR="00945B0A">
        <w:t xml:space="preserve">data </w:t>
      </w:r>
      <w:r w:rsidR="00061A28">
        <w:t>wrangling’</w:t>
      </w:r>
      <w:r w:rsidR="00345DE9">
        <w:t xml:space="preserve"> or manipulation of dat</w:t>
      </w:r>
      <w:r w:rsidR="007352B5">
        <w:t xml:space="preserve">a </w:t>
      </w:r>
      <w:r w:rsidR="00140E6B">
        <w:t>within a dataframe.</w:t>
      </w:r>
    </w:p>
    <w:p w14:paraId="1272F1D9" w14:textId="5F9A6D90" w:rsidR="00741B1D" w:rsidRDefault="00CF17DC" w:rsidP="00713A30">
      <w:pPr>
        <w:pStyle w:val="ListParagraph"/>
        <w:numPr>
          <w:ilvl w:val="0"/>
          <w:numId w:val="40"/>
        </w:numPr>
        <w:jc w:val="both"/>
      </w:pPr>
      <w:r>
        <w:t>NumPy</w:t>
      </w:r>
      <w:r w:rsidR="00140E6B">
        <w:t xml:space="preserve"> - used for calculations</w:t>
      </w:r>
      <w:r w:rsidR="005E668D">
        <w:t xml:space="preserve"> quickly and easily.</w:t>
      </w:r>
    </w:p>
    <w:p w14:paraId="78FD2A5B" w14:textId="2860DCF1" w:rsidR="000D5E25" w:rsidRDefault="00CF17DC" w:rsidP="00713A30">
      <w:pPr>
        <w:pStyle w:val="ListParagraph"/>
        <w:numPr>
          <w:ilvl w:val="0"/>
          <w:numId w:val="40"/>
        </w:numPr>
        <w:jc w:val="both"/>
      </w:pPr>
      <w:r>
        <w:t>Matplotlib</w:t>
      </w:r>
      <w:r w:rsidR="005E668D">
        <w:t xml:space="preserve"> - helps display graphs and visualisations of the data using pandas and </w:t>
      </w:r>
      <w:proofErr w:type="spellStart"/>
      <w:r w:rsidR="005E668D">
        <w:t>numpy</w:t>
      </w:r>
      <w:proofErr w:type="spellEnd"/>
      <w:r w:rsidR="005E668D">
        <w:t xml:space="preserve"> </w:t>
      </w:r>
    </w:p>
    <w:p w14:paraId="6EC7D43A" w14:textId="0ACB46AC" w:rsidR="00CF17DC" w:rsidRDefault="00E937B1" w:rsidP="00713A30">
      <w:pPr>
        <w:pStyle w:val="ListParagraph"/>
        <w:numPr>
          <w:ilvl w:val="0"/>
          <w:numId w:val="40"/>
        </w:numPr>
        <w:jc w:val="both"/>
      </w:pPr>
      <w:r>
        <w:t>s</w:t>
      </w:r>
      <w:r w:rsidR="00CF17DC">
        <w:t>ea</w:t>
      </w:r>
      <w:r>
        <w:t>b</w:t>
      </w:r>
      <w:r w:rsidR="00CF17DC">
        <w:t>orn</w:t>
      </w:r>
      <w:r w:rsidR="00F938CE">
        <w:t xml:space="preserve"> - </w:t>
      </w:r>
      <w:r>
        <w:t>built to work alongside Matplotlib, the Seaborn library</w:t>
      </w:r>
      <w:r w:rsidR="00467AE0">
        <w:t xml:space="preserve"> allows for statistical data to be graphed and displayed.</w:t>
      </w:r>
    </w:p>
    <w:p w14:paraId="1FA87EB9" w14:textId="2634876B" w:rsidR="00F4611D" w:rsidRDefault="00F4611D" w:rsidP="00713A30">
      <w:pPr>
        <w:pStyle w:val="ListParagraph"/>
        <w:numPr>
          <w:ilvl w:val="0"/>
          <w:numId w:val="40"/>
        </w:numPr>
        <w:jc w:val="both"/>
      </w:pPr>
      <w:r>
        <w:t xml:space="preserve">Scikit-Learn </w:t>
      </w:r>
      <w:r w:rsidR="00467AE0">
        <w:t xml:space="preserve">- </w:t>
      </w:r>
      <w:r w:rsidR="00E07765">
        <w:t xml:space="preserve">allows a programmer to quickly implement a range of machine learning algorithms </w:t>
      </w:r>
      <w:r w:rsidR="003562E8">
        <w:t>in conjunction with other libraries such as pandas and matplotlib.</w:t>
      </w:r>
    </w:p>
    <w:p w14:paraId="35ADB369" w14:textId="6AD627FB" w:rsidR="00CF17DC" w:rsidRDefault="00CF17DC" w:rsidP="00713A30">
      <w:pPr>
        <w:pStyle w:val="ListParagraph"/>
        <w:numPr>
          <w:ilvl w:val="0"/>
          <w:numId w:val="40"/>
        </w:numPr>
        <w:jc w:val="both"/>
      </w:pPr>
      <w:proofErr w:type="spellStart"/>
      <w:r>
        <w:t>Scipy</w:t>
      </w:r>
      <w:proofErr w:type="spellEnd"/>
      <w:r w:rsidR="00372933">
        <w:t xml:space="preserve"> - enables a programmer to implement</w:t>
      </w:r>
      <w:r w:rsidR="008820B8">
        <w:t xml:space="preserve"> statistics and other mathematical computations with python.</w:t>
      </w:r>
    </w:p>
    <w:p w14:paraId="6F2E6389" w14:textId="7DCD6553" w:rsidR="00585EBB" w:rsidRPr="00585EBB" w:rsidRDefault="00585EBB" w:rsidP="00713A30">
      <w:pPr>
        <w:pStyle w:val="ListParagraph"/>
        <w:numPr>
          <w:ilvl w:val="0"/>
          <w:numId w:val="40"/>
        </w:numPr>
        <w:jc w:val="both"/>
        <w:rPr>
          <w:color w:val="FF0000"/>
          <w:highlight w:val="yellow"/>
        </w:rPr>
      </w:pPr>
      <w:proofErr w:type="spellStart"/>
      <w:r w:rsidRPr="00585EBB">
        <w:rPr>
          <w:color w:val="FF0000"/>
          <w:highlight w:val="yellow"/>
        </w:rPr>
        <w:t>Keras</w:t>
      </w:r>
      <w:proofErr w:type="spellEnd"/>
    </w:p>
    <w:p w14:paraId="1F46EECA" w14:textId="77777777" w:rsidR="000D5E25" w:rsidRDefault="000D5E25" w:rsidP="00713A30">
      <w:pPr>
        <w:ind w:left="426"/>
        <w:jc w:val="both"/>
      </w:pPr>
    </w:p>
    <w:p w14:paraId="514DCB60" w14:textId="77777777" w:rsidR="00E849BE" w:rsidRDefault="00E849BE" w:rsidP="00713A30">
      <w:pPr>
        <w:ind w:left="426"/>
        <w:jc w:val="both"/>
        <w:rPr>
          <w:b/>
        </w:rPr>
      </w:pPr>
      <w:r>
        <w:rPr>
          <w:b/>
        </w:rPr>
        <w:lastRenderedPageBreak/>
        <w:t xml:space="preserve">Exploratory data analysis </w:t>
      </w:r>
    </w:p>
    <w:p w14:paraId="2F5BEF61" w14:textId="2131D8CA" w:rsidR="002E660E" w:rsidRDefault="00B61C1A" w:rsidP="00713A30">
      <w:pPr>
        <w:ind w:left="426"/>
        <w:jc w:val="both"/>
        <w:rPr>
          <w:bCs/>
        </w:rPr>
      </w:pPr>
      <w:r>
        <w:rPr>
          <w:bCs/>
        </w:rPr>
        <w:t xml:space="preserve">As with all data analysis projects, the exploratory data analysis </w:t>
      </w:r>
      <w:r w:rsidR="007A16D0">
        <w:rPr>
          <w:bCs/>
        </w:rPr>
        <w:t xml:space="preserve">(EDA) </w:t>
      </w:r>
      <w:r>
        <w:rPr>
          <w:bCs/>
        </w:rPr>
        <w:t>stage i</w:t>
      </w:r>
      <w:r w:rsidR="008024C5">
        <w:rPr>
          <w:bCs/>
        </w:rPr>
        <w:t xml:space="preserve">s crucial </w:t>
      </w:r>
      <w:r w:rsidR="002E660E">
        <w:rPr>
          <w:bCs/>
        </w:rPr>
        <w:t>to</w:t>
      </w:r>
      <w:r w:rsidR="008024C5">
        <w:rPr>
          <w:bCs/>
        </w:rPr>
        <w:t xml:space="preserve"> ensure that the resulting anal</w:t>
      </w:r>
      <w:r w:rsidR="00417614">
        <w:rPr>
          <w:bCs/>
        </w:rPr>
        <w:t xml:space="preserve">ysis will be valid and not biased one </w:t>
      </w:r>
      <w:r w:rsidR="00486915">
        <w:rPr>
          <w:bCs/>
        </w:rPr>
        <w:t>way</w:t>
      </w:r>
      <w:r w:rsidR="00417614">
        <w:rPr>
          <w:bCs/>
        </w:rPr>
        <w:t xml:space="preserve"> or the other</w:t>
      </w:r>
      <w:r w:rsidR="00BC0AD6">
        <w:rPr>
          <w:bCs/>
        </w:rPr>
        <w:t xml:space="preserve">.  The steps undertaken as part of EDA </w:t>
      </w:r>
      <w:r w:rsidR="005A74B0">
        <w:rPr>
          <w:bCs/>
        </w:rPr>
        <w:t xml:space="preserve">in Notebook </w:t>
      </w:r>
      <w:r w:rsidR="00903F5D" w:rsidRPr="00903F5D">
        <w:rPr>
          <w:bCs/>
        </w:rPr>
        <w:t>00 - EDA on - Student_Info.csv</w:t>
      </w:r>
      <w:r w:rsidR="005A74B0">
        <w:rPr>
          <w:bCs/>
        </w:rPr>
        <w:t xml:space="preserve"> - </w:t>
      </w:r>
      <w:r w:rsidR="00975989">
        <w:rPr>
          <w:bCs/>
        </w:rPr>
        <w:t>a</w:t>
      </w:r>
      <w:r w:rsidR="005744BC">
        <w:rPr>
          <w:bCs/>
        </w:rPr>
        <w:t xml:space="preserve">s </w:t>
      </w:r>
      <w:r w:rsidR="00975989">
        <w:rPr>
          <w:bCs/>
        </w:rPr>
        <w:t>outlined</w:t>
      </w:r>
      <w:r w:rsidR="005744BC">
        <w:rPr>
          <w:bCs/>
        </w:rPr>
        <w:t xml:space="preserve"> by Peng are </w:t>
      </w:r>
      <w:r w:rsidR="00F631E5">
        <w:rPr>
          <w:bCs/>
        </w:rPr>
        <w:t>shown</w:t>
      </w:r>
      <w:r w:rsidR="005744BC">
        <w:rPr>
          <w:bCs/>
        </w:rPr>
        <w:t xml:space="preserve"> below </w:t>
      </w:r>
      <w:r w:rsidR="005744BC">
        <w:rPr>
          <w:bCs/>
        </w:rPr>
        <w:fldChar w:fldCharType="begin"/>
      </w:r>
      <w:r w:rsidR="005744BC">
        <w:rPr>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Pr>
          <w:bCs/>
        </w:rPr>
        <w:fldChar w:fldCharType="separate"/>
      </w:r>
      <w:r w:rsidR="005744BC" w:rsidRPr="006A6547">
        <w:rPr>
          <w:szCs w:val="24"/>
        </w:rPr>
        <w:t xml:space="preserve">(Peng </w:t>
      </w:r>
      <w:r w:rsidR="005744BC" w:rsidRPr="006A6547">
        <w:rPr>
          <w:i/>
          <w:iCs/>
          <w:szCs w:val="24"/>
        </w:rPr>
        <w:t>et al.</w:t>
      </w:r>
      <w:r w:rsidR="005744BC" w:rsidRPr="006A6547">
        <w:rPr>
          <w:szCs w:val="24"/>
        </w:rPr>
        <w:t>, 2021)</w:t>
      </w:r>
      <w:r w:rsidR="005744BC">
        <w:rPr>
          <w:bCs/>
        </w:rPr>
        <w:fldChar w:fldCharType="end"/>
      </w:r>
      <w:r w:rsidR="005744BC">
        <w:rPr>
          <w:bCs/>
        </w:rPr>
        <w:t xml:space="preserve">. </w:t>
      </w:r>
    </w:p>
    <w:p w14:paraId="32F044E0" w14:textId="77777777" w:rsidR="005744BC" w:rsidRDefault="002E660E" w:rsidP="00713A30">
      <w:pPr>
        <w:keepNext/>
        <w:ind w:left="426"/>
        <w:jc w:val="both"/>
      </w:pPr>
      <w:r>
        <w:rPr>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Default="005744BC" w:rsidP="00713A30">
      <w:pPr>
        <w:pStyle w:val="Caption"/>
        <w:jc w:val="both"/>
        <w:rPr>
          <w:bCs/>
        </w:rPr>
      </w:pPr>
      <w:r>
        <w:t xml:space="preserve">Figure </w:t>
      </w:r>
      <w:fldSimple w:instr=" SEQ Figure \* ARABIC ">
        <w:r w:rsidR="00AC3C4C">
          <w:rPr>
            <w:noProof/>
          </w:rPr>
          <w:t>3</w:t>
        </w:r>
      </w:fldSimple>
      <w:r>
        <w:t xml:space="preserve">- </w:t>
      </w:r>
      <w:r w:rsidRPr="00FE22AE">
        <w:t>Exploratory Data Analysis steps (Peng et al., 2021)</w:t>
      </w:r>
    </w:p>
    <w:p w14:paraId="3969C755" w14:textId="4B2A5186" w:rsidR="00E849BE" w:rsidRPr="00E849BE" w:rsidRDefault="00E849BE" w:rsidP="00713A30">
      <w:pPr>
        <w:ind w:left="426"/>
        <w:jc w:val="both"/>
        <w:rPr>
          <w:bCs/>
        </w:rPr>
      </w:pPr>
    </w:p>
    <w:p w14:paraId="38527422" w14:textId="502E0EFB" w:rsidR="001A4365" w:rsidRPr="008F0084" w:rsidRDefault="00663947" w:rsidP="00713A30">
      <w:pPr>
        <w:ind w:left="426"/>
        <w:jc w:val="both"/>
        <w:rPr>
          <w:b/>
        </w:rPr>
      </w:pPr>
      <w:r>
        <w:rPr>
          <w:b/>
        </w:rPr>
        <w:t>Encoding Data Types</w:t>
      </w:r>
    </w:p>
    <w:p w14:paraId="338FC5E3" w14:textId="19E9AB0A" w:rsidR="005344B5" w:rsidRDefault="008F0084" w:rsidP="00713A30">
      <w:pPr>
        <w:ind w:left="426"/>
        <w:jc w:val="both"/>
      </w:pPr>
      <w:r>
        <w:t xml:space="preserve">The data used </w:t>
      </w:r>
      <w:r w:rsidR="00DC4427">
        <w:t xml:space="preserve">for analysis consists of </w:t>
      </w:r>
      <w:r w:rsidR="003102BF">
        <w:t xml:space="preserve">both </w:t>
      </w:r>
      <w:r w:rsidR="00563FC6">
        <w:t>ordinal</w:t>
      </w:r>
      <w:r w:rsidR="0009614E">
        <w:t xml:space="preserve"> (age band / tenure band etc) and </w:t>
      </w:r>
      <w:r w:rsidR="00563FC6">
        <w:t>n</w:t>
      </w:r>
      <w:r w:rsidR="001F6FBF">
        <w:t xml:space="preserve">ominal </w:t>
      </w:r>
      <w:r w:rsidR="0009614E">
        <w:t>(gender</w:t>
      </w:r>
      <w:r w:rsidR="00D92C04">
        <w:t xml:space="preserve"> / credit studied etc</w:t>
      </w:r>
      <w:r w:rsidR="0009614E">
        <w:t>)</w:t>
      </w:r>
      <w:r w:rsidR="00DA557A">
        <w:t xml:space="preserve"> data types</w:t>
      </w:r>
      <w:r w:rsidR="00E849BE">
        <w:t xml:space="preserve">. </w:t>
      </w:r>
      <w:r w:rsidR="005344B5">
        <w:t xml:space="preserve"> </w:t>
      </w:r>
      <w:r w:rsidR="00DA557A">
        <w:t>Thus, it was necessary to apply a</w:t>
      </w:r>
      <w:r w:rsidR="00507707">
        <w:t xml:space="preserve"> suitable</w:t>
      </w:r>
      <w:r w:rsidR="00DA557A">
        <w:t xml:space="preserve"> methodology </w:t>
      </w:r>
      <w:r w:rsidR="00507707">
        <w:t>to handle such data</w:t>
      </w:r>
      <w:r w:rsidR="00AA7511">
        <w:t xml:space="preserve">.  Label Encoding was </w:t>
      </w:r>
      <w:r w:rsidR="00473AE7">
        <w:t xml:space="preserve">provided a simple solution to resolving </w:t>
      </w:r>
      <w:r w:rsidR="00EA7B3C">
        <w:t>data in the</w:t>
      </w:r>
      <w:r w:rsidR="00EB1F3E">
        <w:t xml:space="preserve"> ‘gender’ column </w:t>
      </w:r>
      <w:r w:rsidR="00EA7B3C">
        <w:t>by</w:t>
      </w:r>
      <w:r w:rsidR="00EB1F3E">
        <w:t xml:space="preserve"> </w:t>
      </w:r>
      <w:r w:rsidR="00EA7B3C">
        <w:t>converting</w:t>
      </w:r>
      <w:r w:rsidR="00EB1F3E">
        <w:t xml:space="preserve"> the values from text to number (1 for Male, 0 for female)</w:t>
      </w:r>
      <w:r w:rsidR="00EA7B3C">
        <w:t xml:space="preserve"> </w:t>
      </w:r>
      <w:r w:rsidR="00EA7B3C">
        <w:fldChar w:fldCharType="begin"/>
      </w:r>
      <w:r w:rsidR="00EA7B3C">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fldChar w:fldCharType="separate"/>
      </w:r>
      <w:r w:rsidR="00EA7B3C" w:rsidRPr="00EA7B3C">
        <w:rPr>
          <w:szCs w:val="24"/>
        </w:rPr>
        <w:t>(</w:t>
      </w:r>
      <w:r w:rsidR="00EA7B3C" w:rsidRPr="00EA7B3C">
        <w:rPr>
          <w:i/>
          <w:iCs/>
          <w:szCs w:val="24"/>
        </w:rPr>
        <w:t>Categorical encoding using Label-Encoding and One-Hot-Encoder | by Dinesh Yadav | Towards Data Science</w:t>
      </w:r>
      <w:r w:rsidR="00EA7B3C" w:rsidRPr="00EA7B3C">
        <w:rPr>
          <w:szCs w:val="24"/>
        </w:rPr>
        <w:t>, no date)</w:t>
      </w:r>
      <w:r w:rsidR="00EA7B3C">
        <w:fldChar w:fldCharType="end"/>
      </w:r>
      <w:r w:rsidR="00EA7B3C">
        <w:t xml:space="preserve"> </w:t>
      </w:r>
      <w:r w:rsidR="00EB1F3E">
        <w:t xml:space="preserve">.  </w:t>
      </w:r>
      <w:r w:rsidR="00AA7511">
        <w:t>One -Hot Encoding</w:t>
      </w:r>
      <w:r w:rsidR="00EA7B3C">
        <w:t xml:space="preserve"> </w:t>
      </w:r>
      <w:r w:rsidR="000F65A5">
        <w:t xml:space="preserve">was </w:t>
      </w:r>
      <w:r w:rsidR="00057E6F">
        <w:t>selected as the basis</w:t>
      </w:r>
      <w:r w:rsidR="008B674E">
        <w:t xml:space="preserve"> to convert </w:t>
      </w:r>
      <w:r w:rsidR="00057E6F">
        <w:t>ordinal</w:t>
      </w:r>
      <w:r w:rsidR="008B674E">
        <w:t xml:space="preserve"> data into numerical value</w:t>
      </w:r>
      <w:r w:rsidR="000F65A5">
        <w:t xml:space="preserve">s as it is </w:t>
      </w:r>
      <w:r w:rsidR="00C8301B">
        <w:t>relatively</w:t>
      </w:r>
      <w:r w:rsidR="000F65A5">
        <w:t xml:space="preserve"> easy to implement, and allows for each categorical </w:t>
      </w:r>
      <w:r w:rsidR="00716E12">
        <w:t xml:space="preserve">data value to give given </w:t>
      </w:r>
      <w:proofErr w:type="spellStart"/>
      <w:r w:rsidR="00716E12">
        <w:t>it’s</w:t>
      </w:r>
      <w:proofErr w:type="spellEnd"/>
      <w:r w:rsidR="00716E12">
        <w:t xml:space="preserve"> own column </w:t>
      </w:r>
      <w:r w:rsidR="00C8301B">
        <w:t>with</w:t>
      </w:r>
      <w:r w:rsidR="00716E12">
        <w:t xml:space="preserve">in the dataframe </w:t>
      </w:r>
      <w:r w:rsidR="00CA1284">
        <w:fldChar w:fldCharType="begin"/>
      </w:r>
      <w:r w:rsidR="00CA1284">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fldChar w:fldCharType="separate"/>
      </w:r>
      <w:r w:rsidR="00CA1284" w:rsidRPr="00CA1284">
        <w:rPr>
          <w:szCs w:val="24"/>
        </w:rPr>
        <w:t xml:space="preserve">(Gefferth, 2023; </w:t>
      </w:r>
      <w:r w:rsidR="00CA1284" w:rsidRPr="00CA1284">
        <w:rPr>
          <w:i/>
          <w:iCs/>
          <w:szCs w:val="24"/>
        </w:rPr>
        <w:t>Categorical encoding using Label-Encoding and One-Hot-Encoder | by Dinesh Yadav | Towards Data Science</w:t>
      </w:r>
      <w:r w:rsidR="00CA1284" w:rsidRPr="00CA1284">
        <w:rPr>
          <w:szCs w:val="24"/>
        </w:rPr>
        <w:t xml:space="preserve">, no date; </w:t>
      </w:r>
      <w:r w:rsidR="00CA1284" w:rsidRPr="00CA1284">
        <w:rPr>
          <w:i/>
          <w:iCs/>
          <w:szCs w:val="24"/>
        </w:rPr>
        <w:t>sklearn.preprocessing.OneHotEncoder</w:t>
      </w:r>
      <w:r w:rsidR="00CA1284" w:rsidRPr="00CA1284">
        <w:rPr>
          <w:szCs w:val="24"/>
        </w:rPr>
        <w:t>, no date)</w:t>
      </w:r>
      <w:r w:rsidR="00CA1284">
        <w:fldChar w:fldCharType="end"/>
      </w:r>
      <w:r w:rsidR="00716E12">
        <w:t xml:space="preserve">.  </w:t>
      </w:r>
      <w:r w:rsidR="00663947">
        <w:t xml:space="preserve">Both encoding methods (Label Encoding and One-Hot Encoding) are part of the Scikit-Learn Python Library </w:t>
      </w:r>
      <w:r w:rsidR="000D5E25">
        <w:t>discussed previously.</w:t>
      </w:r>
    </w:p>
    <w:p w14:paraId="09F99B06" w14:textId="77777777" w:rsidR="002529C1" w:rsidRDefault="002529C1" w:rsidP="00713A30">
      <w:pPr>
        <w:ind w:left="426"/>
        <w:jc w:val="both"/>
      </w:pPr>
    </w:p>
    <w:p w14:paraId="39EFEF53" w14:textId="77777777" w:rsidR="002830AE" w:rsidRPr="002830AE" w:rsidRDefault="002830AE" w:rsidP="00713A30">
      <w:pPr>
        <w:ind w:left="426"/>
        <w:jc w:val="both"/>
        <w:rPr>
          <w:b/>
          <w:bCs/>
        </w:rPr>
      </w:pPr>
      <w:r w:rsidRPr="002830AE">
        <w:rPr>
          <w:b/>
          <w:bCs/>
        </w:rPr>
        <w:t>Machine Learning Models</w:t>
      </w:r>
    </w:p>
    <w:p w14:paraId="4445D3DE" w14:textId="52471386" w:rsidR="00372952" w:rsidRDefault="002830AE" w:rsidP="00713A30">
      <w:pPr>
        <w:ind w:left="426"/>
        <w:jc w:val="both"/>
      </w:pPr>
      <w:r>
        <w:t xml:space="preserve">All the </w:t>
      </w:r>
      <w:r w:rsidR="00C7660B">
        <w:t>models used as part of this research</w:t>
      </w:r>
      <w:r>
        <w:t xml:space="preserve"> project were sourced from literature</w:t>
      </w:r>
      <w:r w:rsidR="00372952">
        <w:t>, as outlined in the figure below.</w:t>
      </w:r>
      <w:r w:rsidR="000A08CC">
        <w:t xml:space="preserve">  Five different models were</w:t>
      </w:r>
      <w:r w:rsidR="00550DFC">
        <w:t xml:space="preserve"> identified from the articles, and each are discussed in detail below.</w:t>
      </w:r>
    </w:p>
    <w:p w14:paraId="1D6AB195" w14:textId="77777777" w:rsidR="00526333" w:rsidRDefault="00372952" w:rsidP="00713A30">
      <w:pPr>
        <w:keepNext/>
        <w:ind w:left="426"/>
        <w:jc w:val="both"/>
      </w:pPr>
      <w:r w:rsidRPr="00074DCD">
        <w:rPr>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Default="00526333" w:rsidP="00713A30">
      <w:pPr>
        <w:pStyle w:val="Caption"/>
        <w:jc w:val="both"/>
      </w:pPr>
      <w:r>
        <w:t xml:space="preserve">Figure </w:t>
      </w:r>
      <w:fldSimple w:instr=" SEQ Figure \* ARABIC ">
        <w:r w:rsidR="00AC3C4C">
          <w:rPr>
            <w:noProof/>
          </w:rPr>
          <w:t>4</w:t>
        </w:r>
      </w:fldSimple>
      <w:r>
        <w:t xml:space="preserve"> - Articles and Models reference table</w:t>
      </w:r>
    </w:p>
    <w:p w14:paraId="04FC377B" w14:textId="7E22BDA6" w:rsidR="00C7660B" w:rsidRPr="006573DC" w:rsidRDefault="000A08CC" w:rsidP="00713A30">
      <w:pPr>
        <w:ind w:left="426"/>
        <w:jc w:val="both"/>
        <w:rPr>
          <w:b/>
          <w:bCs/>
        </w:rPr>
      </w:pPr>
      <w:r>
        <w:rPr>
          <w:b/>
          <w:bCs/>
        </w:rPr>
        <w:t xml:space="preserve">Algorithm </w:t>
      </w:r>
      <w:r w:rsidR="00FE7AEF">
        <w:rPr>
          <w:b/>
          <w:bCs/>
        </w:rPr>
        <w:t xml:space="preserve">1 - </w:t>
      </w:r>
      <w:r w:rsidR="00850E89" w:rsidRPr="006573DC">
        <w:rPr>
          <w:b/>
          <w:bCs/>
        </w:rPr>
        <w:t>Logistic Regression</w:t>
      </w:r>
    </w:p>
    <w:p w14:paraId="57985AE9" w14:textId="63BAE579" w:rsidR="00710B03" w:rsidRDefault="00FE7AEF" w:rsidP="00713A30">
      <w:pPr>
        <w:ind w:left="426"/>
        <w:jc w:val="both"/>
      </w:pPr>
      <w:r>
        <w:t xml:space="preserve">Logistic Regression is </w:t>
      </w:r>
      <w:r w:rsidR="0015654A">
        <w:t xml:space="preserve">widely recommended as a starting point for data analysis </w:t>
      </w:r>
      <w:r w:rsidR="003F4914">
        <w:t>models</w:t>
      </w:r>
      <w:r w:rsidR="0015654A">
        <w:t xml:space="preserve">, especially </w:t>
      </w:r>
      <w:r w:rsidR="003F4914">
        <w:t>when working with classification data</w:t>
      </w:r>
      <w:r w:rsidR="00550DFC">
        <w:t xml:space="preserve"> </w:t>
      </w:r>
      <w:r w:rsidR="00550DFC">
        <w:fldChar w:fldCharType="begin"/>
      </w:r>
      <w:r w:rsidR="00550DFC">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fldChar w:fldCharType="separate"/>
      </w:r>
      <w:r w:rsidR="00550DFC" w:rsidRPr="00550DFC">
        <w:t>(Kohnke, Foung and Chen, 2022; Python, no date)</w:t>
      </w:r>
      <w:r w:rsidR="00550DFC">
        <w:fldChar w:fldCharType="end"/>
      </w:r>
      <w:r w:rsidR="003F4914">
        <w:t>.</w:t>
      </w:r>
      <w:r w:rsidR="00CC203A">
        <w:t xml:space="preserve"> </w:t>
      </w:r>
      <w:r w:rsidR="00D4030C">
        <w:t xml:space="preserve"> </w:t>
      </w:r>
      <w:r w:rsidR="004C692A">
        <w:t>The first pass of the algorithm was compl</w:t>
      </w:r>
      <w:r w:rsidR="006F2980">
        <w:t>eted without any parameter tunin</w:t>
      </w:r>
      <w:r w:rsidR="00971A9F">
        <w:t xml:space="preserve">g.  </w:t>
      </w:r>
      <w:r w:rsidR="00F631E5">
        <w:t>Hyperparameter</w:t>
      </w:r>
      <w:r w:rsidR="00971A9F">
        <w:t xml:space="preserve"> tuning</w:t>
      </w:r>
      <w:r w:rsidR="004F08BB">
        <w:t xml:space="preserve">, specifically GridSearchCV </w:t>
      </w:r>
      <w:r w:rsidR="00971A9F">
        <w:t xml:space="preserve">was applied to the algorithm </w:t>
      </w:r>
      <w:r w:rsidR="00880834">
        <w:t>to</w:t>
      </w:r>
      <w:r w:rsidR="00971A9F">
        <w:t xml:space="preserve"> </w:t>
      </w:r>
      <w:r w:rsidR="004F08BB">
        <w:t>improve results</w:t>
      </w:r>
      <w:r w:rsidR="007E1312">
        <w:t>.  Cross Fold Validation was applied in Kohnke et al</w:t>
      </w:r>
      <w:r w:rsidR="00112FF6">
        <w:t xml:space="preserve"> (2022), the author applied GridSearchCV </w:t>
      </w:r>
      <w:r w:rsidR="008009A4">
        <w:t xml:space="preserve">to the data as </w:t>
      </w:r>
      <w:r w:rsidR="00DD32CD">
        <w:t xml:space="preserve">it </w:t>
      </w:r>
      <w:r w:rsidR="00B8776F">
        <w:t xml:space="preserve">automatically </w:t>
      </w:r>
      <w:r w:rsidR="00157B15">
        <w:t>searches for</w:t>
      </w:r>
      <w:r w:rsidR="00DD32CD">
        <w:t xml:space="preserve"> all possible parameter combinations withing the data</w:t>
      </w:r>
      <w:r w:rsidR="005702A9">
        <w:t xml:space="preserve"> </w:t>
      </w:r>
      <w:r w:rsidR="005702A9">
        <w:fldChar w:fldCharType="begin"/>
      </w:r>
      <w:r w:rsidR="005702A9">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fldChar w:fldCharType="separate"/>
      </w:r>
      <w:r w:rsidR="005702A9" w:rsidRPr="005702A9">
        <w:rPr>
          <w:szCs w:val="24"/>
        </w:rPr>
        <w:t>(</w:t>
      </w:r>
      <w:r w:rsidR="005702A9" w:rsidRPr="005702A9">
        <w:rPr>
          <w:i/>
          <w:iCs/>
          <w:szCs w:val="24"/>
        </w:rPr>
        <w:t>3.2. Tuning the hyper-parameters of an estimator</w:t>
      </w:r>
      <w:r w:rsidR="005702A9" w:rsidRPr="005702A9">
        <w:rPr>
          <w:szCs w:val="24"/>
        </w:rPr>
        <w:t>, no date)</w:t>
      </w:r>
      <w:r w:rsidR="005702A9">
        <w:fldChar w:fldCharType="end"/>
      </w:r>
      <w:r w:rsidR="005702A9">
        <w:t>.</w:t>
      </w:r>
      <w:r w:rsidR="00B8776F">
        <w:t xml:space="preserve"> </w:t>
      </w:r>
    </w:p>
    <w:p w14:paraId="087A5D3A" w14:textId="77777777" w:rsidR="00710B03" w:rsidRDefault="00710B03" w:rsidP="00713A30">
      <w:pPr>
        <w:ind w:left="426"/>
        <w:jc w:val="both"/>
      </w:pPr>
    </w:p>
    <w:p w14:paraId="6DA4DBB1" w14:textId="1FDE9FCC" w:rsidR="00850E89" w:rsidRPr="00AC6C64" w:rsidRDefault="005702A9" w:rsidP="00713A30">
      <w:pPr>
        <w:ind w:left="426"/>
        <w:jc w:val="both"/>
        <w:rPr>
          <w:b/>
          <w:bCs/>
        </w:rPr>
      </w:pPr>
      <w:r w:rsidRPr="00AC6C64">
        <w:rPr>
          <w:b/>
          <w:bCs/>
        </w:rPr>
        <w:t xml:space="preserve">Algorithm 2 - </w:t>
      </w:r>
      <w:r w:rsidR="00850E89" w:rsidRPr="00AC6C64">
        <w:rPr>
          <w:b/>
          <w:bCs/>
        </w:rPr>
        <w:t xml:space="preserve">Decision Trees </w:t>
      </w:r>
    </w:p>
    <w:p w14:paraId="0D7B79BC" w14:textId="5388EEFE" w:rsidR="00DD7A18" w:rsidRDefault="00483FE4" w:rsidP="00713A30">
      <w:pPr>
        <w:ind w:left="426"/>
        <w:jc w:val="both"/>
      </w:pPr>
      <w:r>
        <w:t xml:space="preserve">As logistic regression was not conclusive in terms of </w:t>
      </w:r>
      <w:r w:rsidR="006D187F">
        <w:t>its</w:t>
      </w:r>
      <w:r>
        <w:t xml:space="preserve"> results, the author decided to implement a similar model capable of </w:t>
      </w:r>
      <w:r w:rsidR="00FB4277">
        <w:t xml:space="preserve">working with categorical data.  Decision Trees was selected as the second algorithm to test as it had been used </w:t>
      </w:r>
      <w:r w:rsidR="006D187F">
        <w:t xml:space="preserve">by other researchers </w:t>
      </w:r>
      <w:r w:rsidR="006D187F">
        <w:fldChar w:fldCharType="begin"/>
      </w:r>
      <w:r w:rsidR="006D187F">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fldChar w:fldCharType="separate"/>
      </w:r>
      <w:r w:rsidR="006D187F" w:rsidRPr="006D187F">
        <w:rPr>
          <w:szCs w:val="24"/>
        </w:rPr>
        <w:t xml:space="preserve">(Djoundourian, 2017; Hussain </w:t>
      </w:r>
      <w:r w:rsidR="006D187F" w:rsidRPr="006D187F">
        <w:rPr>
          <w:i/>
          <w:iCs/>
          <w:szCs w:val="24"/>
        </w:rPr>
        <w:t>et al.</w:t>
      </w:r>
      <w:r w:rsidR="006D187F" w:rsidRPr="006D187F">
        <w:rPr>
          <w:szCs w:val="24"/>
        </w:rPr>
        <w:t>, 2018)</w:t>
      </w:r>
      <w:r w:rsidR="006D187F">
        <w:fldChar w:fldCharType="end"/>
      </w:r>
      <w:r w:rsidR="006D187F">
        <w:t xml:space="preserve">. </w:t>
      </w:r>
      <w:r w:rsidR="007F00D5">
        <w:t xml:space="preserve"> </w:t>
      </w:r>
      <w:r w:rsidR="00D67EB4">
        <w:t>Different methods of h</w:t>
      </w:r>
      <w:r w:rsidR="007F00D5">
        <w:t>yperparameter</w:t>
      </w:r>
      <w:r w:rsidR="006F514B">
        <w:t xml:space="preserve"> tuning </w:t>
      </w:r>
      <w:r w:rsidR="00D67EB4">
        <w:t xml:space="preserve">were </w:t>
      </w:r>
      <w:r w:rsidR="006F514B">
        <w:t>applied</w:t>
      </w:r>
      <w:r w:rsidR="00320DA3">
        <w:t xml:space="preserve"> in the form of cross validation </w:t>
      </w:r>
      <w:r w:rsidR="00D67EB4">
        <w:t xml:space="preserve">and GridSearchCV </w:t>
      </w:r>
      <w:r w:rsidR="00E77714">
        <w:t>from sc</w:t>
      </w:r>
      <w:r w:rsidR="00936937">
        <w:t xml:space="preserve">ikit-learn.  Cross Validation was selected as it was used in previous </w:t>
      </w:r>
      <w:r w:rsidR="001B4A7C">
        <w:t>papers</w:t>
      </w:r>
      <w:r w:rsidR="00880834">
        <w:t xml:space="preserve"> </w:t>
      </w:r>
      <w:r w:rsidR="00B22352">
        <w:fldChar w:fldCharType="begin"/>
      </w:r>
      <w:r w:rsidR="00B22352">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fldChar w:fldCharType="separate"/>
      </w:r>
      <w:r w:rsidR="00B22352" w:rsidRPr="00B22352">
        <w:t>(Kohnke, Foung and Chen, 2022)</w:t>
      </w:r>
      <w:r w:rsidR="00B22352">
        <w:fldChar w:fldCharType="end"/>
      </w:r>
      <w:r w:rsidR="00B22352">
        <w:t xml:space="preserve"> </w:t>
      </w:r>
      <w:r w:rsidR="00B22352" w:rsidRPr="00B22352">
        <w:rPr>
          <w:b/>
          <w:bCs/>
          <w:color w:val="FF0000"/>
          <w:highlight w:val="yellow"/>
        </w:rPr>
        <w:t>INSERT ZHANG</w:t>
      </w:r>
      <w:r w:rsidR="00880834">
        <w:t>)</w:t>
      </w:r>
      <w:r w:rsidR="001B4A7C">
        <w:t xml:space="preserve">, </w:t>
      </w:r>
      <w:r w:rsidR="002F2699">
        <w:t>whilst scikit learn was selected as the library</w:t>
      </w:r>
      <w:r w:rsidR="00B03982">
        <w:t xml:space="preserve"> as both the model and </w:t>
      </w:r>
      <w:r w:rsidR="00833625">
        <w:t>hyperparameter tuning was selected from both.</w:t>
      </w:r>
      <w:r w:rsidR="00E32956">
        <w:t xml:space="preserve"> </w:t>
      </w:r>
      <w:r w:rsidR="004D21D6">
        <w:t xml:space="preserve"> For Cross Validation, a range of features were tried to identify what </w:t>
      </w:r>
      <w:r w:rsidR="005347A4">
        <w:t>number of features is optimal for the best results within the model.</w:t>
      </w:r>
      <w:r w:rsidR="009445AD">
        <w:t xml:space="preserve">  </w:t>
      </w:r>
      <w:r w:rsidR="005347A4">
        <w:t>In addition, t</w:t>
      </w:r>
      <w:r w:rsidR="00DD7A18">
        <w:t>he autho</w:t>
      </w:r>
      <w:r w:rsidR="00F168BF">
        <w:t>r sought to look at tenure both as a grou</w:t>
      </w:r>
      <w:r w:rsidR="00E32956">
        <w:t xml:space="preserve">ped </w:t>
      </w:r>
      <w:r w:rsidR="00E32956">
        <w:lastRenderedPageBreak/>
        <w:t>column, and an ungrouped column.</w:t>
      </w:r>
      <w:r w:rsidR="005347A4">
        <w:t xml:space="preserve">  This was completed to </w:t>
      </w:r>
      <w:r w:rsidR="009445AD">
        <w:t>identify</w:t>
      </w:r>
      <w:r w:rsidR="005347A4">
        <w:t xml:space="preserve"> if </w:t>
      </w:r>
      <w:r w:rsidR="0024008A">
        <w:t xml:space="preserve">the </w:t>
      </w:r>
      <w:r w:rsidR="00E74B2B">
        <w:t>there was any difference in the results.</w:t>
      </w:r>
    </w:p>
    <w:p w14:paraId="1252BFDA" w14:textId="2FD74603" w:rsidR="00DD7A18" w:rsidRDefault="00927411" w:rsidP="00713A30">
      <w:pPr>
        <w:ind w:left="426"/>
        <w:jc w:val="both"/>
      </w:pPr>
      <w:r>
        <w:rPr>
          <w:b/>
          <w:bCs/>
          <w:color w:val="FF0000"/>
          <w:highlight w:val="yellow"/>
        </w:rPr>
        <w:t xml:space="preserve">Upload Zhang .. and check SVM / SVC  </w:t>
      </w:r>
    </w:p>
    <w:p w14:paraId="270ED025" w14:textId="043E1EE6" w:rsidR="005702A9" w:rsidRPr="00833625" w:rsidRDefault="005702A9" w:rsidP="00713A30">
      <w:pPr>
        <w:ind w:left="426"/>
        <w:jc w:val="both"/>
        <w:rPr>
          <w:b/>
          <w:bCs/>
        </w:rPr>
      </w:pPr>
      <w:r w:rsidRPr="00833625">
        <w:rPr>
          <w:b/>
          <w:bCs/>
        </w:rPr>
        <w:t xml:space="preserve">Algorithm 3 - </w:t>
      </w:r>
      <w:r w:rsidR="009445AD" w:rsidRPr="00833625">
        <w:rPr>
          <w:b/>
          <w:bCs/>
        </w:rPr>
        <w:t xml:space="preserve">Support Vector Machines </w:t>
      </w:r>
    </w:p>
    <w:p w14:paraId="5C222C9B" w14:textId="186CA16F" w:rsidR="00833625" w:rsidRDefault="000772EE" w:rsidP="00713A30">
      <w:pPr>
        <w:ind w:left="426"/>
        <w:jc w:val="both"/>
      </w:pPr>
      <w:r>
        <w:t xml:space="preserve">Support Vector Machines (SVM) is also </w:t>
      </w:r>
      <w:r w:rsidR="00CD3CEB">
        <w:t xml:space="preserve">able to work with classification data, and is able to identify outliers in the data </w:t>
      </w:r>
      <w:r w:rsidR="00CD3CEB">
        <w:fldChar w:fldCharType="begin"/>
      </w:r>
      <w:r w:rsidR="00CD3CEB">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fldChar w:fldCharType="separate"/>
      </w:r>
      <w:r w:rsidR="00CD3CEB" w:rsidRPr="00CD3CEB">
        <w:rPr>
          <w:szCs w:val="24"/>
        </w:rPr>
        <w:t>(</w:t>
      </w:r>
      <w:r w:rsidR="00CD3CEB" w:rsidRPr="00CD3CEB">
        <w:rPr>
          <w:i/>
          <w:iCs/>
          <w:szCs w:val="24"/>
        </w:rPr>
        <w:t>1.4. Support Vector Machines — scikit-learn 1.3.0 documentation</w:t>
      </w:r>
      <w:r w:rsidR="00CD3CEB" w:rsidRPr="00CD3CEB">
        <w:rPr>
          <w:szCs w:val="24"/>
        </w:rPr>
        <w:t>, no date)</w:t>
      </w:r>
      <w:r w:rsidR="00CD3CEB">
        <w:fldChar w:fldCharType="end"/>
      </w:r>
      <w:r w:rsidR="00CD3CEB">
        <w:t>.</w:t>
      </w:r>
      <w:r w:rsidR="00D275E5">
        <w:t xml:space="preserve"> </w:t>
      </w:r>
      <w:r w:rsidR="00D32367">
        <w:t xml:space="preserve"> Zhang et al (2023) also used SV</w:t>
      </w:r>
      <w:r w:rsidR="00587CD5">
        <w:t>M to carry out their analysis on OULAD</w:t>
      </w:r>
      <w:r w:rsidR="00B824EA">
        <w:t xml:space="preserve"> dataset</w:t>
      </w:r>
      <w:r w:rsidR="00587CD5">
        <w:t xml:space="preserve">.  </w:t>
      </w:r>
      <w:r w:rsidR="00934829">
        <w:t xml:space="preserve">Scikit-learn documentation highly recommend that data used for SVM </w:t>
      </w:r>
      <w:r w:rsidR="0070059B">
        <w:t>analysis</w:t>
      </w:r>
      <w:r w:rsidR="00934829">
        <w:t xml:space="preserve"> be </w:t>
      </w:r>
      <w:r w:rsidR="0070059B">
        <w:t xml:space="preserve">scaled using the </w:t>
      </w:r>
      <w:proofErr w:type="spellStart"/>
      <w:r w:rsidR="0070059B">
        <w:t>StandardScaler</w:t>
      </w:r>
      <w:proofErr w:type="spellEnd"/>
      <w:r w:rsidR="0070059B">
        <w:t xml:space="preserve">(), and the author intends to follow this advice </w:t>
      </w:r>
      <w:r w:rsidR="0070059B">
        <w:fldChar w:fldCharType="begin"/>
      </w:r>
      <w:r w:rsidR="0070059B">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fldChar w:fldCharType="separate"/>
      </w:r>
      <w:r w:rsidR="0070059B" w:rsidRPr="0070059B">
        <w:rPr>
          <w:szCs w:val="24"/>
        </w:rPr>
        <w:t>(</w:t>
      </w:r>
      <w:r w:rsidR="0070059B" w:rsidRPr="0070059B">
        <w:rPr>
          <w:i/>
          <w:iCs/>
          <w:szCs w:val="24"/>
        </w:rPr>
        <w:t>1.4. Support Vector Machines — scikit-learn 1.3.0 documentation</w:t>
      </w:r>
      <w:r w:rsidR="0070059B" w:rsidRPr="0070059B">
        <w:rPr>
          <w:szCs w:val="24"/>
        </w:rPr>
        <w:t>, no date)</w:t>
      </w:r>
      <w:r w:rsidR="0070059B">
        <w:fldChar w:fldCharType="end"/>
      </w:r>
      <w:r w:rsidR="0070059B">
        <w:t xml:space="preserve">.  </w:t>
      </w:r>
      <w:r w:rsidR="00AA3756">
        <w:t xml:space="preserve">In terms of </w:t>
      </w:r>
      <w:r w:rsidR="00450F74">
        <w:t xml:space="preserve">other variables, </w:t>
      </w:r>
      <w:r w:rsidR="0010087E">
        <w:t xml:space="preserve">a range of kernels </w:t>
      </w:r>
      <w:r w:rsidR="003F776C">
        <w:t xml:space="preserve">are to be </w:t>
      </w:r>
      <w:r w:rsidR="0010087E">
        <w:t>applied to identify which is the most suitabl</w:t>
      </w:r>
      <w:r w:rsidR="003F776C">
        <w:t xml:space="preserve">e.  </w:t>
      </w:r>
      <w:r w:rsidR="00F349C4">
        <w:t>T</w:t>
      </w:r>
      <w:r w:rsidR="00617777">
        <w:t xml:space="preserve">he kernel </w:t>
      </w:r>
      <w:r w:rsidR="002A59D8">
        <w:t xml:space="preserve">criteria </w:t>
      </w:r>
      <w:r w:rsidR="00BD1279">
        <w:t>utilise</w:t>
      </w:r>
      <w:r w:rsidR="003F776C">
        <w:t xml:space="preserve"> different mathematical bases to </w:t>
      </w:r>
      <w:r w:rsidR="00F349C4">
        <w:t>transform the data across di</w:t>
      </w:r>
      <w:r w:rsidR="002A2751">
        <w:t>fferent vectors (</w:t>
      </w:r>
      <w:r w:rsidR="002E2C89">
        <w:t>into 3d to better view the data)</w:t>
      </w:r>
      <w:r w:rsidR="0003630D">
        <w:t xml:space="preserve">. </w:t>
      </w:r>
      <w:r w:rsidR="007219B2">
        <w:t>Hyperparameter tuning was applied in the form of GridSearchCV</w:t>
      </w:r>
      <w:r w:rsidR="00386266">
        <w:t xml:space="preserve"> </w:t>
      </w:r>
      <w:r w:rsidR="00B22F40">
        <w:t>as recommended by Scikit-Learn</w:t>
      </w:r>
      <w:r w:rsidR="00AA3928">
        <w:t xml:space="preserve">, and the applied further </w:t>
      </w:r>
      <w:r w:rsidR="00386266">
        <w:t>tun</w:t>
      </w:r>
      <w:r w:rsidR="00AA3928">
        <w:t xml:space="preserve">ing </w:t>
      </w:r>
      <w:r w:rsidR="00386266">
        <w:t xml:space="preserve">by applying </w:t>
      </w:r>
      <w:proofErr w:type="spellStart"/>
      <w:r w:rsidR="00886825">
        <w:t>param_grid</w:t>
      </w:r>
      <w:proofErr w:type="spellEnd"/>
      <w:r w:rsidR="00886825">
        <w:t xml:space="preserve"> </w:t>
      </w:r>
      <w:r w:rsidR="000E2083">
        <w:t xml:space="preserve">as a further addition to the parameters </w:t>
      </w:r>
      <w:r w:rsidR="00BE67E8">
        <w:t xml:space="preserve">to allow for a search to be completed over </w:t>
      </w:r>
      <w:r w:rsidR="007249DE">
        <w:t>a wider sequence of parameter settings</w:t>
      </w:r>
      <w:r w:rsidR="004F5987">
        <w:t xml:space="preserve"> including ‘C’ and ‘gamma’</w:t>
      </w:r>
      <w:r w:rsidR="007249DE">
        <w:t>.</w:t>
      </w:r>
      <w:r w:rsidR="002B106E">
        <w:t xml:space="preserve">  The </w:t>
      </w:r>
      <w:r w:rsidR="00F631E5">
        <w:t>cross-validation</w:t>
      </w:r>
      <w:r w:rsidR="002B106E">
        <w:t xml:space="preserve"> parameter in this instance was set to 5.</w:t>
      </w:r>
    </w:p>
    <w:p w14:paraId="384DE9C7" w14:textId="77777777" w:rsidR="00833625" w:rsidRDefault="00833625" w:rsidP="00713A30">
      <w:pPr>
        <w:ind w:left="426"/>
        <w:jc w:val="both"/>
      </w:pPr>
    </w:p>
    <w:p w14:paraId="36A09BE4" w14:textId="5E34093D" w:rsidR="00850E89" w:rsidRPr="00833625" w:rsidRDefault="005702A9" w:rsidP="00713A30">
      <w:pPr>
        <w:ind w:left="426"/>
        <w:jc w:val="both"/>
        <w:rPr>
          <w:b/>
          <w:bCs/>
        </w:rPr>
      </w:pPr>
      <w:r w:rsidRPr="00833625">
        <w:rPr>
          <w:b/>
          <w:bCs/>
        </w:rPr>
        <w:t xml:space="preserve">Algorithm 4 - </w:t>
      </w:r>
      <w:r w:rsidR="009445AD" w:rsidRPr="00833625">
        <w:rPr>
          <w:b/>
          <w:bCs/>
        </w:rPr>
        <w:t>Random Forest</w:t>
      </w:r>
    </w:p>
    <w:p w14:paraId="5FE6BB8C" w14:textId="654FBE25" w:rsidR="00833625" w:rsidRDefault="00A86D8F" w:rsidP="00713A30">
      <w:pPr>
        <w:ind w:left="426"/>
        <w:jc w:val="both"/>
      </w:pPr>
      <w:r>
        <w:t xml:space="preserve">Based on the results achieved using Decision Trees, the author </w:t>
      </w:r>
      <w:r w:rsidR="00611C3C">
        <w:t>decided</w:t>
      </w:r>
      <w:r>
        <w:t xml:space="preserve"> </w:t>
      </w:r>
      <w:r w:rsidR="007B524D">
        <w:t xml:space="preserve">to use the Random Forest algorithm from scikit learn.  </w:t>
      </w:r>
      <w:r w:rsidR="00611C3C">
        <w:t xml:space="preserve">Random Forest is an ‘ensemble’ algorithm </w:t>
      </w:r>
      <w:r w:rsidR="007230EA">
        <w:t xml:space="preserve">which </w:t>
      </w:r>
      <w:r w:rsidR="00B539A6">
        <w:t>builds a ‘forest’ of decision trees to complete the desired analysis</w:t>
      </w:r>
      <w:r w:rsidR="00FB4719">
        <w:t xml:space="preserve"> </w:t>
      </w:r>
      <w:r w:rsidR="00ED15CA">
        <w:fldChar w:fldCharType="begin"/>
      </w:r>
      <w:r w:rsidR="00FB4719">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fldChar w:fldCharType="separate"/>
      </w:r>
      <w:r w:rsidR="00FB4719" w:rsidRPr="00FB4719">
        <w:rPr>
          <w:szCs w:val="24"/>
        </w:rPr>
        <w:t>(</w:t>
      </w:r>
      <w:r w:rsidR="00FB4719" w:rsidRPr="00FB4719">
        <w:rPr>
          <w:i/>
          <w:iCs/>
          <w:szCs w:val="24"/>
        </w:rPr>
        <w:t>sklearn.ensemble.RandomForestClassifier</w:t>
      </w:r>
      <w:r w:rsidR="00FB4719" w:rsidRPr="00FB4719">
        <w:rPr>
          <w:szCs w:val="24"/>
        </w:rPr>
        <w:t xml:space="preserve">, no date; </w:t>
      </w:r>
      <w:r w:rsidR="00FB4719" w:rsidRPr="00FB4719">
        <w:rPr>
          <w:i/>
          <w:iCs/>
          <w:szCs w:val="24"/>
        </w:rPr>
        <w:t>1.11. Ensemble methods</w:t>
      </w:r>
      <w:r w:rsidR="00FB4719" w:rsidRPr="00FB4719">
        <w:rPr>
          <w:szCs w:val="24"/>
        </w:rPr>
        <w:t>, no date)</w:t>
      </w:r>
      <w:r w:rsidR="00ED15CA">
        <w:fldChar w:fldCharType="end"/>
      </w:r>
      <w:r w:rsidR="00B539A6">
        <w:t xml:space="preserve">.  </w:t>
      </w:r>
      <w:r w:rsidR="00154E74">
        <w:t>Ensemble in this instance refers to the</w:t>
      </w:r>
      <w:r w:rsidR="004D6456">
        <w:t xml:space="preserve"> classifiers</w:t>
      </w:r>
      <w:r w:rsidR="00CE2EBB">
        <w:t xml:space="preserve"> method </w:t>
      </w:r>
      <w:r w:rsidR="004D6456">
        <w:t>of</w:t>
      </w:r>
      <w:r w:rsidR="00CE2EBB">
        <w:t xml:space="preserve"> </w:t>
      </w:r>
      <w:r w:rsidR="004D6456">
        <w:t>combing different</w:t>
      </w:r>
      <w:r w:rsidR="00CE2EBB">
        <w:t xml:space="preserve"> </w:t>
      </w:r>
      <w:r w:rsidR="004D6456">
        <w:t>estimators</w:t>
      </w:r>
      <w:r w:rsidR="00CE2EBB">
        <w:t xml:space="preserve"> (Decision tree</w:t>
      </w:r>
      <w:r w:rsidR="004D6456">
        <w:t>s in this instance) to arrive at a single result (</w:t>
      </w:r>
      <w:r w:rsidR="004D6456" w:rsidRPr="00FB4719">
        <w:rPr>
          <w:i/>
          <w:iCs/>
          <w:szCs w:val="24"/>
        </w:rPr>
        <w:t>1.11. Ensemble methods</w:t>
      </w:r>
      <w:r w:rsidR="004D6456" w:rsidRPr="00FB4719">
        <w:rPr>
          <w:szCs w:val="24"/>
        </w:rPr>
        <w:t>, no date</w:t>
      </w:r>
      <w:r w:rsidR="004D6456">
        <w:t>).</w:t>
      </w:r>
      <w:r w:rsidR="00900011">
        <w:t xml:space="preserve">  </w:t>
      </w:r>
      <w:r w:rsidR="004216C8">
        <w:t>It is possible to select on</w:t>
      </w:r>
      <w:r w:rsidR="00FE7F95">
        <w:t>e</w:t>
      </w:r>
      <w:r w:rsidR="004216C8">
        <w:t xml:space="preserve"> of two</w:t>
      </w:r>
      <w:r w:rsidR="00FE7F95">
        <w:t xml:space="preserve"> methods to assess the quality of the splits in the data.  Both methods were used to evaluate which was the most fitting.</w:t>
      </w:r>
      <w:r w:rsidR="00C36B72">
        <w:t xml:space="preserve">  </w:t>
      </w:r>
      <w:r w:rsidR="00900011">
        <w:t xml:space="preserve">As with previous models, no feature selection or hyperparameter turning was applied in the first </w:t>
      </w:r>
      <w:r w:rsidR="00235CAC">
        <w:t xml:space="preserve">run of the model.  </w:t>
      </w:r>
      <w:r w:rsidR="00C36B72">
        <w:t>GridSearchCV and</w:t>
      </w:r>
      <w:r w:rsidR="00BD3016">
        <w:t xml:space="preserve"> </w:t>
      </w:r>
      <w:proofErr w:type="spellStart"/>
      <w:r w:rsidR="00BD3016">
        <w:t>parm_grid</w:t>
      </w:r>
      <w:proofErr w:type="spellEnd"/>
      <w:r w:rsidR="00FE33D9">
        <w:t xml:space="preserve"> </w:t>
      </w:r>
      <w:r w:rsidR="00C62B02">
        <w:t>was</w:t>
      </w:r>
      <w:r w:rsidR="00FE33D9">
        <w:t xml:space="preserve"> selected as the most appropriate tuning methods based on the results obtained when working with algorithm two.</w:t>
      </w:r>
      <w:r w:rsidR="00B37A10">
        <w:t xml:space="preserve">  </w:t>
      </w:r>
    </w:p>
    <w:p w14:paraId="296E6A2B" w14:textId="77777777" w:rsidR="00833625" w:rsidRDefault="00833625" w:rsidP="00713A30">
      <w:pPr>
        <w:ind w:left="426"/>
        <w:jc w:val="both"/>
      </w:pPr>
    </w:p>
    <w:p w14:paraId="61E35D26" w14:textId="3E224F33" w:rsidR="00057257" w:rsidRPr="00833625" w:rsidRDefault="005702A9" w:rsidP="00713A30">
      <w:pPr>
        <w:ind w:left="426"/>
        <w:jc w:val="both"/>
        <w:rPr>
          <w:b/>
          <w:bCs/>
        </w:rPr>
      </w:pPr>
      <w:r w:rsidRPr="00833625">
        <w:rPr>
          <w:b/>
          <w:bCs/>
        </w:rPr>
        <w:t xml:space="preserve">Algorithm 5 - </w:t>
      </w:r>
      <w:r w:rsidR="003F04F6" w:rsidRPr="003F04F6">
        <w:rPr>
          <w:b/>
          <w:bCs/>
        </w:rPr>
        <w:t xml:space="preserve">Multi-Layer Perceptron </w:t>
      </w:r>
      <w:r w:rsidR="003F04F6">
        <w:rPr>
          <w:b/>
          <w:bCs/>
        </w:rPr>
        <w:t>(</w:t>
      </w:r>
      <w:r w:rsidR="00201DDF" w:rsidRPr="00833625">
        <w:rPr>
          <w:b/>
          <w:bCs/>
        </w:rPr>
        <w:t>MLP</w:t>
      </w:r>
      <w:r w:rsidR="003F04F6">
        <w:rPr>
          <w:b/>
          <w:bCs/>
        </w:rPr>
        <w:t>)</w:t>
      </w:r>
    </w:p>
    <w:p w14:paraId="5FFB142B" w14:textId="3A30E9EB" w:rsidR="00FC0493" w:rsidRDefault="00C62B02" w:rsidP="00713A30">
      <w:pPr>
        <w:ind w:left="426"/>
        <w:jc w:val="both"/>
      </w:pPr>
      <w:r>
        <w:t xml:space="preserve">The final algorithm selected was that of </w:t>
      </w:r>
      <w:r w:rsidR="003F04F6">
        <w:t xml:space="preserve">a </w:t>
      </w:r>
      <w:r w:rsidR="003F04F6" w:rsidRPr="003F04F6">
        <w:t>Multi-Layer Perceptron</w:t>
      </w:r>
      <w:r w:rsidR="003F04F6">
        <w:t xml:space="preserve"> (MLP)</w:t>
      </w:r>
      <w:r w:rsidR="00681C79">
        <w:t xml:space="preserve"> neural network.  This </w:t>
      </w:r>
      <w:r w:rsidR="000757B2">
        <w:t>algorithm</w:t>
      </w:r>
      <w:r w:rsidR="00681C79">
        <w:t xml:space="preserve"> was selected as it </w:t>
      </w:r>
      <w:r w:rsidR="003663C4">
        <w:t>can work</w:t>
      </w:r>
      <w:r w:rsidR="00135106">
        <w:t xml:space="preserve"> </w:t>
      </w:r>
      <w:r w:rsidR="00ED0ECE">
        <w:t xml:space="preserve">with classification data.  As with the previous algorithm, the author did not find </w:t>
      </w:r>
      <w:r w:rsidR="00DD38A1">
        <w:t xml:space="preserve">an academic study which used this method for analysis.  </w:t>
      </w:r>
      <w:r w:rsidR="00707F54">
        <w:t>However,</w:t>
      </w:r>
      <w:r w:rsidR="00DD38A1">
        <w:t xml:space="preserve"> the author felt it was </w:t>
      </w:r>
      <w:r w:rsidR="00BA66EF">
        <w:t xml:space="preserve">important to see if applying a neural network algorithm to the dataset would </w:t>
      </w:r>
      <w:r w:rsidR="0083521A">
        <w:t xml:space="preserve">provide any insights </w:t>
      </w:r>
      <w:r w:rsidR="004F2606">
        <w:t>to the study</w:t>
      </w:r>
      <w:r w:rsidR="0083521A">
        <w:t xml:space="preserve">.  </w:t>
      </w:r>
      <w:r w:rsidR="00235486">
        <w:t xml:space="preserve">While no hyperparameter tuning was applied to the data, the algorithm was run </w:t>
      </w:r>
      <w:r w:rsidR="00197213">
        <w:t>several</w:t>
      </w:r>
      <w:r w:rsidR="00235486">
        <w:t xml:space="preserve"> times with different number of neurons in the hidden layers</w:t>
      </w:r>
      <w:r w:rsidR="00197213">
        <w:t>.</w:t>
      </w:r>
    </w:p>
    <w:p w14:paraId="2E53E740" w14:textId="77777777" w:rsidR="0015332B" w:rsidRPr="004964FA" w:rsidRDefault="0015332B" w:rsidP="0015332B">
      <w:pPr>
        <w:ind w:left="426"/>
        <w:jc w:val="both"/>
        <w:rPr>
          <w:rFonts w:ascii="Times New Roman" w:hAnsi="Times New Roman" w:cs="Times New Roman"/>
          <w:sz w:val="24"/>
          <w:szCs w:val="24"/>
        </w:rPr>
      </w:pPr>
    </w:p>
    <w:p w14:paraId="112766D5" w14:textId="57C606DB" w:rsidR="002A54CB" w:rsidRDefault="002A54CB" w:rsidP="00713A30">
      <w:pPr>
        <w:pStyle w:val="Heading1"/>
        <w:numPr>
          <w:ilvl w:val="0"/>
          <w:numId w:val="35"/>
        </w:numPr>
        <w:jc w:val="both"/>
      </w:pPr>
      <w:r w:rsidRPr="003605A2">
        <w:lastRenderedPageBreak/>
        <w:t>Chapter 5: Implementation</w:t>
      </w:r>
      <w:r w:rsidR="005E0A15">
        <w:t xml:space="preserve"> and Results</w:t>
      </w:r>
    </w:p>
    <w:p w14:paraId="78DE9952" w14:textId="552574B1" w:rsidR="0074632E" w:rsidRDefault="008E61F1" w:rsidP="00713A30">
      <w:pPr>
        <w:ind w:left="426"/>
        <w:jc w:val="both"/>
      </w:pPr>
      <w:r>
        <w:t>This chapter outlines how the various algorithms</w:t>
      </w:r>
      <w:r w:rsidR="00FF4757">
        <w:t>, python libraries</w:t>
      </w:r>
      <w:r w:rsidR="00466541">
        <w:t xml:space="preserve"> were used to complete the analysis of the data.</w:t>
      </w:r>
      <w:r>
        <w:t xml:space="preserve"> </w:t>
      </w:r>
      <w:r w:rsidR="00CF3CA3">
        <w:t xml:space="preserve"> As with the previous chapter, implementation of each algorithm will be </w:t>
      </w:r>
      <w:r w:rsidR="00667A94">
        <w:t xml:space="preserve">outlined on </w:t>
      </w:r>
      <w:r w:rsidR="00A037B7">
        <w:t>its</w:t>
      </w:r>
      <w:r w:rsidR="00667A94">
        <w:t xml:space="preserve"> own merits.</w:t>
      </w:r>
    </w:p>
    <w:p w14:paraId="01851EFE" w14:textId="77777777" w:rsidR="00667A94" w:rsidRPr="009E2E36" w:rsidRDefault="00667A94" w:rsidP="00713A30">
      <w:pPr>
        <w:ind w:left="426"/>
        <w:jc w:val="both"/>
        <w:rPr>
          <w:b/>
          <w:bCs/>
        </w:rPr>
      </w:pPr>
      <w:r w:rsidRPr="009E2E36">
        <w:rPr>
          <w:b/>
          <w:bCs/>
        </w:rPr>
        <w:t xml:space="preserve">Dataset </w:t>
      </w:r>
    </w:p>
    <w:p w14:paraId="011ACF05" w14:textId="77777777" w:rsidR="00A02E94" w:rsidRDefault="000311C3" w:rsidP="00A02E94">
      <w:pPr>
        <w:ind w:left="426"/>
        <w:jc w:val="both"/>
      </w:pPr>
      <w:r>
        <w:t xml:space="preserve">The OULAD data set was </w:t>
      </w:r>
      <w:r w:rsidR="00A037B7">
        <w:t xml:space="preserve">imported into Jupyter </w:t>
      </w:r>
      <w:r w:rsidR="00343136">
        <w:t>using the Panda’s library</w:t>
      </w:r>
      <w:r w:rsidR="00F669A6">
        <w:t xml:space="preserve">, where it was </w:t>
      </w:r>
      <w:r w:rsidR="00DD7008">
        <w:t>explored using numerous graphs and tables</w:t>
      </w:r>
      <w:r w:rsidR="00851349">
        <w:t xml:space="preserve">.  The author included an additional column to the dataset as part of the EDA process to mimic employee tenure at the company.  </w:t>
      </w:r>
      <w:r w:rsidR="00185FF3">
        <w:t xml:space="preserve">The author did not use any of the recommended tools for generation of </w:t>
      </w:r>
      <w:r w:rsidR="00713A30">
        <w:t>synthetic</w:t>
      </w:r>
      <w:r w:rsidR="00185FF3">
        <w:t xml:space="preserve"> data as there is no pattern </w:t>
      </w:r>
      <w:r w:rsidR="005C7424">
        <w:t>to employee tenure.  As such, the s</w:t>
      </w:r>
      <w:r w:rsidR="007A70AC">
        <w:t>ynthetic data</w:t>
      </w:r>
      <w:r w:rsidR="005C7424">
        <w:t xml:space="preserve"> created in </w:t>
      </w:r>
      <w:r w:rsidR="00926E4A">
        <w:t xml:space="preserve">this column was generated using random function </w:t>
      </w:r>
      <w:proofErr w:type="spellStart"/>
      <w:r w:rsidR="00926E4A">
        <w:t>randint</w:t>
      </w:r>
      <w:proofErr w:type="spellEnd"/>
      <w:r w:rsidR="00926E4A">
        <w:t>,</w:t>
      </w:r>
      <w:r w:rsidR="00713A30">
        <w:t xml:space="preserve"> with a seed being set to keep the data consistent once created.  The newly created tenure data was then grouped into bands to align with other categorized data in the dataset</w:t>
      </w:r>
      <w:r w:rsidR="00A02E94">
        <w:t xml:space="preserve">.  </w:t>
      </w:r>
    </w:p>
    <w:p w14:paraId="05379C17" w14:textId="77777777" w:rsidR="00A02E94" w:rsidRDefault="00A02E94" w:rsidP="00A02E94">
      <w:pPr>
        <w:ind w:left="426"/>
        <w:jc w:val="both"/>
      </w:pPr>
    </w:p>
    <w:p w14:paraId="6B029EE2" w14:textId="11190836" w:rsidR="00667A94" w:rsidRDefault="00A02E94" w:rsidP="00A02E94">
      <w:pPr>
        <w:ind w:left="426"/>
        <w:jc w:val="both"/>
      </w:pPr>
      <w: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t xml:space="preserve"> </w:t>
      </w:r>
      <w:r w:rsidR="00DA454B">
        <w:t>with</w:t>
      </w:r>
      <w:r w:rsidR="006819D2">
        <w:t xml:space="preserve"> a new smaller dataset </w:t>
      </w:r>
      <w:r w:rsidR="00DA454B">
        <w:t>being</w:t>
      </w:r>
      <w:r w:rsidR="006819D2">
        <w:t xml:space="preserve"> created for ease of reference.</w:t>
      </w:r>
    </w:p>
    <w:p w14:paraId="0B4C19C4" w14:textId="77777777" w:rsidR="00667A94" w:rsidRDefault="00667A94" w:rsidP="00713A30">
      <w:pPr>
        <w:ind w:left="426"/>
        <w:jc w:val="both"/>
      </w:pPr>
    </w:p>
    <w:p w14:paraId="3885D29C" w14:textId="6659A1E6" w:rsidR="001C04D5" w:rsidRPr="001C04D5" w:rsidRDefault="001C04D5" w:rsidP="00713A30">
      <w:pPr>
        <w:ind w:left="426"/>
        <w:jc w:val="both"/>
        <w:rPr>
          <w:b/>
          <w:bCs/>
        </w:rPr>
      </w:pPr>
      <w:r w:rsidRPr="001C04D5">
        <w:rPr>
          <w:b/>
          <w:bCs/>
        </w:rPr>
        <w:t>Independent Variable</w:t>
      </w:r>
    </w:p>
    <w:p w14:paraId="304CA66E" w14:textId="679441F7" w:rsidR="001C04D5" w:rsidRDefault="001C04D5" w:rsidP="00713A30">
      <w:pPr>
        <w:ind w:left="426"/>
        <w:jc w:val="both"/>
      </w:pPr>
      <w:r>
        <w:t>The independent variable selected for analysis was the data in ‘studi</w:t>
      </w:r>
      <w:r w:rsidR="00B4331B">
        <w:t xml:space="preserve">ed_credits’.  This column was selected as </w:t>
      </w:r>
      <w:r w:rsidR="004F5C07">
        <w:t>it more closely</w:t>
      </w:r>
      <w:r w:rsidR="00B4331B">
        <w:t xml:space="preserve"> mimic’s employee interactions with </w:t>
      </w:r>
      <w:r w:rsidR="004B4263">
        <w:t>training materials.  Those with minimum interaction</w:t>
      </w:r>
      <w:r w:rsidR="004F5C07">
        <w:t>s (such as only completing mandatory train</w:t>
      </w:r>
      <w:r w:rsidR="007D593F">
        <w:t>ing</w:t>
      </w:r>
      <w:r w:rsidR="004F5C07">
        <w:t>)</w:t>
      </w:r>
      <w:r w:rsidR="004B4263">
        <w:t xml:space="preserve"> would have less credits earned than those with more </w:t>
      </w:r>
      <w:r w:rsidR="007D593F">
        <w:t>credits would be seen as availing of the courses on offer more frequently</w:t>
      </w:r>
      <w:r w:rsidR="004B4263">
        <w:t>.</w:t>
      </w:r>
      <w:r w:rsidR="007D593F">
        <w:t xml:space="preserve">  It is important to note here that </w:t>
      </w:r>
      <w:r w:rsidR="006A471F">
        <w:t>employees are in control of their own learning journey, and trainings may be recommended by their manager as part of the employees own development.</w:t>
      </w:r>
    </w:p>
    <w:p w14:paraId="43F88776" w14:textId="77777777" w:rsidR="004F5C07" w:rsidRDefault="004F5C07" w:rsidP="00713A30">
      <w:pPr>
        <w:ind w:left="426"/>
        <w:jc w:val="both"/>
      </w:pPr>
    </w:p>
    <w:p w14:paraId="6ACE3BF1" w14:textId="77777777" w:rsidR="00487F3B" w:rsidRPr="00487F3B" w:rsidRDefault="00487F3B" w:rsidP="00487F3B">
      <w:pPr>
        <w:pStyle w:val="ListParagraph"/>
        <w:ind w:left="360"/>
        <w:jc w:val="both"/>
        <w:rPr>
          <w:b/>
          <w:bCs/>
        </w:rPr>
      </w:pPr>
      <w:r w:rsidRPr="00487F3B">
        <w:rPr>
          <w:b/>
          <w:bCs/>
        </w:rPr>
        <w:t>Algorithm 1 - Logistic Regression</w:t>
      </w:r>
    </w:p>
    <w:p w14:paraId="54588965" w14:textId="644A1A21" w:rsidR="00322A8A" w:rsidRDefault="0075043B" w:rsidP="00322A8A">
      <w:pPr>
        <w:pStyle w:val="ListParagraph"/>
        <w:ind w:left="360"/>
        <w:jc w:val="both"/>
      </w:pPr>
      <w:r>
        <w:t xml:space="preserve">As outlined previously, </w:t>
      </w:r>
      <w:r w:rsidR="0030016A">
        <w:t xml:space="preserve">Logistic Regression was applied to the dataset, initially without </w:t>
      </w:r>
      <w:r w:rsidR="00322A8A">
        <w:t>hyperparameter tuning, then with GridSearchCV applied.  The results of the analysis are outlined below.</w:t>
      </w:r>
    </w:p>
    <w:p w14:paraId="73B77F8A" w14:textId="77777777" w:rsidR="00322A8A" w:rsidRDefault="00322A8A" w:rsidP="00322A8A">
      <w:pPr>
        <w:pStyle w:val="ListParagraph"/>
        <w:ind w:left="360"/>
        <w:jc w:val="both"/>
      </w:pPr>
    </w:p>
    <w:p w14:paraId="46D9D484" w14:textId="77777777" w:rsidR="003A2D4D" w:rsidRDefault="006B4937" w:rsidP="003A2D4D">
      <w:pPr>
        <w:pStyle w:val="ListParagraph"/>
        <w:keepNext/>
        <w:ind w:left="360"/>
        <w:jc w:val="center"/>
      </w:pPr>
      <w:r w:rsidRPr="006B4937">
        <w:rPr>
          <w:noProof/>
        </w:rPr>
        <w:lastRenderedPageBreak/>
        <w:drawing>
          <wp:inline distT="0" distB="0" distL="0" distR="0" wp14:anchorId="611A64FA" wp14:editId="73F9B46E">
            <wp:extent cx="5007610" cy="1534795"/>
            <wp:effectExtent l="0" t="0" r="2540" b="825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05538E0F" w:rsidR="00322A8A" w:rsidRDefault="003A2D4D" w:rsidP="003A2D4D">
      <w:pPr>
        <w:pStyle w:val="Caption"/>
        <w:jc w:val="center"/>
      </w:pPr>
      <w:r>
        <w:t xml:space="preserve">Table </w:t>
      </w:r>
      <w:fldSimple w:instr=" SEQ Table \* ARABIC ">
        <w:r w:rsidR="008B00D9">
          <w:rPr>
            <w:noProof/>
          </w:rPr>
          <w:t>1</w:t>
        </w:r>
      </w:fldSimple>
      <w:r>
        <w:t xml:space="preserve"> - Algorithm 1 Logistic Regression Results</w:t>
      </w:r>
    </w:p>
    <w:p w14:paraId="1DAE020A" w14:textId="77777777" w:rsidR="00501557" w:rsidRDefault="00501557" w:rsidP="00487F3B">
      <w:pPr>
        <w:pStyle w:val="ListParagraph"/>
        <w:ind w:left="360"/>
        <w:jc w:val="both"/>
      </w:pPr>
    </w:p>
    <w:p w14:paraId="686BBE33" w14:textId="77777777" w:rsidR="00487F3B" w:rsidRPr="00487F3B" w:rsidRDefault="00487F3B" w:rsidP="00487F3B">
      <w:pPr>
        <w:pStyle w:val="ListParagraph"/>
        <w:ind w:left="360"/>
        <w:jc w:val="both"/>
        <w:rPr>
          <w:b/>
          <w:bCs/>
        </w:rPr>
      </w:pPr>
      <w:r w:rsidRPr="00487F3B">
        <w:rPr>
          <w:b/>
          <w:bCs/>
        </w:rPr>
        <w:t>Algorithm 2 - Decision Tree</w:t>
      </w:r>
    </w:p>
    <w:p w14:paraId="1094E8FE" w14:textId="220E10C7" w:rsidR="00487F3B" w:rsidRDefault="005B75CC" w:rsidP="00487F3B">
      <w:pPr>
        <w:pStyle w:val="ListParagraph"/>
        <w:ind w:left="360"/>
        <w:jc w:val="both"/>
      </w:pPr>
      <w:r>
        <w:t>Based on previous research, Decision Tree was the next algorithm implemented.</w:t>
      </w:r>
      <w:r w:rsidR="001C04D5">
        <w:t xml:space="preserve">  </w:t>
      </w:r>
      <w:r w:rsidR="0084079C">
        <w:t xml:space="preserve">Initially the author used tenure as the independent </w:t>
      </w:r>
      <w:r w:rsidR="00D24B22">
        <w:t>variable and</w:t>
      </w:r>
      <w:r w:rsidR="0084079C">
        <w:t xml:space="preserve"> ran the model twice - </w:t>
      </w:r>
      <w:r w:rsidR="00170DA4">
        <w:t>including tenure grouped by band in version 1, and using tenure ungrouped in version 2</w:t>
      </w:r>
      <w:r w:rsidR="004D6C9B">
        <w:t xml:space="preserve">.  Both versions of the </w:t>
      </w:r>
      <w:r w:rsidR="00EA2CE5">
        <w:t xml:space="preserve">algorithm were run multiple times, altering the number of features that were selected each time.  The </w:t>
      </w:r>
      <w:r w:rsidR="00D24B22">
        <w:t>result</w:t>
      </w:r>
      <w:r w:rsidR="00EA2CE5">
        <w:t xml:space="preserve"> of this analysis is shown below.  As can be seen, </w:t>
      </w:r>
      <w:r w:rsidR="00831CE4">
        <w:t>for grouped tenure four features need to be selected to attain the best accuracy for the model, while only one feature needs to be selected in the model using ungrouped tenure.</w:t>
      </w:r>
    </w:p>
    <w:p w14:paraId="7D7CE183" w14:textId="77777777" w:rsidR="005B75CC" w:rsidRDefault="005B75CC" w:rsidP="00487F3B">
      <w:pPr>
        <w:pStyle w:val="ListParagraph"/>
        <w:ind w:left="360"/>
        <w:jc w:val="both"/>
      </w:pPr>
    </w:p>
    <w:p w14:paraId="6E40214E" w14:textId="77777777" w:rsidR="00D954EA" w:rsidRDefault="00D954EA" w:rsidP="00D954EA">
      <w:pPr>
        <w:pStyle w:val="ListParagraph"/>
        <w:keepNext/>
        <w:ind w:left="360"/>
        <w:jc w:val="both"/>
      </w:pPr>
      <w:r w:rsidRPr="00D954EA">
        <w:rPr>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4A3AF3A8" w:rsidR="00B2072A" w:rsidRDefault="00D954EA" w:rsidP="00D954EA">
      <w:pPr>
        <w:pStyle w:val="Caption"/>
        <w:jc w:val="center"/>
      </w:pPr>
      <w:r>
        <w:t xml:space="preserve">Table </w:t>
      </w:r>
      <w:fldSimple w:instr=" SEQ Table \* ARABIC ">
        <w:r w:rsidR="008B00D9">
          <w:rPr>
            <w:noProof/>
          </w:rPr>
          <w:t>2</w:t>
        </w:r>
      </w:fldSimple>
      <w:r>
        <w:t xml:space="preserve"> - Algorithm 2 - Decision Tree Results (Tenure)</w:t>
      </w:r>
    </w:p>
    <w:p w14:paraId="66CD628C" w14:textId="77777777" w:rsidR="00B2072A" w:rsidRDefault="00B2072A" w:rsidP="00487F3B">
      <w:pPr>
        <w:pStyle w:val="ListParagraph"/>
        <w:ind w:left="360"/>
        <w:jc w:val="both"/>
      </w:pPr>
    </w:p>
    <w:p w14:paraId="373C002F" w14:textId="0F8588F2" w:rsidR="00FB12F0" w:rsidRDefault="00831CE4" w:rsidP="00487F3B">
      <w:pPr>
        <w:pStyle w:val="ListParagraph"/>
        <w:ind w:left="360"/>
        <w:jc w:val="both"/>
      </w:pPr>
      <w:r>
        <w:t xml:space="preserve">As ‘studied_credits’ has been identified as the </w:t>
      </w:r>
      <w:r w:rsidR="00BA1581">
        <w:t>independent variable, the Decision Tree model was rerun using this as the target variable</w:t>
      </w:r>
      <w:r w:rsidR="006646A4">
        <w:t>, as well as the ‘gender’</w:t>
      </w:r>
      <w:r w:rsidR="00BA1581">
        <w:t>.  As can be seen below when hyperparameter turning was applied</w:t>
      </w:r>
      <w:r w:rsidR="00D40C24">
        <w:t xml:space="preserve"> in the form of GridSearchCV, the result was </w:t>
      </w:r>
      <w:r w:rsidR="00D24B22">
        <w:t>more than</w:t>
      </w:r>
      <w:r w:rsidR="00D40C24">
        <w:t xml:space="preserve"> that </w:t>
      </w:r>
      <w:r w:rsidR="00D24B22">
        <w:t>achieved using other variables.</w:t>
      </w:r>
    </w:p>
    <w:p w14:paraId="0D38AF62" w14:textId="77777777" w:rsidR="00FB12F0" w:rsidRDefault="00FB12F0" w:rsidP="00487F3B">
      <w:pPr>
        <w:pStyle w:val="ListParagraph"/>
        <w:ind w:left="360"/>
        <w:jc w:val="both"/>
      </w:pPr>
    </w:p>
    <w:p w14:paraId="2EE30A71" w14:textId="77777777" w:rsidR="00FB12F0" w:rsidRDefault="00FB12F0" w:rsidP="00FB12F0">
      <w:pPr>
        <w:pStyle w:val="ListParagraph"/>
        <w:keepNext/>
        <w:ind w:left="360"/>
        <w:jc w:val="center"/>
      </w:pPr>
      <w:r w:rsidRPr="00FB12F0">
        <w:rPr>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5CD857CB" w:rsidR="00D954EA" w:rsidRDefault="00FB12F0" w:rsidP="00FB12F0">
      <w:pPr>
        <w:pStyle w:val="Caption"/>
        <w:jc w:val="center"/>
      </w:pPr>
      <w:r>
        <w:t xml:space="preserve">Table </w:t>
      </w:r>
      <w:fldSimple w:instr=" SEQ Table \* ARABIC ">
        <w:r w:rsidR="008B00D9">
          <w:rPr>
            <w:noProof/>
          </w:rPr>
          <w:t>3</w:t>
        </w:r>
      </w:fldSimple>
      <w:r>
        <w:t xml:space="preserve">- </w:t>
      </w:r>
      <w:r w:rsidRPr="009F4FF2">
        <w:t xml:space="preserve">Algorithm 2 - Decision Tree Results </w:t>
      </w:r>
      <w:r>
        <w:t>(studied_credits)</w:t>
      </w:r>
    </w:p>
    <w:p w14:paraId="65660B74" w14:textId="77777777" w:rsidR="005B75CC" w:rsidRPr="00487F3B" w:rsidRDefault="005B75CC" w:rsidP="00487F3B">
      <w:pPr>
        <w:pStyle w:val="ListParagraph"/>
        <w:ind w:left="360"/>
        <w:jc w:val="both"/>
      </w:pPr>
    </w:p>
    <w:p w14:paraId="086CA6C3" w14:textId="5B741D4D" w:rsidR="00487F3B" w:rsidRPr="00487F3B" w:rsidRDefault="00487F3B" w:rsidP="00487F3B">
      <w:pPr>
        <w:pStyle w:val="ListParagraph"/>
        <w:ind w:left="360"/>
        <w:jc w:val="both"/>
        <w:rPr>
          <w:b/>
          <w:bCs/>
        </w:rPr>
      </w:pPr>
      <w:r w:rsidRPr="00487F3B">
        <w:rPr>
          <w:b/>
          <w:bCs/>
        </w:rPr>
        <w:t>Algorithm 3 - Support Vector Machines (SVM)</w:t>
      </w:r>
    </w:p>
    <w:p w14:paraId="4B464076" w14:textId="139FAC88" w:rsidR="00487F3B" w:rsidRDefault="009E42B1" w:rsidP="00487F3B">
      <w:pPr>
        <w:pStyle w:val="ListParagraph"/>
        <w:ind w:left="360"/>
        <w:jc w:val="both"/>
      </w:pPr>
      <w:r>
        <w:lastRenderedPageBreak/>
        <w:t>Continuing with algorithms used in previous literature,</w:t>
      </w:r>
      <w:r w:rsidR="00EE3833">
        <w:t xml:space="preserve"> an SVM mode was the next one created.</w:t>
      </w:r>
      <w:r w:rsidR="00FB5B54">
        <w:t xml:space="preserve">  As with previous models, the initial model was run with no </w:t>
      </w:r>
      <w:r w:rsidR="00D76B73">
        <w:t>hyperparameter</w:t>
      </w:r>
      <w:r w:rsidR="00FB5B54">
        <w:t xml:space="preserve"> </w:t>
      </w:r>
      <w:r w:rsidR="00D76B73">
        <w:t>tuning applie</w:t>
      </w:r>
      <w:r w:rsidR="00677DF7">
        <w:t xml:space="preserve">d.  The </w:t>
      </w:r>
      <w:r w:rsidR="0045091E" w:rsidRPr="0045091E">
        <w:t xml:space="preserve">Algorithm </w:t>
      </w:r>
      <w:r w:rsidR="002D11AD">
        <w:t>was changed</w:t>
      </w:r>
      <w:r w:rsidR="0045091E">
        <w:t xml:space="preserve"> with each of the four possible kernel’s being employed.</w:t>
      </w:r>
      <w:r w:rsidR="00C11747">
        <w:t xml:space="preserve"> </w:t>
      </w:r>
    </w:p>
    <w:p w14:paraId="3208FE9D" w14:textId="77777777" w:rsidR="002A4B25" w:rsidRDefault="002A4B25" w:rsidP="00487F3B">
      <w:pPr>
        <w:pStyle w:val="ListParagraph"/>
        <w:ind w:left="360"/>
        <w:jc w:val="both"/>
      </w:pPr>
    </w:p>
    <w:p w14:paraId="68CDDBCE" w14:textId="77777777" w:rsidR="009E42B1" w:rsidRDefault="009E42B1" w:rsidP="009E42B1">
      <w:pPr>
        <w:pStyle w:val="ListParagraph"/>
        <w:keepNext/>
        <w:ind w:left="360"/>
        <w:jc w:val="center"/>
      </w:pPr>
      <w:r w:rsidRPr="009E42B1">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01087407" w:rsidR="009E42B1" w:rsidRDefault="009E42B1" w:rsidP="009E42B1">
      <w:pPr>
        <w:pStyle w:val="Caption"/>
        <w:jc w:val="center"/>
      </w:pPr>
      <w:r>
        <w:t xml:space="preserve">Table </w:t>
      </w:r>
      <w:fldSimple w:instr=" SEQ Table \* ARABIC ">
        <w:r w:rsidR="008B00D9">
          <w:rPr>
            <w:noProof/>
          </w:rPr>
          <w:t>4</w:t>
        </w:r>
      </w:fldSimple>
      <w:r>
        <w:t xml:space="preserve"> - </w:t>
      </w:r>
      <w:r w:rsidRPr="0043774C">
        <w:t xml:space="preserve">Algorithm </w:t>
      </w:r>
      <w:r>
        <w:t>3 SVM</w:t>
      </w:r>
    </w:p>
    <w:p w14:paraId="25D73671" w14:textId="22F91666" w:rsidR="00D64A1A" w:rsidRDefault="00FB57E2" w:rsidP="00CA1DE4">
      <w:pPr>
        <w:pStyle w:val="ListParagraph"/>
        <w:ind w:left="360"/>
        <w:jc w:val="both"/>
      </w:pPr>
      <w:r>
        <w:t xml:space="preserve">Applying GridSearchCV and </w:t>
      </w:r>
      <w:proofErr w:type="spellStart"/>
      <w:r>
        <w:t>param_grid</w:t>
      </w:r>
      <w:proofErr w:type="spellEnd"/>
      <w:r>
        <w:t xml:space="preserve"> did not improve the accuracy of the results across any of the updated parameters used as part of the analysis.</w:t>
      </w:r>
      <w:r>
        <w:t xml:space="preserve"> However, </w:t>
      </w:r>
      <w:r w:rsidR="008D5CC5">
        <w:t>model output outlines that</w:t>
      </w:r>
      <w:r w:rsidR="00D64A1A">
        <w:t xml:space="preserve"> the following parameters are the </w:t>
      </w:r>
      <w:r w:rsidR="00387A24">
        <w:t>best when completing the analysis.</w:t>
      </w:r>
    </w:p>
    <w:p w14:paraId="430C7010" w14:textId="77777777" w:rsidR="00D64A1A" w:rsidRDefault="00D64A1A" w:rsidP="00CA1DE4">
      <w:pPr>
        <w:pStyle w:val="ListParagraph"/>
        <w:ind w:left="360"/>
        <w:jc w:val="both"/>
      </w:pPr>
    </w:p>
    <w:p w14:paraId="420E5249" w14:textId="4C5063AB" w:rsidR="00CA1DE4" w:rsidRPr="00CA1DE4" w:rsidRDefault="00CA1DE4" w:rsidP="00CA1DE4">
      <w:pPr>
        <w:pStyle w:val="ListParagraph"/>
        <w:ind w:left="360"/>
        <w:jc w:val="both"/>
        <w:rPr>
          <w:rFonts w:ascii="Courier New" w:eastAsia="Times New Roman" w:hAnsi="Courier New" w:cs="Courier New"/>
          <w:color w:val="auto"/>
          <w:sz w:val="20"/>
          <w:szCs w:val="20"/>
        </w:rPr>
      </w:pPr>
      <w:r w:rsidRPr="00CA1DE4">
        <w:rPr>
          <w:rFonts w:ascii="Courier New" w:eastAsia="Times New Roman" w:hAnsi="Courier New" w:cs="Courier New"/>
          <w:color w:val="auto"/>
          <w:sz w:val="20"/>
          <w:szCs w:val="20"/>
        </w:rPr>
        <w:t>Best Hyperparameters: {'C': 0.01, 'gamma': 0.001, 'kernel': 'linear'}</w:t>
      </w:r>
    </w:p>
    <w:p w14:paraId="768CA0BE" w14:textId="06AE885E" w:rsidR="009E42B1" w:rsidRDefault="009E42B1" w:rsidP="00487F3B">
      <w:pPr>
        <w:pStyle w:val="ListParagraph"/>
        <w:ind w:left="360"/>
        <w:jc w:val="both"/>
      </w:pPr>
    </w:p>
    <w:p w14:paraId="28860E79" w14:textId="77777777" w:rsidR="005A4C45" w:rsidRDefault="005A4C45" w:rsidP="003B58AD">
      <w:pPr>
        <w:pStyle w:val="ListParagraph"/>
        <w:keepNext/>
        <w:ind w:left="360"/>
        <w:jc w:val="center"/>
      </w:pPr>
      <w:r>
        <w:rPr>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Default="005A4C45" w:rsidP="003B58AD">
      <w:pPr>
        <w:pStyle w:val="Caption"/>
        <w:jc w:val="center"/>
      </w:pPr>
      <w:r>
        <w:t xml:space="preserve">Figure </w:t>
      </w:r>
      <w:fldSimple w:instr=" SEQ Figure \* ARABIC ">
        <w:r w:rsidR="00AC3C4C">
          <w:rPr>
            <w:noProof/>
          </w:rPr>
          <w:t>5</w:t>
        </w:r>
      </w:fldSimple>
      <w:r>
        <w:t xml:space="preserve">- SVM analysis with hyperparameter tuning </w:t>
      </w:r>
      <w:r w:rsidR="003B58AD">
        <w:t>applied.</w:t>
      </w:r>
    </w:p>
    <w:p w14:paraId="6444DED1" w14:textId="77777777" w:rsidR="009E42B1" w:rsidRDefault="009E42B1" w:rsidP="00487F3B">
      <w:pPr>
        <w:pStyle w:val="ListParagraph"/>
        <w:ind w:left="360"/>
        <w:jc w:val="both"/>
      </w:pPr>
    </w:p>
    <w:p w14:paraId="6123BC7E" w14:textId="77777777" w:rsidR="00487F3B" w:rsidRPr="00487F3B" w:rsidRDefault="00487F3B" w:rsidP="00487F3B">
      <w:pPr>
        <w:pStyle w:val="ListParagraph"/>
        <w:ind w:left="360"/>
        <w:jc w:val="both"/>
        <w:rPr>
          <w:b/>
          <w:bCs/>
        </w:rPr>
      </w:pPr>
      <w:r w:rsidRPr="00487F3B">
        <w:rPr>
          <w:b/>
          <w:bCs/>
        </w:rPr>
        <w:t xml:space="preserve">Algorithm 4 - Random Forest </w:t>
      </w:r>
    </w:p>
    <w:p w14:paraId="33030E82" w14:textId="70889085" w:rsidR="00487F3B" w:rsidRDefault="003C2EAF" w:rsidP="00487F3B">
      <w:pPr>
        <w:pStyle w:val="ListParagraph"/>
        <w:ind w:left="360"/>
        <w:jc w:val="both"/>
      </w:pPr>
      <w:r>
        <w:t xml:space="preserve">The next algorithm to be applied was the Random Forest </w:t>
      </w:r>
      <w:r w:rsidR="007D085B">
        <w:t xml:space="preserve">Classifier.  </w:t>
      </w:r>
    </w:p>
    <w:p w14:paraId="41EFEFA9" w14:textId="77777777" w:rsidR="008B00D9" w:rsidRDefault="008B00D9" w:rsidP="008B00D9">
      <w:pPr>
        <w:pStyle w:val="ListParagraph"/>
        <w:keepNext/>
        <w:ind w:left="360"/>
        <w:jc w:val="center"/>
      </w:pPr>
      <w:r w:rsidRPr="008B00D9">
        <w:lastRenderedPageBreak/>
        <w:drawing>
          <wp:inline distT="0" distB="0" distL="0" distR="0" wp14:anchorId="777BB0CA" wp14:editId="40A179A8">
            <wp:extent cx="4485005"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485005" cy="1795789"/>
                    </a:xfrm>
                    <a:prstGeom prst="rect">
                      <a:avLst/>
                    </a:prstGeom>
                    <a:noFill/>
                    <a:ln>
                      <a:noFill/>
                    </a:ln>
                  </pic:spPr>
                </pic:pic>
              </a:graphicData>
            </a:graphic>
          </wp:inline>
        </w:drawing>
      </w:r>
    </w:p>
    <w:p w14:paraId="2E13E8B4" w14:textId="4B61D2E6" w:rsidR="00AC3C4C" w:rsidRDefault="008B00D9" w:rsidP="008B00D9">
      <w:pPr>
        <w:pStyle w:val="Caption"/>
        <w:jc w:val="center"/>
      </w:pPr>
      <w:r>
        <w:t xml:space="preserve">Table </w:t>
      </w:r>
      <w:fldSimple w:instr=" SEQ Table \* ARABIC ">
        <w:r>
          <w:rPr>
            <w:noProof/>
          </w:rPr>
          <w:t>5</w:t>
        </w:r>
      </w:fldSimple>
      <w:r>
        <w:t xml:space="preserve"> - Algorithm 4 - Random Forest results.</w:t>
      </w:r>
    </w:p>
    <w:p w14:paraId="294C1FCA" w14:textId="77777777" w:rsidR="008B00D9" w:rsidRDefault="008B00D9" w:rsidP="008B00D9">
      <w:pPr>
        <w:pStyle w:val="ListParagraph"/>
        <w:ind w:left="360"/>
      </w:pPr>
    </w:p>
    <w:p w14:paraId="63BCE591" w14:textId="77777777" w:rsidR="008B00D9" w:rsidRDefault="008B00D9" w:rsidP="00487F3B">
      <w:pPr>
        <w:pStyle w:val="ListParagraph"/>
        <w:ind w:left="360"/>
        <w:jc w:val="both"/>
      </w:pPr>
    </w:p>
    <w:p w14:paraId="3CF1521C" w14:textId="77777777" w:rsidR="008B00D9" w:rsidRDefault="008B00D9" w:rsidP="00487F3B">
      <w:pPr>
        <w:pStyle w:val="ListParagraph"/>
        <w:ind w:left="360"/>
        <w:jc w:val="both"/>
      </w:pPr>
    </w:p>
    <w:p w14:paraId="2EA485CC" w14:textId="77777777" w:rsidR="00AC3C4C" w:rsidRDefault="00AC3C4C" w:rsidP="00AC3C4C">
      <w:pPr>
        <w:pStyle w:val="ListParagraph"/>
        <w:keepNext/>
        <w:ind w:left="360"/>
        <w:jc w:val="center"/>
      </w:pPr>
      <w:r>
        <w:rPr>
          <w:noProof/>
        </w:rPr>
        <w:drawing>
          <wp:inline distT="0" distB="0" distL="0" distR="0" wp14:anchorId="4D14F4D4" wp14:editId="67583ADB">
            <wp:extent cx="5752465" cy="3030220"/>
            <wp:effectExtent l="0" t="0" r="63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a:blip r:embed="rId27"/>
                    <a:stretch>
                      <a:fillRect/>
                    </a:stretch>
                  </pic:blipFill>
                  <pic:spPr>
                    <a:xfrm>
                      <a:off x="0" y="0"/>
                      <a:ext cx="5752465" cy="3030220"/>
                    </a:xfrm>
                    <a:prstGeom prst="rect">
                      <a:avLst/>
                    </a:prstGeom>
                  </pic:spPr>
                </pic:pic>
              </a:graphicData>
            </a:graphic>
          </wp:inline>
        </w:drawing>
      </w:r>
    </w:p>
    <w:p w14:paraId="5578A9C4" w14:textId="7DA0FDF8" w:rsidR="00AC3C4C" w:rsidRDefault="00AC3C4C" w:rsidP="00AC3C4C">
      <w:pPr>
        <w:pStyle w:val="Caption"/>
        <w:jc w:val="center"/>
      </w:pPr>
      <w:r>
        <w:t xml:space="preserve">Figure </w:t>
      </w:r>
      <w:fldSimple w:instr=" SEQ Figure \* ARABIC ">
        <w:r>
          <w:rPr>
            <w:noProof/>
          </w:rPr>
          <w:t>6</w:t>
        </w:r>
      </w:fldSimple>
      <w:r>
        <w:t xml:space="preserve"> - Random Forest with hyperparameter tuning applied.</w:t>
      </w:r>
    </w:p>
    <w:p w14:paraId="518B4870" w14:textId="77777777" w:rsidR="00AC3C4C" w:rsidRDefault="00AC3C4C" w:rsidP="00AC3C4C">
      <w:pPr>
        <w:pStyle w:val="ListParagraph"/>
        <w:ind w:left="360"/>
      </w:pPr>
    </w:p>
    <w:p w14:paraId="5324767A" w14:textId="77777777" w:rsidR="00D24B22" w:rsidRDefault="00D24B22" w:rsidP="00487F3B">
      <w:pPr>
        <w:pStyle w:val="ListParagraph"/>
        <w:ind w:left="360"/>
        <w:jc w:val="both"/>
      </w:pPr>
    </w:p>
    <w:p w14:paraId="4A28C364" w14:textId="400E6A17" w:rsidR="00487F3B" w:rsidRDefault="00487F3B" w:rsidP="005906E8">
      <w:pPr>
        <w:pStyle w:val="ListParagraph"/>
        <w:ind w:left="360"/>
        <w:jc w:val="both"/>
        <w:rPr>
          <w:b/>
          <w:bCs/>
        </w:rPr>
      </w:pPr>
      <w:r w:rsidRPr="00487F3B">
        <w:rPr>
          <w:b/>
          <w:bCs/>
        </w:rPr>
        <w:t xml:space="preserve">Algorithm5 - </w:t>
      </w:r>
      <w:r w:rsidR="005906E8" w:rsidRPr="003F04F6">
        <w:rPr>
          <w:b/>
          <w:bCs/>
        </w:rPr>
        <w:t xml:space="preserve">Multi-Layer Perceptron </w:t>
      </w:r>
      <w:r w:rsidR="005906E8">
        <w:rPr>
          <w:b/>
          <w:bCs/>
        </w:rPr>
        <w:t>(</w:t>
      </w:r>
      <w:r w:rsidR="005906E8" w:rsidRPr="00833625">
        <w:rPr>
          <w:b/>
          <w:bCs/>
        </w:rPr>
        <w:t>MLP</w:t>
      </w:r>
      <w:r w:rsidR="005906E8">
        <w:rPr>
          <w:b/>
          <w:bCs/>
        </w:rPr>
        <w:t>)</w:t>
      </w:r>
    </w:p>
    <w:p w14:paraId="03DFEDAA" w14:textId="77777777" w:rsidR="005906E8" w:rsidRDefault="005906E8" w:rsidP="005906E8">
      <w:pPr>
        <w:pStyle w:val="ListParagraph"/>
        <w:ind w:left="360"/>
        <w:jc w:val="both"/>
      </w:pPr>
    </w:p>
    <w:p w14:paraId="51A026A6" w14:textId="77777777" w:rsidR="005906E8" w:rsidRPr="005906E8" w:rsidRDefault="005906E8" w:rsidP="005906E8">
      <w:pPr>
        <w:pStyle w:val="ListParagraph"/>
        <w:ind w:left="360"/>
        <w:jc w:val="both"/>
      </w:pPr>
    </w:p>
    <w:p w14:paraId="2FA0A2BE" w14:textId="77777777" w:rsidR="002A54CB" w:rsidRPr="005E0A15" w:rsidRDefault="002A54CB" w:rsidP="00713A30">
      <w:pPr>
        <w:pStyle w:val="Heading1"/>
        <w:numPr>
          <w:ilvl w:val="0"/>
          <w:numId w:val="35"/>
        </w:numPr>
        <w:jc w:val="both"/>
        <w:rPr>
          <w:highlight w:val="yellow"/>
        </w:rPr>
      </w:pPr>
      <w:r w:rsidRPr="005E0A15">
        <w:rPr>
          <w:highlight w:val="yellow"/>
        </w:rPr>
        <w:t>Chapter 6: Results</w:t>
      </w:r>
    </w:p>
    <w:p w14:paraId="51E22F01" w14:textId="77777777" w:rsidR="00713A30" w:rsidRDefault="00713A30" w:rsidP="00713A30">
      <w:pPr>
        <w:pStyle w:val="ListParagraph"/>
        <w:ind w:left="360"/>
        <w:jc w:val="both"/>
      </w:pPr>
    </w:p>
    <w:p w14:paraId="36A71196" w14:textId="77777777" w:rsidR="00713A30" w:rsidRDefault="00713A30" w:rsidP="00713A30">
      <w:pPr>
        <w:pStyle w:val="ListParagraph"/>
        <w:ind w:left="360"/>
        <w:jc w:val="both"/>
      </w:pPr>
    </w:p>
    <w:p w14:paraId="4A715B4D" w14:textId="1A5C0944" w:rsidR="00713A30" w:rsidRPr="00487F3B" w:rsidRDefault="00713A30" w:rsidP="00713A30">
      <w:pPr>
        <w:pStyle w:val="ListParagraph"/>
        <w:ind w:left="360"/>
        <w:jc w:val="both"/>
        <w:rPr>
          <w:b/>
          <w:bCs/>
        </w:rPr>
      </w:pPr>
      <w:r w:rsidRPr="00487F3B">
        <w:rPr>
          <w:b/>
          <w:bCs/>
        </w:rPr>
        <w:t xml:space="preserve">Algorithm 1 </w:t>
      </w:r>
      <w:r w:rsidR="00487F3B" w:rsidRPr="00487F3B">
        <w:rPr>
          <w:b/>
          <w:bCs/>
        </w:rPr>
        <w:t>- Logistic Regression</w:t>
      </w:r>
    </w:p>
    <w:p w14:paraId="341EDBA4" w14:textId="77777777" w:rsidR="00487F3B" w:rsidRDefault="00487F3B" w:rsidP="00713A30">
      <w:pPr>
        <w:pStyle w:val="ListParagraph"/>
        <w:ind w:left="360"/>
        <w:jc w:val="both"/>
      </w:pPr>
    </w:p>
    <w:p w14:paraId="79C87C53" w14:textId="76C1A622" w:rsidR="00713A30" w:rsidRPr="00487F3B" w:rsidRDefault="00713A30" w:rsidP="00713A30">
      <w:pPr>
        <w:pStyle w:val="ListParagraph"/>
        <w:ind w:left="360"/>
        <w:jc w:val="both"/>
        <w:rPr>
          <w:b/>
          <w:bCs/>
        </w:rPr>
      </w:pPr>
      <w:r w:rsidRPr="00487F3B">
        <w:rPr>
          <w:b/>
          <w:bCs/>
        </w:rPr>
        <w:t>Algorithm 2</w:t>
      </w:r>
      <w:r w:rsidR="00487F3B" w:rsidRPr="00487F3B">
        <w:rPr>
          <w:b/>
          <w:bCs/>
        </w:rPr>
        <w:t xml:space="preserve"> - Decision Tree</w:t>
      </w:r>
    </w:p>
    <w:p w14:paraId="14C0F3C4" w14:textId="77777777" w:rsidR="00487F3B" w:rsidRPr="00487F3B" w:rsidRDefault="00487F3B" w:rsidP="00713A30">
      <w:pPr>
        <w:pStyle w:val="ListParagraph"/>
        <w:ind w:left="360"/>
        <w:jc w:val="both"/>
      </w:pPr>
    </w:p>
    <w:p w14:paraId="1B5676D0" w14:textId="3BBB1FD5" w:rsidR="00713A30" w:rsidRPr="00487F3B" w:rsidRDefault="00713A30" w:rsidP="00713A30">
      <w:pPr>
        <w:pStyle w:val="ListParagraph"/>
        <w:ind w:left="360"/>
        <w:jc w:val="both"/>
        <w:rPr>
          <w:b/>
          <w:bCs/>
        </w:rPr>
      </w:pPr>
      <w:r w:rsidRPr="00487F3B">
        <w:rPr>
          <w:b/>
          <w:bCs/>
        </w:rPr>
        <w:lastRenderedPageBreak/>
        <w:t>Algorithm 3</w:t>
      </w:r>
      <w:r w:rsidR="00487F3B" w:rsidRPr="00487F3B">
        <w:rPr>
          <w:b/>
          <w:bCs/>
        </w:rPr>
        <w:t xml:space="preserve"> - Support Vector Machines (SVM)</w:t>
      </w:r>
    </w:p>
    <w:p w14:paraId="14357A43" w14:textId="77777777" w:rsidR="00487F3B" w:rsidRDefault="00487F3B" w:rsidP="00713A30">
      <w:pPr>
        <w:pStyle w:val="ListParagraph"/>
        <w:ind w:left="360"/>
        <w:jc w:val="both"/>
      </w:pPr>
    </w:p>
    <w:p w14:paraId="5F18CA60" w14:textId="54B5BC39" w:rsidR="00713A30" w:rsidRPr="00487F3B" w:rsidRDefault="00713A30" w:rsidP="00713A30">
      <w:pPr>
        <w:pStyle w:val="ListParagraph"/>
        <w:ind w:left="360"/>
        <w:jc w:val="both"/>
        <w:rPr>
          <w:b/>
          <w:bCs/>
        </w:rPr>
      </w:pPr>
      <w:r w:rsidRPr="00487F3B">
        <w:rPr>
          <w:b/>
          <w:bCs/>
        </w:rPr>
        <w:t>Algorithm 4</w:t>
      </w:r>
      <w:r w:rsidR="00487F3B" w:rsidRPr="00487F3B">
        <w:rPr>
          <w:b/>
          <w:bCs/>
        </w:rPr>
        <w:t xml:space="preserve"> - Random Forest </w:t>
      </w:r>
    </w:p>
    <w:p w14:paraId="348B1412" w14:textId="77777777" w:rsidR="00487F3B" w:rsidRDefault="00487F3B" w:rsidP="00713A30">
      <w:pPr>
        <w:pStyle w:val="ListParagraph"/>
        <w:ind w:left="360"/>
        <w:jc w:val="both"/>
      </w:pPr>
    </w:p>
    <w:p w14:paraId="5518A349" w14:textId="097A7ECB" w:rsidR="00713A30" w:rsidRPr="00487F3B" w:rsidRDefault="00713A30" w:rsidP="00713A30">
      <w:pPr>
        <w:pStyle w:val="ListParagraph"/>
        <w:ind w:left="360"/>
        <w:jc w:val="both"/>
        <w:rPr>
          <w:b/>
          <w:bCs/>
        </w:rPr>
      </w:pPr>
      <w:r w:rsidRPr="00487F3B">
        <w:rPr>
          <w:b/>
          <w:bCs/>
        </w:rPr>
        <w:t xml:space="preserve">Algorithm5 </w:t>
      </w:r>
      <w:r w:rsidR="00487F3B" w:rsidRPr="00487F3B">
        <w:rPr>
          <w:b/>
          <w:bCs/>
        </w:rPr>
        <w:t xml:space="preserve">- </w:t>
      </w:r>
      <w:r w:rsidR="005906E8" w:rsidRPr="003F04F6">
        <w:rPr>
          <w:b/>
          <w:bCs/>
        </w:rPr>
        <w:t xml:space="preserve">Multi-Layer Perceptron </w:t>
      </w:r>
      <w:r w:rsidR="005906E8">
        <w:rPr>
          <w:b/>
          <w:bCs/>
        </w:rPr>
        <w:t>(</w:t>
      </w:r>
      <w:r w:rsidR="005906E8" w:rsidRPr="00833625">
        <w:rPr>
          <w:b/>
          <w:bCs/>
        </w:rPr>
        <w:t>MLP</w:t>
      </w:r>
      <w:r w:rsidR="005906E8">
        <w:rPr>
          <w:b/>
          <w:bCs/>
        </w:rPr>
        <w:t>)</w:t>
      </w:r>
    </w:p>
    <w:p w14:paraId="292232CF" w14:textId="77777777" w:rsidR="00487F3B" w:rsidRPr="0074632E" w:rsidRDefault="00487F3B" w:rsidP="00713A30">
      <w:pPr>
        <w:pStyle w:val="ListParagraph"/>
        <w:ind w:left="360"/>
        <w:jc w:val="both"/>
      </w:pPr>
    </w:p>
    <w:p w14:paraId="1452E03E" w14:textId="77777777" w:rsidR="00713A30" w:rsidRPr="00713A30" w:rsidRDefault="00713A30" w:rsidP="00713A30">
      <w:pPr>
        <w:jc w:val="both"/>
      </w:pPr>
    </w:p>
    <w:p w14:paraId="409010B1" w14:textId="77777777" w:rsidR="002A54CB" w:rsidRPr="003605A2" w:rsidRDefault="002A54CB" w:rsidP="00713A30">
      <w:pPr>
        <w:pStyle w:val="Heading1"/>
        <w:numPr>
          <w:ilvl w:val="0"/>
          <w:numId w:val="35"/>
        </w:numPr>
        <w:jc w:val="both"/>
      </w:pPr>
      <w:r w:rsidRPr="003605A2">
        <w:t>Chapter 7: Discussion</w:t>
      </w:r>
    </w:p>
    <w:p w14:paraId="452760ED" w14:textId="54BF5224" w:rsidR="00CD0161" w:rsidRPr="003605A2" w:rsidRDefault="002A54CB" w:rsidP="00713A30">
      <w:pPr>
        <w:pStyle w:val="Heading1"/>
        <w:numPr>
          <w:ilvl w:val="0"/>
          <w:numId w:val="35"/>
        </w:numPr>
        <w:jc w:val="both"/>
      </w:pPr>
      <w:r w:rsidRPr="003605A2">
        <w:t>Chapter 8: Conclusion</w:t>
      </w:r>
    </w:p>
    <w:p w14:paraId="36AFE296" w14:textId="77777777" w:rsidR="00F25D73" w:rsidRPr="003605A2" w:rsidRDefault="00F25D73" w:rsidP="00713A30">
      <w:pPr>
        <w:pStyle w:val="Heading1"/>
        <w:numPr>
          <w:ilvl w:val="0"/>
          <w:numId w:val="35"/>
        </w:numPr>
        <w:jc w:val="both"/>
      </w:pPr>
      <w:r w:rsidRPr="003605A2">
        <w:t>Appendix A: Workflow</w:t>
      </w:r>
    </w:p>
    <w:p w14:paraId="14946AF6" w14:textId="77777777" w:rsidR="00F25D73" w:rsidRPr="003605A2" w:rsidRDefault="00F25D73" w:rsidP="00713A30">
      <w:pPr>
        <w:pStyle w:val="Heading1"/>
        <w:numPr>
          <w:ilvl w:val="0"/>
          <w:numId w:val="35"/>
        </w:numPr>
        <w:jc w:val="both"/>
      </w:pPr>
      <w:r w:rsidRPr="003605A2">
        <w:t>Appendix B: Interview Transcripts</w:t>
      </w:r>
    </w:p>
    <w:p w14:paraId="1CD82A5F" w14:textId="77777777" w:rsidR="00F25D73" w:rsidRPr="003605A2" w:rsidRDefault="00F25D73" w:rsidP="00713A30">
      <w:pPr>
        <w:pStyle w:val="Heading1"/>
        <w:numPr>
          <w:ilvl w:val="0"/>
          <w:numId w:val="35"/>
        </w:numPr>
        <w:jc w:val="both"/>
      </w:pPr>
      <w:r w:rsidRPr="003605A2">
        <w:t>Appendix C: Data Permissions</w:t>
      </w:r>
    </w:p>
    <w:p w14:paraId="2BDE5189" w14:textId="77777777" w:rsidR="00F25D73" w:rsidRPr="003605A2" w:rsidRDefault="00F25D73" w:rsidP="00713A30">
      <w:pPr>
        <w:pStyle w:val="Heading1"/>
        <w:numPr>
          <w:ilvl w:val="0"/>
          <w:numId w:val="35"/>
        </w:numPr>
        <w:jc w:val="both"/>
      </w:pPr>
      <w:r w:rsidRPr="003605A2">
        <w:t>Appendix D: Consent Forms</w:t>
      </w:r>
    </w:p>
    <w:p w14:paraId="7FCE5C61" w14:textId="0AEAB224" w:rsidR="003121BE" w:rsidRPr="003605A2" w:rsidRDefault="00F25D73" w:rsidP="00713A30">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28"/>
      <w:footerReference w:type="default" r:id="rId29"/>
      <w:footerReference w:type="first" r:id="rId3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6F61" w14:textId="77777777" w:rsidR="00D559C6" w:rsidRDefault="00D559C6" w:rsidP="00101B64">
      <w:pPr>
        <w:spacing w:after="0" w:line="240" w:lineRule="auto"/>
      </w:pPr>
      <w:r>
        <w:separator/>
      </w:r>
    </w:p>
  </w:endnote>
  <w:endnote w:type="continuationSeparator" w:id="0">
    <w:p w14:paraId="1D8C96F1" w14:textId="77777777" w:rsidR="00D559C6" w:rsidRDefault="00D559C6" w:rsidP="00101B64">
      <w:pPr>
        <w:spacing w:after="0" w:line="240" w:lineRule="auto"/>
      </w:pPr>
      <w:r>
        <w:continuationSeparator/>
      </w:r>
    </w:p>
  </w:endnote>
  <w:endnote w:type="continuationNotice" w:id="1">
    <w:p w14:paraId="25AA11CA" w14:textId="77777777" w:rsidR="00D559C6" w:rsidRDefault="00D55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F587" w14:textId="77777777" w:rsidR="00D559C6" w:rsidRDefault="00D559C6" w:rsidP="00101B64">
      <w:pPr>
        <w:spacing w:after="0" w:line="240" w:lineRule="auto"/>
      </w:pPr>
      <w:r>
        <w:separator/>
      </w:r>
    </w:p>
  </w:footnote>
  <w:footnote w:type="continuationSeparator" w:id="0">
    <w:p w14:paraId="79BB5F5E" w14:textId="77777777" w:rsidR="00D559C6" w:rsidRDefault="00D559C6" w:rsidP="00101B64">
      <w:pPr>
        <w:spacing w:after="0" w:line="240" w:lineRule="auto"/>
      </w:pPr>
      <w:r>
        <w:continuationSeparator/>
      </w:r>
    </w:p>
  </w:footnote>
  <w:footnote w:type="continuationNotice" w:id="1">
    <w:p w14:paraId="4330E68C" w14:textId="77777777" w:rsidR="00D559C6" w:rsidRDefault="00D559C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0"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6"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7"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0"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3"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4"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6"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0"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1"/>
  </w:num>
  <w:num w:numId="2" w16cid:durableId="1085036454">
    <w:abstractNumId w:val="27"/>
  </w:num>
  <w:num w:numId="3" w16cid:durableId="1175194290">
    <w:abstractNumId w:val="7"/>
  </w:num>
  <w:num w:numId="4" w16cid:durableId="635256007">
    <w:abstractNumId w:val="30"/>
  </w:num>
  <w:num w:numId="5" w16cid:durableId="1844935325">
    <w:abstractNumId w:val="3"/>
  </w:num>
  <w:num w:numId="6" w16cid:durableId="802121147">
    <w:abstractNumId w:val="36"/>
  </w:num>
  <w:num w:numId="7" w16cid:durableId="1529879772">
    <w:abstractNumId w:val="29"/>
  </w:num>
  <w:num w:numId="8" w16cid:durableId="1989899436">
    <w:abstractNumId w:val="33"/>
  </w:num>
  <w:num w:numId="9" w16cid:durableId="1600336100">
    <w:abstractNumId w:val="25"/>
  </w:num>
  <w:num w:numId="10" w16cid:durableId="1080173199">
    <w:abstractNumId w:val="39"/>
  </w:num>
  <w:num w:numId="11" w16cid:durableId="983855132">
    <w:abstractNumId w:val="12"/>
  </w:num>
  <w:num w:numId="12" w16cid:durableId="1026717344">
    <w:abstractNumId w:val="16"/>
  </w:num>
  <w:num w:numId="13" w16cid:durableId="772556273">
    <w:abstractNumId w:val="35"/>
  </w:num>
  <w:num w:numId="14" w16cid:durableId="230778674">
    <w:abstractNumId w:val="8"/>
  </w:num>
  <w:num w:numId="15" w16cid:durableId="1301691306">
    <w:abstractNumId w:val="14"/>
  </w:num>
  <w:num w:numId="16" w16cid:durableId="135222788">
    <w:abstractNumId w:val="10"/>
  </w:num>
  <w:num w:numId="17" w16cid:durableId="1019311086">
    <w:abstractNumId w:val="26"/>
  </w:num>
  <w:num w:numId="18" w16cid:durableId="1879513021">
    <w:abstractNumId w:val="28"/>
  </w:num>
  <w:num w:numId="19" w16cid:durableId="2013601324">
    <w:abstractNumId w:val="23"/>
  </w:num>
  <w:num w:numId="20" w16cid:durableId="765925091">
    <w:abstractNumId w:val="15"/>
  </w:num>
  <w:num w:numId="21" w16cid:durableId="1339696300">
    <w:abstractNumId w:val="2"/>
  </w:num>
  <w:num w:numId="22" w16cid:durableId="1282765503">
    <w:abstractNumId w:val="24"/>
  </w:num>
  <w:num w:numId="23" w16cid:durableId="961106589">
    <w:abstractNumId w:val="1"/>
  </w:num>
  <w:num w:numId="24" w16cid:durableId="480511347">
    <w:abstractNumId w:val="20"/>
  </w:num>
  <w:num w:numId="25" w16cid:durableId="1850758502">
    <w:abstractNumId w:val="37"/>
  </w:num>
  <w:num w:numId="26" w16cid:durableId="1880434004">
    <w:abstractNumId w:val="21"/>
  </w:num>
  <w:num w:numId="27" w16cid:durableId="2053918405">
    <w:abstractNumId w:val="9"/>
  </w:num>
  <w:num w:numId="28" w16cid:durableId="922299700">
    <w:abstractNumId w:val="34"/>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2"/>
  </w:num>
  <w:num w:numId="35" w16cid:durableId="2123986301">
    <w:abstractNumId w:val="4"/>
  </w:num>
  <w:num w:numId="36" w16cid:durableId="1789153700">
    <w:abstractNumId w:val="17"/>
  </w:num>
  <w:num w:numId="37" w16cid:durableId="1892115261">
    <w:abstractNumId w:val="38"/>
  </w:num>
  <w:num w:numId="38" w16cid:durableId="1413819087">
    <w:abstractNumId w:val="13"/>
  </w:num>
  <w:num w:numId="39" w16cid:durableId="1958750582">
    <w:abstractNumId w:val="22"/>
  </w:num>
  <w:num w:numId="40" w16cid:durableId="1042754749">
    <w:abstractNumId w:val="40"/>
  </w:num>
  <w:num w:numId="41" w16cid:durableId="14126983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9A0"/>
    <w:rsid w:val="00056D03"/>
    <w:rsid w:val="00057257"/>
    <w:rsid w:val="00057372"/>
    <w:rsid w:val="00057642"/>
    <w:rsid w:val="00057E6F"/>
    <w:rsid w:val="00060C90"/>
    <w:rsid w:val="00060F5F"/>
    <w:rsid w:val="00061A28"/>
    <w:rsid w:val="00063A89"/>
    <w:rsid w:val="0006611A"/>
    <w:rsid w:val="00067A89"/>
    <w:rsid w:val="00067B66"/>
    <w:rsid w:val="000701F7"/>
    <w:rsid w:val="00070830"/>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767C"/>
    <w:rsid w:val="00090375"/>
    <w:rsid w:val="0009077B"/>
    <w:rsid w:val="00093B30"/>
    <w:rsid w:val="00094406"/>
    <w:rsid w:val="0009614E"/>
    <w:rsid w:val="000961C1"/>
    <w:rsid w:val="00097147"/>
    <w:rsid w:val="00097675"/>
    <w:rsid w:val="000A071B"/>
    <w:rsid w:val="000A08CC"/>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5E25"/>
    <w:rsid w:val="000D7B06"/>
    <w:rsid w:val="000E00A0"/>
    <w:rsid w:val="000E027F"/>
    <w:rsid w:val="000E2083"/>
    <w:rsid w:val="000E2634"/>
    <w:rsid w:val="000E267C"/>
    <w:rsid w:val="000E4971"/>
    <w:rsid w:val="000E4DA2"/>
    <w:rsid w:val="000E51FE"/>
    <w:rsid w:val="000E559F"/>
    <w:rsid w:val="000E6B17"/>
    <w:rsid w:val="000E6C84"/>
    <w:rsid w:val="000F01A6"/>
    <w:rsid w:val="000F04C0"/>
    <w:rsid w:val="000F1AF8"/>
    <w:rsid w:val="000F359B"/>
    <w:rsid w:val="000F44F3"/>
    <w:rsid w:val="000F62F9"/>
    <w:rsid w:val="000F65A5"/>
    <w:rsid w:val="000F7DCA"/>
    <w:rsid w:val="0010087E"/>
    <w:rsid w:val="00101887"/>
    <w:rsid w:val="00101B64"/>
    <w:rsid w:val="00101C42"/>
    <w:rsid w:val="001038C0"/>
    <w:rsid w:val="00105FCD"/>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35106"/>
    <w:rsid w:val="00140786"/>
    <w:rsid w:val="00140E6B"/>
    <w:rsid w:val="00141224"/>
    <w:rsid w:val="0014133A"/>
    <w:rsid w:val="00141F3E"/>
    <w:rsid w:val="001421C3"/>
    <w:rsid w:val="00145153"/>
    <w:rsid w:val="00150003"/>
    <w:rsid w:val="0015083B"/>
    <w:rsid w:val="00151BE8"/>
    <w:rsid w:val="00151C16"/>
    <w:rsid w:val="00151C5A"/>
    <w:rsid w:val="0015332B"/>
    <w:rsid w:val="0015343E"/>
    <w:rsid w:val="0015434A"/>
    <w:rsid w:val="00154A5B"/>
    <w:rsid w:val="00154E74"/>
    <w:rsid w:val="001564D4"/>
    <w:rsid w:val="0015654A"/>
    <w:rsid w:val="001566AD"/>
    <w:rsid w:val="00156D4B"/>
    <w:rsid w:val="00157B15"/>
    <w:rsid w:val="00157CD0"/>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4348"/>
    <w:rsid w:val="00184FAE"/>
    <w:rsid w:val="00185FF3"/>
    <w:rsid w:val="001865DB"/>
    <w:rsid w:val="001866A5"/>
    <w:rsid w:val="001903E8"/>
    <w:rsid w:val="00191F9A"/>
    <w:rsid w:val="0019343C"/>
    <w:rsid w:val="00193F29"/>
    <w:rsid w:val="00195F5F"/>
    <w:rsid w:val="00197213"/>
    <w:rsid w:val="001A06A8"/>
    <w:rsid w:val="001A0DB2"/>
    <w:rsid w:val="001A2742"/>
    <w:rsid w:val="001A4365"/>
    <w:rsid w:val="001B004F"/>
    <w:rsid w:val="001B0222"/>
    <w:rsid w:val="001B440E"/>
    <w:rsid w:val="001B4A7C"/>
    <w:rsid w:val="001B5F7F"/>
    <w:rsid w:val="001B794C"/>
    <w:rsid w:val="001B7B86"/>
    <w:rsid w:val="001B7CBA"/>
    <w:rsid w:val="001C04D5"/>
    <w:rsid w:val="001C3EFA"/>
    <w:rsid w:val="001C488C"/>
    <w:rsid w:val="001C5E7D"/>
    <w:rsid w:val="001C5ED4"/>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6FBF"/>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208B9"/>
    <w:rsid w:val="00222530"/>
    <w:rsid w:val="002257F3"/>
    <w:rsid w:val="0022642E"/>
    <w:rsid w:val="00226FCE"/>
    <w:rsid w:val="0022730A"/>
    <w:rsid w:val="00231EDA"/>
    <w:rsid w:val="002339AC"/>
    <w:rsid w:val="002351EC"/>
    <w:rsid w:val="00235486"/>
    <w:rsid w:val="00235CAC"/>
    <w:rsid w:val="00236E1D"/>
    <w:rsid w:val="0023745E"/>
    <w:rsid w:val="00237BD6"/>
    <w:rsid w:val="0024008A"/>
    <w:rsid w:val="00241F66"/>
    <w:rsid w:val="0024503C"/>
    <w:rsid w:val="0024533F"/>
    <w:rsid w:val="00245A9A"/>
    <w:rsid w:val="00245F37"/>
    <w:rsid w:val="0024650C"/>
    <w:rsid w:val="00246D41"/>
    <w:rsid w:val="002474D8"/>
    <w:rsid w:val="002475AF"/>
    <w:rsid w:val="00250CD2"/>
    <w:rsid w:val="002529C1"/>
    <w:rsid w:val="00253C8C"/>
    <w:rsid w:val="0025402E"/>
    <w:rsid w:val="00255900"/>
    <w:rsid w:val="002559E8"/>
    <w:rsid w:val="0026069D"/>
    <w:rsid w:val="00260772"/>
    <w:rsid w:val="00260F3B"/>
    <w:rsid w:val="002655FB"/>
    <w:rsid w:val="00265EC1"/>
    <w:rsid w:val="00267BBD"/>
    <w:rsid w:val="00267D95"/>
    <w:rsid w:val="0027075F"/>
    <w:rsid w:val="00271FAF"/>
    <w:rsid w:val="00274235"/>
    <w:rsid w:val="0027470F"/>
    <w:rsid w:val="00276F16"/>
    <w:rsid w:val="002816E4"/>
    <w:rsid w:val="00282C70"/>
    <w:rsid w:val="00282D03"/>
    <w:rsid w:val="002830AE"/>
    <w:rsid w:val="00290127"/>
    <w:rsid w:val="0029109F"/>
    <w:rsid w:val="002917B6"/>
    <w:rsid w:val="002941CB"/>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C14C0"/>
    <w:rsid w:val="002C27E2"/>
    <w:rsid w:val="002C4D0F"/>
    <w:rsid w:val="002C59FC"/>
    <w:rsid w:val="002C5E90"/>
    <w:rsid w:val="002C6704"/>
    <w:rsid w:val="002D11AD"/>
    <w:rsid w:val="002D1363"/>
    <w:rsid w:val="002D1885"/>
    <w:rsid w:val="002D2AC9"/>
    <w:rsid w:val="002D2DBC"/>
    <w:rsid w:val="002D38A9"/>
    <w:rsid w:val="002D3C53"/>
    <w:rsid w:val="002D3E73"/>
    <w:rsid w:val="002D535B"/>
    <w:rsid w:val="002D56A5"/>
    <w:rsid w:val="002E2C89"/>
    <w:rsid w:val="002E2CD9"/>
    <w:rsid w:val="002E4653"/>
    <w:rsid w:val="002E5ACF"/>
    <w:rsid w:val="002E660E"/>
    <w:rsid w:val="002E6875"/>
    <w:rsid w:val="002E6E12"/>
    <w:rsid w:val="002F1B6F"/>
    <w:rsid w:val="002F2699"/>
    <w:rsid w:val="002F27E6"/>
    <w:rsid w:val="002F58D7"/>
    <w:rsid w:val="002F5DBD"/>
    <w:rsid w:val="002F6959"/>
    <w:rsid w:val="002F7D57"/>
    <w:rsid w:val="0030016A"/>
    <w:rsid w:val="00300C76"/>
    <w:rsid w:val="00306991"/>
    <w:rsid w:val="00307332"/>
    <w:rsid w:val="003102BF"/>
    <w:rsid w:val="003121BE"/>
    <w:rsid w:val="00312302"/>
    <w:rsid w:val="00316892"/>
    <w:rsid w:val="003169D2"/>
    <w:rsid w:val="003179EA"/>
    <w:rsid w:val="00320DA3"/>
    <w:rsid w:val="00320E59"/>
    <w:rsid w:val="00321A1B"/>
    <w:rsid w:val="00322151"/>
    <w:rsid w:val="00322A8A"/>
    <w:rsid w:val="00322D84"/>
    <w:rsid w:val="003249ED"/>
    <w:rsid w:val="00330BE3"/>
    <w:rsid w:val="00332358"/>
    <w:rsid w:val="00335E48"/>
    <w:rsid w:val="00336231"/>
    <w:rsid w:val="00336B23"/>
    <w:rsid w:val="003376F1"/>
    <w:rsid w:val="00337E6D"/>
    <w:rsid w:val="00340192"/>
    <w:rsid w:val="00341D1D"/>
    <w:rsid w:val="00342032"/>
    <w:rsid w:val="00343080"/>
    <w:rsid w:val="00343136"/>
    <w:rsid w:val="00344348"/>
    <w:rsid w:val="00344409"/>
    <w:rsid w:val="00345A36"/>
    <w:rsid w:val="00345C40"/>
    <w:rsid w:val="00345DE9"/>
    <w:rsid w:val="0034639A"/>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30E5"/>
    <w:rsid w:val="00363E6D"/>
    <w:rsid w:val="003644DB"/>
    <w:rsid w:val="00364D5A"/>
    <w:rsid w:val="003663C4"/>
    <w:rsid w:val="00366739"/>
    <w:rsid w:val="00371CDA"/>
    <w:rsid w:val="00372933"/>
    <w:rsid w:val="00372952"/>
    <w:rsid w:val="00372B83"/>
    <w:rsid w:val="00375E24"/>
    <w:rsid w:val="00377779"/>
    <w:rsid w:val="00377830"/>
    <w:rsid w:val="00380ED9"/>
    <w:rsid w:val="0038150F"/>
    <w:rsid w:val="00382057"/>
    <w:rsid w:val="00383202"/>
    <w:rsid w:val="00384011"/>
    <w:rsid w:val="003840A5"/>
    <w:rsid w:val="003849D7"/>
    <w:rsid w:val="00386266"/>
    <w:rsid w:val="003865F9"/>
    <w:rsid w:val="00387A24"/>
    <w:rsid w:val="00387B56"/>
    <w:rsid w:val="003900DC"/>
    <w:rsid w:val="0039036E"/>
    <w:rsid w:val="00393966"/>
    <w:rsid w:val="00393AE3"/>
    <w:rsid w:val="003940FD"/>
    <w:rsid w:val="00394978"/>
    <w:rsid w:val="003959E5"/>
    <w:rsid w:val="00395B5C"/>
    <w:rsid w:val="003A086C"/>
    <w:rsid w:val="003A1686"/>
    <w:rsid w:val="003A22A5"/>
    <w:rsid w:val="003A26D3"/>
    <w:rsid w:val="003A2D4D"/>
    <w:rsid w:val="003A2EC7"/>
    <w:rsid w:val="003A396D"/>
    <w:rsid w:val="003A3EC0"/>
    <w:rsid w:val="003A4670"/>
    <w:rsid w:val="003A5FD3"/>
    <w:rsid w:val="003B0C2E"/>
    <w:rsid w:val="003B0C9C"/>
    <w:rsid w:val="003B1B17"/>
    <w:rsid w:val="003B2119"/>
    <w:rsid w:val="003B287F"/>
    <w:rsid w:val="003B2B41"/>
    <w:rsid w:val="003B2BDE"/>
    <w:rsid w:val="003B2EFD"/>
    <w:rsid w:val="003B4625"/>
    <w:rsid w:val="003B468F"/>
    <w:rsid w:val="003B53EC"/>
    <w:rsid w:val="003B58AD"/>
    <w:rsid w:val="003B5AD5"/>
    <w:rsid w:val="003C083C"/>
    <w:rsid w:val="003C2B86"/>
    <w:rsid w:val="003C2EAF"/>
    <w:rsid w:val="003C3628"/>
    <w:rsid w:val="003C369C"/>
    <w:rsid w:val="003C3AB0"/>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4914"/>
    <w:rsid w:val="003F5D67"/>
    <w:rsid w:val="003F5E16"/>
    <w:rsid w:val="003F63A2"/>
    <w:rsid w:val="003F7471"/>
    <w:rsid w:val="003F7501"/>
    <w:rsid w:val="003F75CA"/>
    <w:rsid w:val="003F776C"/>
    <w:rsid w:val="0040046C"/>
    <w:rsid w:val="00402D70"/>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33C1"/>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663F"/>
    <w:rsid w:val="0044717A"/>
    <w:rsid w:val="0044738E"/>
    <w:rsid w:val="0045091E"/>
    <w:rsid w:val="00450F74"/>
    <w:rsid w:val="004522CB"/>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541"/>
    <w:rsid w:val="00466878"/>
    <w:rsid w:val="00467AE0"/>
    <w:rsid w:val="00467E37"/>
    <w:rsid w:val="004701B6"/>
    <w:rsid w:val="0047179D"/>
    <w:rsid w:val="00472AC3"/>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7D6A"/>
    <w:rsid w:val="00501557"/>
    <w:rsid w:val="00502707"/>
    <w:rsid w:val="00502728"/>
    <w:rsid w:val="005038E2"/>
    <w:rsid w:val="00504783"/>
    <w:rsid w:val="00505359"/>
    <w:rsid w:val="00506C80"/>
    <w:rsid w:val="00507707"/>
    <w:rsid w:val="00510278"/>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70E4"/>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3FC6"/>
    <w:rsid w:val="00564A15"/>
    <w:rsid w:val="00564A2F"/>
    <w:rsid w:val="00564D42"/>
    <w:rsid w:val="00565332"/>
    <w:rsid w:val="00566951"/>
    <w:rsid w:val="00567FCF"/>
    <w:rsid w:val="005702A9"/>
    <w:rsid w:val="00571190"/>
    <w:rsid w:val="00571BC6"/>
    <w:rsid w:val="005728F0"/>
    <w:rsid w:val="00572E92"/>
    <w:rsid w:val="005744BC"/>
    <w:rsid w:val="00574CC5"/>
    <w:rsid w:val="0057683E"/>
    <w:rsid w:val="00581BCF"/>
    <w:rsid w:val="00581E25"/>
    <w:rsid w:val="00583DF1"/>
    <w:rsid w:val="00585EBB"/>
    <w:rsid w:val="00587CD5"/>
    <w:rsid w:val="005906E8"/>
    <w:rsid w:val="00591D72"/>
    <w:rsid w:val="00591F09"/>
    <w:rsid w:val="005930AD"/>
    <w:rsid w:val="005932D7"/>
    <w:rsid w:val="005950A8"/>
    <w:rsid w:val="00595C82"/>
    <w:rsid w:val="005A2F82"/>
    <w:rsid w:val="005A3ADD"/>
    <w:rsid w:val="005A4C45"/>
    <w:rsid w:val="005A5232"/>
    <w:rsid w:val="005A675A"/>
    <w:rsid w:val="005A6A5D"/>
    <w:rsid w:val="005A74B0"/>
    <w:rsid w:val="005B14F4"/>
    <w:rsid w:val="005B2602"/>
    <w:rsid w:val="005B2ED1"/>
    <w:rsid w:val="005B433B"/>
    <w:rsid w:val="005B67AD"/>
    <w:rsid w:val="005B75CC"/>
    <w:rsid w:val="005C0290"/>
    <w:rsid w:val="005C1F95"/>
    <w:rsid w:val="005C2B70"/>
    <w:rsid w:val="005C2BC2"/>
    <w:rsid w:val="005C2C84"/>
    <w:rsid w:val="005C321D"/>
    <w:rsid w:val="005C407C"/>
    <w:rsid w:val="005C4196"/>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EA8"/>
    <w:rsid w:val="005E654D"/>
    <w:rsid w:val="005E668D"/>
    <w:rsid w:val="005F1F5E"/>
    <w:rsid w:val="005F2CCA"/>
    <w:rsid w:val="005F2D8D"/>
    <w:rsid w:val="005F383E"/>
    <w:rsid w:val="005F3985"/>
    <w:rsid w:val="005F72B9"/>
    <w:rsid w:val="006007D9"/>
    <w:rsid w:val="006018B8"/>
    <w:rsid w:val="00603680"/>
    <w:rsid w:val="00604C22"/>
    <w:rsid w:val="00604DB7"/>
    <w:rsid w:val="00605695"/>
    <w:rsid w:val="006075FF"/>
    <w:rsid w:val="006101DB"/>
    <w:rsid w:val="006119E0"/>
    <w:rsid w:val="00611B55"/>
    <w:rsid w:val="00611C3C"/>
    <w:rsid w:val="00611D64"/>
    <w:rsid w:val="00617777"/>
    <w:rsid w:val="00620086"/>
    <w:rsid w:val="00621577"/>
    <w:rsid w:val="00621E44"/>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52BFB"/>
    <w:rsid w:val="006573DC"/>
    <w:rsid w:val="00661EBA"/>
    <w:rsid w:val="00662C01"/>
    <w:rsid w:val="00663947"/>
    <w:rsid w:val="006646A4"/>
    <w:rsid w:val="006656FE"/>
    <w:rsid w:val="00665CEC"/>
    <w:rsid w:val="00667A94"/>
    <w:rsid w:val="00670BD1"/>
    <w:rsid w:val="00670D19"/>
    <w:rsid w:val="0067290B"/>
    <w:rsid w:val="006742C3"/>
    <w:rsid w:val="006756D3"/>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D61"/>
    <w:rsid w:val="006B0D03"/>
    <w:rsid w:val="006B108D"/>
    <w:rsid w:val="006B2699"/>
    <w:rsid w:val="006B4242"/>
    <w:rsid w:val="006B47E9"/>
    <w:rsid w:val="006B4937"/>
    <w:rsid w:val="006B4D4F"/>
    <w:rsid w:val="006B51F4"/>
    <w:rsid w:val="006B60C8"/>
    <w:rsid w:val="006B716C"/>
    <w:rsid w:val="006B7628"/>
    <w:rsid w:val="006C228F"/>
    <w:rsid w:val="006C400A"/>
    <w:rsid w:val="006C4CFD"/>
    <w:rsid w:val="006C5039"/>
    <w:rsid w:val="006C5286"/>
    <w:rsid w:val="006C5446"/>
    <w:rsid w:val="006C573F"/>
    <w:rsid w:val="006C5F08"/>
    <w:rsid w:val="006C603B"/>
    <w:rsid w:val="006C66BA"/>
    <w:rsid w:val="006D08D9"/>
    <w:rsid w:val="006D174E"/>
    <w:rsid w:val="006D187F"/>
    <w:rsid w:val="006D1E24"/>
    <w:rsid w:val="006D5566"/>
    <w:rsid w:val="006D6107"/>
    <w:rsid w:val="006D7A78"/>
    <w:rsid w:val="006E02C4"/>
    <w:rsid w:val="006E0BCF"/>
    <w:rsid w:val="006E13CF"/>
    <w:rsid w:val="006E1D93"/>
    <w:rsid w:val="006E29DB"/>
    <w:rsid w:val="006E3364"/>
    <w:rsid w:val="006E4F9D"/>
    <w:rsid w:val="006E504E"/>
    <w:rsid w:val="006E5696"/>
    <w:rsid w:val="006E6758"/>
    <w:rsid w:val="006E7BFA"/>
    <w:rsid w:val="006F0799"/>
    <w:rsid w:val="006F2980"/>
    <w:rsid w:val="006F2CEB"/>
    <w:rsid w:val="006F34DF"/>
    <w:rsid w:val="006F437F"/>
    <w:rsid w:val="006F4390"/>
    <w:rsid w:val="006F4C57"/>
    <w:rsid w:val="006F514B"/>
    <w:rsid w:val="006F543A"/>
    <w:rsid w:val="006F7315"/>
    <w:rsid w:val="006F7965"/>
    <w:rsid w:val="006F7C38"/>
    <w:rsid w:val="0070059B"/>
    <w:rsid w:val="007007F6"/>
    <w:rsid w:val="007017FB"/>
    <w:rsid w:val="00701E76"/>
    <w:rsid w:val="00703A89"/>
    <w:rsid w:val="00704482"/>
    <w:rsid w:val="007048FC"/>
    <w:rsid w:val="00704A1C"/>
    <w:rsid w:val="00704C14"/>
    <w:rsid w:val="00704EE6"/>
    <w:rsid w:val="0070625B"/>
    <w:rsid w:val="007069B1"/>
    <w:rsid w:val="007071A2"/>
    <w:rsid w:val="00707F54"/>
    <w:rsid w:val="00710071"/>
    <w:rsid w:val="007106E9"/>
    <w:rsid w:val="007107A0"/>
    <w:rsid w:val="00710B03"/>
    <w:rsid w:val="0071239E"/>
    <w:rsid w:val="00713A30"/>
    <w:rsid w:val="00714903"/>
    <w:rsid w:val="00716E12"/>
    <w:rsid w:val="007207F0"/>
    <w:rsid w:val="00720AE2"/>
    <w:rsid w:val="007219B2"/>
    <w:rsid w:val="00721AFF"/>
    <w:rsid w:val="007230EA"/>
    <w:rsid w:val="0072495B"/>
    <w:rsid w:val="007249DE"/>
    <w:rsid w:val="007251B8"/>
    <w:rsid w:val="00725D83"/>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32E7"/>
    <w:rsid w:val="00764590"/>
    <w:rsid w:val="007660C8"/>
    <w:rsid w:val="00766467"/>
    <w:rsid w:val="00767683"/>
    <w:rsid w:val="00767C16"/>
    <w:rsid w:val="007705F0"/>
    <w:rsid w:val="007715ED"/>
    <w:rsid w:val="007717E4"/>
    <w:rsid w:val="007735CB"/>
    <w:rsid w:val="00775B17"/>
    <w:rsid w:val="00777A5C"/>
    <w:rsid w:val="00780F41"/>
    <w:rsid w:val="00782361"/>
    <w:rsid w:val="0078355C"/>
    <w:rsid w:val="007843CF"/>
    <w:rsid w:val="00786538"/>
    <w:rsid w:val="00790B60"/>
    <w:rsid w:val="0079178F"/>
    <w:rsid w:val="00792C65"/>
    <w:rsid w:val="00793C44"/>
    <w:rsid w:val="00794355"/>
    <w:rsid w:val="00795076"/>
    <w:rsid w:val="00795607"/>
    <w:rsid w:val="00796A49"/>
    <w:rsid w:val="00797B52"/>
    <w:rsid w:val="007A0223"/>
    <w:rsid w:val="007A0678"/>
    <w:rsid w:val="007A16D0"/>
    <w:rsid w:val="007A1986"/>
    <w:rsid w:val="007A2346"/>
    <w:rsid w:val="007A70AC"/>
    <w:rsid w:val="007B062A"/>
    <w:rsid w:val="007B0FB7"/>
    <w:rsid w:val="007B27E2"/>
    <w:rsid w:val="007B3922"/>
    <w:rsid w:val="007B3C6D"/>
    <w:rsid w:val="007B524D"/>
    <w:rsid w:val="007B52AB"/>
    <w:rsid w:val="007B6516"/>
    <w:rsid w:val="007C0FB9"/>
    <w:rsid w:val="007C105B"/>
    <w:rsid w:val="007C26D8"/>
    <w:rsid w:val="007C31F1"/>
    <w:rsid w:val="007C4053"/>
    <w:rsid w:val="007C4073"/>
    <w:rsid w:val="007C7C6D"/>
    <w:rsid w:val="007D0599"/>
    <w:rsid w:val="007D07BD"/>
    <w:rsid w:val="007D085B"/>
    <w:rsid w:val="007D0F6B"/>
    <w:rsid w:val="007D1843"/>
    <w:rsid w:val="007D1CA9"/>
    <w:rsid w:val="007D3352"/>
    <w:rsid w:val="007D4253"/>
    <w:rsid w:val="007D5460"/>
    <w:rsid w:val="007D593F"/>
    <w:rsid w:val="007D6526"/>
    <w:rsid w:val="007D6847"/>
    <w:rsid w:val="007D6CA9"/>
    <w:rsid w:val="007E1312"/>
    <w:rsid w:val="007E178F"/>
    <w:rsid w:val="007E1D56"/>
    <w:rsid w:val="007E4DF0"/>
    <w:rsid w:val="007E6BCD"/>
    <w:rsid w:val="007E7390"/>
    <w:rsid w:val="007E776A"/>
    <w:rsid w:val="007F00D5"/>
    <w:rsid w:val="007F0BB3"/>
    <w:rsid w:val="007F2C2D"/>
    <w:rsid w:val="007F2E0A"/>
    <w:rsid w:val="007F3AFD"/>
    <w:rsid w:val="007F4505"/>
    <w:rsid w:val="007F469C"/>
    <w:rsid w:val="007F4B1F"/>
    <w:rsid w:val="007F4F5C"/>
    <w:rsid w:val="007F50C9"/>
    <w:rsid w:val="007F5205"/>
    <w:rsid w:val="007F5B02"/>
    <w:rsid w:val="007F6987"/>
    <w:rsid w:val="007F7A8B"/>
    <w:rsid w:val="008009A4"/>
    <w:rsid w:val="0080214D"/>
    <w:rsid w:val="008024C5"/>
    <w:rsid w:val="00804A28"/>
    <w:rsid w:val="00804DB8"/>
    <w:rsid w:val="008066E8"/>
    <w:rsid w:val="00807C8A"/>
    <w:rsid w:val="00810B93"/>
    <w:rsid w:val="00813028"/>
    <w:rsid w:val="00813A7B"/>
    <w:rsid w:val="00814623"/>
    <w:rsid w:val="00814885"/>
    <w:rsid w:val="00820337"/>
    <w:rsid w:val="00820D80"/>
    <w:rsid w:val="00820FEF"/>
    <w:rsid w:val="00822357"/>
    <w:rsid w:val="00822473"/>
    <w:rsid w:val="00823F69"/>
    <w:rsid w:val="0082504A"/>
    <w:rsid w:val="00826BD1"/>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43A0"/>
    <w:rsid w:val="00844855"/>
    <w:rsid w:val="00844A72"/>
    <w:rsid w:val="00846732"/>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5DEF"/>
    <w:rsid w:val="008A6815"/>
    <w:rsid w:val="008B00D9"/>
    <w:rsid w:val="008B01F1"/>
    <w:rsid w:val="008B04AD"/>
    <w:rsid w:val="008B242D"/>
    <w:rsid w:val="008B24F1"/>
    <w:rsid w:val="008B4524"/>
    <w:rsid w:val="008B674E"/>
    <w:rsid w:val="008B7E3B"/>
    <w:rsid w:val="008C3B85"/>
    <w:rsid w:val="008C477D"/>
    <w:rsid w:val="008C5489"/>
    <w:rsid w:val="008C5B52"/>
    <w:rsid w:val="008C5D7F"/>
    <w:rsid w:val="008C7353"/>
    <w:rsid w:val="008D0799"/>
    <w:rsid w:val="008D3126"/>
    <w:rsid w:val="008D5CC5"/>
    <w:rsid w:val="008D7CE6"/>
    <w:rsid w:val="008E114D"/>
    <w:rsid w:val="008E27A8"/>
    <w:rsid w:val="008E287D"/>
    <w:rsid w:val="008E2D67"/>
    <w:rsid w:val="008E4FD2"/>
    <w:rsid w:val="008E61F1"/>
    <w:rsid w:val="008F0084"/>
    <w:rsid w:val="008F0583"/>
    <w:rsid w:val="008F08D2"/>
    <w:rsid w:val="008F1D9B"/>
    <w:rsid w:val="008F24A1"/>
    <w:rsid w:val="008F3EBB"/>
    <w:rsid w:val="008F52FC"/>
    <w:rsid w:val="008F5673"/>
    <w:rsid w:val="00900011"/>
    <w:rsid w:val="0090067C"/>
    <w:rsid w:val="00900B60"/>
    <w:rsid w:val="0090224C"/>
    <w:rsid w:val="00903F5D"/>
    <w:rsid w:val="00904502"/>
    <w:rsid w:val="009050B4"/>
    <w:rsid w:val="009069C5"/>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5639"/>
    <w:rsid w:val="009861A7"/>
    <w:rsid w:val="00986BA4"/>
    <w:rsid w:val="00987322"/>
    <w:rsid w:val="00990CF3"/>
    <w:rsid w:val="009910BE"/>
    <w:rsid w:val="009917E3"/>
    <w:rsid w:val="0099202E"/>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2121"/>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6D8F"/>
    <w:rsid w:val="00A871BD"/>
    <w:rsid w:val="00A90FDF"/>
    <w:rsid w:val="00A9117D"/>
    <w:rsid w:val="00A92D84"/>
    <w:rsid w:val="00A93587"/>
    <w:rsid w:val="00A96514"/>
    <w:rsid w:val="00A9727C"/>
    <w:rsid w:val="00A978D9"/>
    <w:rsid w:val="00AA18A2"/>
    <w:rsid w:val="00AA328B"/>
    <w:rsid w:val="00AA3756"/>
    <w:rsid w:val="00AA3928"/>
    <w:rsid w:val="00AA432E"/>
    <w:rsid w:val="00AA587A"/>
    <w:rsid w:val="00AA5D11"/>
    <w:rsid w:val="00AA70BB"/>
    <w:rsid w:val="00AA7511"/>
    <w:rsid w:val="00AA7AF9"/>
    <w:rsid w:val="00AB054F"/>
    <w:rsid w:val="00AB1199"/>
    <w:rsid w:val="00AB35F6"/>
    <w:rsid w:val="00AB3D6B"/>
    <w:rsid w:val="00AB4111"/>
    <w:rsid w:val="00AB4710"/>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DF7"/>
    <w:rsid w:val="00AF12B1"/>
    <w:rsid w:val="00AF3209"/>
    <w:rsid w:val="00AF4CB5"/>
    <w:rsid w:val="00AF5301"/>
    <w:rsid w:val="00AF5D35"/>
    <w:rsid w:val="00AF78B5"/>
    <w:rsid w:val="00B001A3"/>
    <w:rsid w:val="00B0090E"/>
    <w:rsid w:val="00B018CC"/>
    <w:rsid w:val="00B026CA"/>
    <w:rsid w:val="00B02CE3"/>
    <w:rsid w:val="00B02F3D"/>
    <w:rsid w:val="00B03166"/>
    <w:rsid w:val="00B03982"/>
    <w:rsid w:val="00B043E5"/>
    <w:rsid w:val="00B06727"/>
    <w:rsid w:val="00B07285"/>
    <w:rsid w:val="00B10878"/>
    <w:rsid w:val="00B11287"/>
    <w:rsid w:val="00B1132C"/>
    <w:rsid w:val="00B12BD3"/>
    <w:rsid w:val="00B12BDC"/>
    <w:rsid w:val="00B13364"/>
    <w:rsid w:val="00B14595"/>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D46"/>
    <w:rsid w:val="00B37118"/>
    <w:rsid w:val="00B37419"/>
    <w:rsid w:val="00B37A08"/>
    <w:rsid w:val="00B37A10"/>
    <w:rsid w:val="00B37AF7"/>
    <w:rsid w:val="00B406DF"/>
    <w:rsid w:val="00B41751"/>
    <w:rsid w:val="00B42215"/>
    <w:rsid w:val="00B4331B"/>
    <w:rsid w:val="00B43882"/>
    <w:rsid w:val="00B452E0"/>
    <w:rsid w:val="00B452F3"/>
    <w:rsid w:val="00B46777"/>
    <w:rsid w:val="00B47568"/>
    <w:rsid w:val="00B47644"/>
    <w:rsid w:val="00B47EFF"/>
    <w:rsid w:val="00B502A1"/>
    <w:rsid w:val="00B51652"/>
    <w:rsid w:val="00B5197B"/>
    <w:rsid w:val="00B5207C"/>
    <w:rsid w:val="00B520E9"/>
    <w:rsid w:val="00B523EF"/>
    <w:rsid w:val="00B539A6"/>
    <w:rsid w:val="00B558E4"/>
    <w:rsid w:val="00B55996"/>
    <w:rsid w:val="00B5601B"/>
    <w:rsid w:val="00B565F2"/>
    <w:rsid w:val="00B56C81"/>
    <w:rsid w:val="00B57C90"/>
    <w:rsid w:val="00B61559"/>
    <w:rsid w:val="00B61C1A"/>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66EF"/>
    <w:rsid w:val="00BA681E"/>
    <w:rsid w:val="00BA6EE4"/>
    <w:rsid w:val="00BA6F0F"/>
    <w:rsid w:val="00BA6FD0"/>
    <w:rsid w:val="00BB02D5"/>
    <w:rsid w:val="00BB2AC1"/>
    <w:rsid w:val="00BC0AD6"/>
    <w:rsid w:val="00BC0C6F"/>
    <w:rsid w:val="00BC33EC"/>
    <w:rsid w:val="00BC4249"/>
    <w:rsid w:val="00BC6AD3"/>
    <w:rsid w:val="00BD056E"/>
    <w:rsid w:val="00BD0C2E"/>
    <w:rsid w:val="00BD1279"/>
    <w:rsid w:val="00BD224C"/>
    <w:rsid w:val="00BD2FF5"/>
    <w:rsid w:val="00BD3016"/>
    <w:rsid w:val="00BD6CB0"/>
    <w:rsid w:val="00BE04A7"/>
    <w:rsid w:val="00BE2577"/>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747"/>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4F9A"/>
    <w:rsid w:val="00C75749"/>
    <w:rsid w:val="00C75C21"/>
    <w:rsid w:val="00C75CDF"/>
    <w:rsid w:val="00C7660B"/>
    <w:rsid w:val="00C76A9A"/>
    <w:rsid w:val="00C772DA"/>
    <w:rsid w:val="00C80C36"/>
    <w:rsid w:val="00C80C63"/>
    <w:rsid w:val="00C815B7"/>
    <w:rsid w:val="00C81D3B"/>
    <w:rsid w:val="00C824BC"/>
    <w:rsid w:val="00C8301B"/>
    <w:rsid w:val="00C84D54"/>
    <w:rsid w:val="00C85A1B"/>
    <w:rsid w:val="00C85FD4"/>
    <w:rsid w:val="00C871F7"/>
    <w:rsid w:val="00C9093E"/>
    <w:rsid w:val="00C91A0C"/>
    <w:rsid w:val="00C94F18"/>
    <w:rsid w:val="00C9599C"/>
    <w:rsid w:val="00C976B8"/>
    <w:rsid w:val="00CA1284"/>
    <w:rsid w:val="00CA1DE4"/>
    <w:rsid w:val="00CA2105"/>
    <w:rsid w:val="00CA405A"/>
    <w:rsid w:val="00CA5637"/>
    <w:rsid w:val="00CA589D"/>
    <w:rsid w:val="00CA6E64"/>
    <w:rsid w:val="00CA7B9F"/>
    <w:rsid w:val="00CB03C8"/>
    <w:rsid w:val="00CB1AD1"/>
    <w:rsid w:val="00CB1B35"/>
    <w:rsid w:val="00CB21C7"/>
    <w:rsid w:val="00CB3220"/>
    <w:rsid w:val="00CB37A2"/>
    <w:rsid w:val="00CB535A"/>
    <w:rsid w:val="00CB6BE2"/>
    <w:rsid w:val="00CB7735"/>
    <w:rsid w:val="00CC07B4"/>
    <w:rsid w:val="00CC0CF8"/>
    <w:rsid w:val="00CC19AF"/>
    <w:rsid w:val="00CC1C7C"/>
    <w:rsid w:val="00CC203A"/>
    <w:rsid w:val="00CC35F7"/>
    <w:rsid w:val="00CC3819"/>
    <w:rsid w:val="00CC439B"/>
    <w:rsid w:val="00CC487A"/>
    <w:rsid w:val="00CC5C19"/>
    <w:rsid w:val="00CC63A5"/>
    <w:rsid w:val="00CC7B98"/>
    <w:rsid w:val="00CD0161"/>
    <w:rsid w:val="00CD01E6"/>
    <w:rsid w:val="00CD06BE"/>
    <w:rsid w:val="00CD15A1"/>
    <w:rsid w:val="00CD239C"/>
    <w:rsid w:val="00CD29E8"/>
    <w:rsid w:val="00CD3AA8"/>
    <w:rsid w:val="00CD3CEB"/>
    <w:rsid w:val="00CD4F7A"/>
    <w:rsid w:val="00CD4FB9"/>
    <w:rsid w:val="00CD5020"/>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5EF"/>
    <w:rsid w:val="00D47421"/>
    <w:rsid w:val="00D51DFD"/>
    <w:rsid w:val="00D51EC3"/>
    <w:rsid w:val="00D53728"/>
    <w:rsid w:val="00D54F1A"/>
    <w:rsid w:val="00D559C6"/>
    <w:rsid w:val="00D55DA1"/>
    <w:rsid w:val="00D56BC7"/>
    <w:rsid w:val="00D6125A"/>
    <w:rsid w:val="00D614DC"/>
    <w:rsid w:val="00D6195D"/>
    <w:rsid w:val="00D629BF"/>
    <w:rsid w:val="00D6391F"/>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5CD1"/>
    <w:rsid w:val="00D8732F"/>
    <w:rsid w:val="00D8772C"/>
    <w:rsid w:val="00D87758"/>
    <w:rsid w:val="00D90615"/>
    <w:rsid w:val="00D92C04"/>
    <w:rsid w:val="00D9347B"/>
    <w:rsid w:val="00D93773"/>
    <w:rsid w:val="00D9539F"/>
    <w:rsid w:val="00D954EA"/>
    <w:rsid w:val="00D95AC3"/>
    <w:rsid w:val="00D968F9"/>
    <w:rsid w:val="00DA029E"/>
    <w:rsid w:val="00DA04CB"/>
    <w:rsid w:val="00DA05F4"/>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45A1"/>
    <w:rsid w:val="00DB4EDA"/>
    <w:rsid w:val="00DB607F"/>
    <w:rsid w:val="00DC0AB0"/>
    <w:rsid w:val="00DC0BCC"/>
    <w:rsid w:val="00DC235F"/>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7D50"/>
    <w:rsid w:val="00DF0099"/>
    <w:rsid w:val="00DF03E5"/>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C3C"/>
    <w:rsid w:val="00E26586"/>
    <w:rsid w:val="00E26CEC"/>
    <w:rsid w:val="00E27891"/>
    <w:rsid w:val="00E3025A"/>
    <w:rsid w:val="00E30885"/>
    <w:rsid w:val="00E32956"/>
    <w:rsid w:val="00E344D7"/>
    <w:rsid w:val="00E35180"/>
    <w:rsid w:val="00E36609"/>
    <w:rsid w:val="00E40914"/>
    <w:rsid w:val="00E41E1D"/>
    <w:rsid w:val="00E41E68"/>
    <w:rsid w:val="00E42DBF"/>
    <w:rsid w:val="00E458A9"/>
    <w:rsid w:val="00E462FC"/>
    <w:rsid w:val="00E46E3E"/>
    <w:rsid w:val="00E47C54"/>
    <w:rsid w:val="00E500CB"/>
    <w:rsid w:val="00E507E4"/>
    <w:rsid w:val="00E52ABE"/>
    <w:rsid w:val="00E52FBE"/>
    <w:rsid w:val="00E545B3"/>
    <w:rsid w:val="00E54C67"/>
    <w:rsid w:val="00E574AF"/>
    <w:rsid w:val="00E5769A"/>
    <w:rsid w:val="00E57C23"/>
    <w:rsid w:val="00E60188"/>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C4D"/>
    <w:rsid w:val="00E86F99"/>
    <w:rsid w:val="00E91B98"/>
    <w:rsid w:val="00E91EE9"/>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AA7"/>
    <w:rsid w:val="00ED4EEA"/>
    <w:rsid w:val="00ED514D"/>
    <w:rsid w:val="00ED6A84"/>
    <w:rsid w:val="00ED6F66"/>
    <w:rsid w:val="00EE0555"/>
    <w:rsid w:val="00EE0794"/>
    <w:rsid w:val="00EE14FD"/>
    <w:rsid w:val="00EE1B7C"/>
    <w:rsid w:val="00EE2541"/>
    <w:rsid w:val="00EE285E"/>
    <w:rsid w:val="00EE2903"/>
    <w:rsid w:val="00EE36F1"/>
    <w:rsid w:val="00EE3833"/>
    <w:rsid w:val="00EE4691"/>
    <w:rsid w:val="00EE495E"/>
    <w:rsid w:val="00EE53A3"/>
    <w:rsid w:val="00EE58A5"/>
    <w:rsid w:val="00EE5D11"/>
    <w:rsid w:val="00EF02D4"/>
    <w:rsid w:val="00EF09C8"/>
    <w:rsid w:val="00EF258B"/>
    <w:rsid w:val="00EF2FD6"/>
    <w:rsid w:val="00EF47F9"/>
    <w:rsid w:val="00EF48BF"/>
    <w:rsid w:val="00EF6647"/>
    <w:rsid w:val="00F01F90"/>
    <w:rsid w:val="00F01FBC"/>
    <w:rsid w:val="00F037C3"/>
    <w:rsid w:val="00F04D0E"/>
    <w:rsid w:val="00F12E8F"/>
    <w:rsid w:val="00F168B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33AAA"/>
    <w:rsid w:val="00F349C4"/>
    <w:rsid w:val="00F4305E"/>
    <w:rsid w:val="00F442D4"/>
    <w:rsid w:val="00F4611D"/>
    <w:rsid w:val="00F47597"/>
    <w:rsid w:val="00F50F53"/>
    <w:rsid w:val="00F515B8"/>
    <w:rsid w:val="00F5181A"/>
    <w:rsid w:val="00F51C64"/>
    <w:rsid w:val="00F53356"/>
    <w:rsid w:val="00F53514"/>
    <w:rsid w:val="00F5461C"/>
    <w:rsid w:val="00F556C1"/>
    <w:rsid w:val="00F55759"/>
    <w:rsid w:val="00F571FD"/>
    <w:rsid w:val="00F57629"/>
    <w:rsid w:val="00F5782D"/>
    <w:rsid w:val="00F60E0E"/>
    <w:rsid w:val="00F62365"/>
    <w:rsid w:val="00F631E5"/>
    <w:rsid w:val="00F63BEC"/>
    <w:rsid w:val="00F669A6"/>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A0388"/>
    <w:rsid w:val="00FA1479"/>
    <w:rsid w:val="00FA2E08"/>
    <w:rsid w:val="00FA5BC8"/>
    <w:rsid w:val="00FA712C"/>
    <w:rsid w:val="00FA7198"/>
    <w:rsid w:val="00FA768E"/>
    <w:rsid w:val="00FB07EC"/>
    <w:rsid w:val="00FB12F0"/>
    <w:rsid w:val="00FB1E57"/>
    <w:rsid w:val="00FB2F56"/>
    <w:rsid w:val="00FB4277"/>
    <w:rsid w:val="00FB4719"/>
    <w:rsid w:val="00FB4A60"/>
    <w:rsid w:val="00FB4F16"/>
    <w:rsid w:val="00FB53EC"/>
    <w:rsid w:val="00FB57E2"/>
    <w:rsid w:val="00FB5B54"/>
    <w:rsid w:val="00FB5D90"/>
    <w:rsid w:val="00FB73C0"/>
    <w:rsid w:val="00FC0493"/>
    <w:rsid w:val="00FC175B"/>
    <w:rsid w:val="00FC2069"/>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3D9"/>
    <w:rsid w:val="00FE3702"/>
    <w:rsid w:val="00FE3B02"/>
    <w:rsid w:val="00FE4E2B"/>
    <w:rsid w:val="00FE58D6"/>
    <w:rsid w:val="00FE6094"/>
    <w:rsid w:val="00FE6572"/>
    <w:rsid w:val="00FE6712"/>
    <w:rsid w:val="00FE6F2D"/>
    <w:rsid w:val="00FE721C"/>
    <w:rsid w:val="00FE7AEF"/>
    <w:rsid w:val="00FE7F95"/>
    <w:rsid w:val="00FF0381"/>
    <w:rsid w:val="00FF14B7"/>
    <w:rsid w:val="00FF283C"/>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footer" Target="footer3.xm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31494</Words>
  <Characters>179516</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cp:lastModifiedBy>
  <cp:revision>46</cp:revision>
  <dcterms:created xsi:type="dcterms:W3CDTF">2023-08-31T21:22:00Z</dcterms:created>
  <dcterms:modified xsi:type="dcterms:W3CDTF">2023-09-03T07:09:00Z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id="rhzMVBKS"/&gt;&lt;style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