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B140" w14:textId="77777777" w:rsidR="00197827" w:rsidRDefault="00197827" w:rsidP="0019782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2E389554" w14:textId="77777777" w:rsidR="00197827" w:rsidRDefault="00197827" w:rsidP="0019782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4BC59061" w14:textId="77777777" w:rsidR="00197827" w:rsidRDefault="00197827" w:rsidP="00197827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7540C369" w14:textId="77777777" w:rsidR="00197827" w:rsidRDefault="00197827" w:rsidP="0019782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50957BBE" w14:textId="77777777" w:rsidR="00197827" w:rsidRDefault="00197827" w:rsidP="0019782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11B917BF" w14:textId="77777777" w:rsidR="00197827" w:rsidRDefault="00197827" w:rsidP="00197827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14:paraId="04D0A733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53AAF477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6071681F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79B466DE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18DB4B49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14:paraId="2FE3F415" w14:textId="77777777" w:rsidR="00197827" w:rsidRPr="00F51837" w:rsidRDefault="00197827" w:rsidP="0019782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</w:t>
      </w:r>
      <w:r w:rsidRPr="00F51837">
        <w:rPr>
          <w:rFonts w:eastAsia="MS Mincho" w:cs="Times New Roman"/>
          <w:szCs w:val="28"/>
        </w:rPr>
        <w:t>4</w:t>
      </w:r>
    </w:p>
    <w:p w14:paraId="571784D2" w14:textId="77777777" w:rsidR="00197827" w:rsidRDefault="00197827" w:rsidP="00197827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3C4F5929" w14:textId="77777777" w:rsidR="00197827" w:rsidRDefault="00197827" w:rsidP="0019782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«Создание самодокументирующегося кода</w:t>
      </w:r>
      <w:r>
        <w:rPr>
          <w:rFonts w:eastAsia="MS Mincho" w:cs="Times New Roman"/>
          <w:szCs w:val="28"/>
        </w:rPr>
        <w:t>»</w:t>
      </w:r>
    </w:p>
    <w:p w14:paraId="4B1C50D0" w14:textId="77777777" w:rsidR="00197827" w:rsidRDefault="00197827" w:rsidP="0019782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14:paraId="18550A04" w14:textId="77777777" w:rsidR="00197827" w:rsidRDefault="00197827" w:rsidP="0019782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116DF5C0" w14:textId="77777777" w:rsidR="00197827" w:rsidRDefault="00197827" w:rsidP="00197827">
      <w:pPr>
        <w:pStyle w:val="Standard"/>
        <w:ind w:firstLine="0"/>
        <w:rPr>
          <w:rFonts w:eastAsia="MS Mincho" w:cs="Times New Roman"/>
          <w:bCs/>
          <w:szCs w:val="28"/>
        </w:rPr>
      </w:pPr>
    </w:p>
    <w:p w14:paraId="4279865D" w14:textId="77777777" w:rsidR="00197827" w:rsidRDefault="00197827" w:rsidP="00197827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4B247FCA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14:paraId="524758B3" w14:textId="0F15EB50" w:rsidR="00197827" w:rsidRDefault="00197827" w:rsidP="001978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Харченко Д.А.</w:t>
      </w:r>
    </w:p>
    <w:p w14:paraId="1622AF96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BB6B7D4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3BB70B8B" w14:textId="77777777" w:rsidR="00197827" w:rsidRDefault="00197827" w:rsidP="0019782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7842B0EE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318A87B5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14:paraId="2A84FE4D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B1C97C1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22F6A167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6A9AC189" w14:textId="77777777" w:rsidR="00197827" w:rsidRDefault="00197827" w:rsidP="0019782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14:paraId="4DFF8BCC" w14:textId="77777777" w:rsidR="00197827" w:rsidRDefault="00197827" w:rsidP="0019782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5FA2E195" w14:textId="77777777" w:rsidR="00197827" w:rsidRDefault="00197827" w:rsidP="00197827">
      <w:pPr>
        <w:pStyle w:val="Standard"/>
        <w:jc w:val="both"/>
      </w:pPr>
      <w:r w:rsidRPr="00C1675E">
        <w:lastRenderedPageBreak/>
        <w:t>Цель работы</w:t>
      </w:r>
      <w:r>
        <w:t>:</w:t>
      </w:r>
      <w:r w:rsidRPr="00C1675E">
        <w:t xml:space="preserve"> </w:t>
      </w:r>
      <w:r>
        <w:t>научиться добавлять в программный код специальным</w:t>
      </w:r>
      <w:r>
        <w:br/>
        <w:t>образом оформление докблок-комментарии, для последующей</w:t>
      </w:r>
      <w:r>
        <w:br/>
        <w:t>автоматической генерации API reference, а также познакомиться с форматом</w:t>
      </w:r>
      <w:r>
        <w:br/>
        <w:t>оформления документации DocBook.</w:t>
      </w:r>
    </w:p>
    <w:p w14:paraId="06B4EE1E" w14:textId="77777777" w:rsidR="00197827" w:rsidRDefault="00197827" w:rsidP="00197827">
      <w:pPr>
        <w:pStyle w:val="Standard"/>
        <w:ind w:firstLine="0"/>
        <w:jc w:val="center"/>
        <w:rPr>
          <w:b/>
          <w:bCs/>
        </w:rPr>
      </w:pPr>
    </w:p>
    <w:p w14:paraId="661FB855" w14:textId="77777777" w:rsidR="00197827" w:rsidRDefault="00197827" w:rsidP="00197827">
      <w:pPr>
        <w:pStyle w:val="Standard"/>
        <w:ind w:firstLine="0"/>
        <w:jc w:val="center"/>
        <w:rPr>
          <w:b/>
          <w:bCs/>
        </w:rPr>
      </w:pPr>
      <w:r w:rsidRPr="00C91C62">
        <w:rPr>
          <w:b/>
          <w:bCs/>
        </w:rPr>
        <w:t>Примеры</w:t>
      </w:r>
      <w:r w:rsidRPr="008A05B3">
        <w:rPr>
          <w:b/>
          <w:bCs/>
          <w:lang w:val="en-US"/>
        </w:rPr>
        <w:t xml:space="preserve"> </w:t>
      </w:r>
      <w:r w:rsidRPr="00C91C62">
        <w:rPr>
          <w:b/>
          <w:bCs/>
        </w:rPr>
        <w:t>докблоков</w:t>
      </w:r>
    </w:p>
    <w:p w14:paraId="308022E4" w14:textId="77777777" w:rsidR="00E348BF" w:rsidRDefault="00E348BF" w:rsidP="00197827">
      <w:pPr>
        <w:pStyle w:val="Standard"/>
        <w:ind w:firstLine="0"/>
        <w:jc w:val="center"/>
        <w:rPr>
          <w:b/>
          <w:bCs/>
        </w:rPr>
      </w:pPr>
    </w:p>
    <w:p w14:paraId="0105F5AF" w14:textId="20B74D57" w:rsidR="000557C3" w:rsidRPr="002817C4" w:rsidRDefault="0077407A" w:rsidP="00E348BF">
      <w:pPr>
        <w:pStyle w:val="Standard"/>
        <w:ind w:firstLine="708"/>
        <w:rPr>
          <w:b/>
          <w:bCs/>
        </w:rPr>
      </w:pPr>
      <w:r>
        <w:rPr>
          <w:b/>
          <w:bCs/>
          <w:lang w:val="en-US"/>
        </w:rPr>
        <w:t>Feedback.cpp</w:t>
      </w:r>
    </w:p>
    <w:p w14:paraId="14EFF7B0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</w:t>
      </w:r>
    </w:p>
    <w:p w14:paraId="54FDD382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 @brief Класс для реализации обратной связи, даёт возможность для системы отправлять отзывы на сообщения пользователя</w:t>
      </w:r>
    </w:p>
    <w:p w14:paraId="28A80163" w14:textId="13A39623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 @author </w:t>
      </w:r>
      <w:r w:rsidR="002817C4">
        <w:rPr>
          <w:rFonts w:ascii="Consolas" w:hAnsi="Consolas" w:cs="Consolas"/>
          <w:color w:val="008000"/>
          <w:kern w:val="0"/>
          <w:sz w:val="19"/>
          <w:szCs w:val="19"/>
        </w:rPr>
        <w:t>Харченко Денис Александрович</w:t>
      </w:r>
    </w:p>
    <w:p w14:paraId="504A00AA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*/</w:t>
      </w:r>
    </w:p>
    <w:p w14:paraId="42086175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Feedback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568FAE54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1FAAC6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//отзыв в виде иконки/смайлика</w:t>
      </w:r>
    </w:p>
    <w:p w14:paraId="16E75B1A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feedIcon() {</w:t>
      </w:r>
    </w:p>
    <w:p w14:paraId="449EC0DF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195A0F58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2F0B5EC3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3F36BB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//отзыв в виде текстового сообщения</w:t>
      </w:r>
    </w:p>
    <w:p w14:paraId="2E23803F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feedText() {</w:t>
      </w:r>
    </w:p>
    <w:p w14:paraId="22FBC256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F5B21BA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629B728" w14:textId="77777777" w:rsidR="000557C3" w:rsidRDefault="000557C3" w:rsidP="00055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2C817E" w14:textId="19646A87" w:rsidR="00527F94" w:rsidRDefault="000557C3" w:rsidP="000557C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2988A7" w14:textId="77777777" w:rsidR="002817C4" w:rsidRDefault="002817C4" w:rsidP="000557C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864520" w14:textId="5030738D" w:rsidR="002817C4" w:rsidRPr="002817C4" w:rsidRDefault="002817C4" w:rsidP="00E348BF">
      <w:pPr>
        <w:pStyle w:val="Standard"/>
        <w:ind w:firstLine="708"/>
        <w:rPr>
          <w:b/>
          <w:bCs/>
        </w:rPr>
      </w:pPr>
      <w:r>
        <w:rPr>
          <w:b/>
          <w:bCs/>
          <w:lang w:val="en-US"/>
        </w:rPr>
        <w:t>Feedback.cpp</w:t>
      </w:r>
    </w:p>
    <w:p w14:paraId="6D16B2F1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/**</w:t>
      </w:r>
    </w:p>
    <w:p w14:paraId="1ADBAAFC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 @brief Класс для выбора интерфейса, позволит пользователям взаимодействовать с системой</w:t>
      </w:r>
    </w:p>
    <w:p w14:paraId="783B3A85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 @author Харченко Денис Александрович</w:t>
      </w:r>
    </w:p>
    <w:p w14:paraId="1340EA45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*/</w:t>
      </w:r>
    </w:p>
    <w:p w14:paraId="3C68068C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7DD00C83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17CEDC2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интерфейс для телефонов</w:t>
      </w:r>
    </w:p>
    <w:p w14:paraId="20BA022C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TelephoneInterface() {</w:t>
      </w:r>
    </w:p>
    <w:p w14:paraId="1AF20B88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52B12710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13475AA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492E755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интерфейс для пк</w:t>
      </w:r>
    </w:p>
    <w:p w14:paraId="12C16300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KomputerInterface() {</w:t>
      </w:r>
    </w:p>
    <w:p w14:paraId="1FFFB68B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0AA72C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23BC1110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00E750A2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0D04B5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 интерфейс для периферии</w:t>
      </w:r>
    </w:p>
    <w:p w14:paraId="1F7A73E4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WearInterface() {</w:t>
      </w:r>
    </w:p>
    <w:p w14:paraId="37BCB27E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185C3F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A97B9E0" w14:textId="77777777" w:rsidR="002817C4" w:rsidRDefault="002817C4" w:rsidP="00281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1E83CCD" w14:textId="79C289CF" w:rsidR="002817C4" w:rsidRDefault="002817C4" w:rsidP="002817C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74C26628" w14:textId="77777777" w:rsidR="00D3456C" w:rsidRDefault="00D3456C" w:rsidP="00D3456C">
      <w:pPr>
        <w:pStyle w:val="Standard"/>
        <w:ind w:firstLine="0"/>
        <w:jc w:val="center"/>
        <w:rPr>
          <w:b/>
          <w:bCs/>
          <w:lang w:val="en-US"/>
        </w:rPr>
      </w:pPr>
      <w:r w:rsidRPr="00CF09A9">
        <w:rPr>
          <w:b/>
          <w:bCs/>
        </w:rPr>
        <w:lastRenderedPageBreak/>
        <w:t>Содержимое файл</w:t>
      </w:r>
      <w:r>
        <w:rPr>
          <w:b/>
          <w:bCs/>
        </w:rPr>
        <w:t>а</w:t>
      </w:r>
      <w:r w:rsidRPr="00CF09A9">
        <w:rPr>
          <w:b/>
          <w:bCs/>
        </w:rPr>
        <w:t xml:space="preserve"> </w:t>
      </w:r>
      <w:r>
        <w:rPr>
          <w:b/>
          <w:bCs/>
          <w:lang w:val="en-US"/>
        </w:rPr>
        <w:t>DocBook</w:t>
      </w:r>
    </w:p>
    <w:p w14:paraId="7A2482CE" w14:textId="77777777" w:rsidR="00C00813" w:rsidRPr="008A05B3" w:rsidRDefault="00C00813" w:rsidP="00D3456C">
      <w:pPr>
        <w:pStyle w:val="Standard"/>
        <w:ind w:firstLine="0"/>
        <w:jc w:val="center"/>
        <w:rPr>
          <w:b/>
          <w:bCs/>
        </w:rPr>
      </w:pPr>
    </w:p>
    <w:p w14:paraId="5EC633E9" w14:textId="0A058C36" w:rsidR="0047475D" w:rsidRDefault="00A96FC3" w:rsidP="002817C4">
      <w:r w:rsidRPr="00A96FC3">
        <w:drawing>
          <wp:inline distT="0" distB="0" distL="0" distR="0" wp14:anchorId="11E21E24" wp14:editId="5AC98447">
            <wp:extent cx="5940425" cy="5613621"/>
            <wp:effectExtent l="0" t="0" r="3175" b="6350"/>
            <wp:docPr id="212535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52136" name=""/>
                    <pic:cNvPicPr/>
                  </pic:nvPicPr>
                  <pic:blipFill rotWithShape="1">
                    <a:blip r:embed="rId4"/>
                    <a:srcRect b="815"/>
                    <a:stretch/>
                  </pic:blipFill>
                  <pic:spPr bwMode="auto">
                    <a:xfrm>
                      <a:off x="0" y="0"/>
                      <a:ext cx="5940425" cy="5613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0813" w:rsidRPr="00C00813">
        <w:drawing>
          <wp:inline distT="0" distB="0" distL="0" distR="0" wp14:anchorId="17D3ACA1" wp14:editId="48207F5E">
            <wp:extent cx="5940425" cy="872490"/>
            <wp:effectExtent l="0" t="0" r="3175" b="3810"/>
            <wp:docPr id="1432853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53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A393" w14:textId="77777777" w:rsidR="0047475D" w:rsidRDefault="0047475D">
      <w:r>
        <w:br w:type="page"/>
      </w:r>
    </w:p>
    <w:p w14:paraId="71EFFB77" w14:textId="77777777" w:rsidR="0047475D" w:rsidRPr="005F6212" w:rsidRDefault="0047475D" w:rsidP="0047475D">
      <w:pPr>
        <w:pStyle w:val="Standard"/>
        <w:ind w:firstLine="0"/>
        <w:jc w:val="center"/>
        <w:rPr>
          <w:rFonts w:asciiTheme="majorBidi" w:hAnsiTheme="majorBidi" w:cstheme="majorBidi"/>
          <w:b/>
          <w:bCs/>
          <w:szCs w:val="28"/>
          <w:lang w:val="en-US"/>
        </w:rPr>
      </w:pPr>
      <w:r w:rsidRPr="005F6212">
        <w:rPr>
          <w:rFonts w:asciiTheme="majorBidi" w:hAnsiTheme="majorBidi" w:cstheme="majorBidi"/>
          <w:b/>
          <w:bCs/>
          <w:szCs w:val="28"/>
        </w:rPr>
        <w:lastRenderedPageBreak/>
        <w:t xml:space="preserve">Полученный файл в </w:t>
      </w:r>
      <w:r w:rsidRPr="005F6212">
        <w:rPr>
          <w:rFonts w:asciiTheme="majorBidi" w:hAnsiTheme="majorBidi" w:cstheme="majorBidi"/>
          <w:b/>
          <w:bCs/>
          <w:szCs w:val="28"/>
          <w:lang w:val="en-US"/>
        </w:rPr>
        <w:t>HTML</w:t>
      </w:r>
    </w:p>
    <w:p w14:paraId="28C433D7" w14:textId="0DBFFD42" w:rsidR="00D3456C" w:rsidRPr="00DB56FE" w:rsidRDefault="00DB56FE" w:rsidP="002817C4">
      <w:pPr>
        <w:rPr>
          <w:lang w:val="en-US"/>
        </w:rPr>
      </w:pPr>
      <w:r w:rsidRPr="00DB56FE">
        <w:rPr>
          <w:lang w:val="en-US"/>
        </w:rPr>
        <w:drawing>
          <wp:inline distT="0" distB="0" distL="0" distR="0" wp14:anchorId="196374C4" wp14:editId="01BB9BD7">
            <wp:extent cx="5940425" cy="3833495"/>
            <wp:effectExtent l="0" t="0" r="3175" b="0"/>
            <wp:docPr id="126418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82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56C" w:rsidRPr="00DB5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00"/>
    <w:rsid w:val="000557C3"/>
    <w:rsid w:val="00197827"/>
    <w:rsid w:val="002817C4"/>
    <w:rsid w:val="0047475D"/>
    <w:rsid w:val="00527F94"/>
    <w:rsid w:val="00703A00"/>
    <w:rsid w:val="0077407A"/>
    <w:rsid w:val="0077547D"/>
    <w:rsid w:val="00A96FC3"/>
    <w:rsid w:val="00C00813"/>
    <w:rsid w:val="00D3456C"/>
    <w:rsid w:val="00DB56FE"/>
    <w:rsid w:val="00E348BF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4DBD"/>
  <w15:chartTrackingRefBased/>
  <w15:docId w15:val="{B2FF45A5-1589-46C9-A7CD-45A14066E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19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tandard">
    <w:name w:val="Standard"/>
    <w:rsid w:val="00197827"/>
    <w:pPr>
      <w:spacing w:after="0" w:line="360" w:lineRule="auto"/>
      <w:ind w:firstLine="709"/>
    </w:pPr>
    <w:rPr>
      <w:rFonts w:ascii="Times New Roman" w:eastAsia="Arial Unicode MS" w:hAnsi="Times New Roman" w:cs="Tahoma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Balaban</dc:creator>
  <cp:keywords/>
  <dc:description/>
  <cp:lastModifiedBy>Vyacheslav Balaban</cp:lastModifiedBy>
  <cp:revision>12</cp:revision>
  <dcterms:created xsi:type="dcterms:W3CDTF">2023-04-11T04:09:00Z</dcterms:created>
  <dcterms:modified xsi:type="dcterms:W3CDTF">2023-04-11T04:31:00Z</dcterms:modified>
</cp:coreProperties>
</file>