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Spendly</w:t>
      </w:r>
    </w:p>
    <w:p>
      <w:pPr>
        <w:spacing w:after="120"/>
        <w:jc w:val="center"/>
      </w:pPr>
      <w:r>
        <w:rPr>
          <w:b/>
          <w:bCs/>
          <w:sz w:val="28"/>
          <w:szCs w:val="28"/>
        </w:rPr>
        <w:t xml:space="preserve">Service Layer Design Document</w:t>
      </w:r>
    </w:p>
    <w:p>
      <w:pPr>
        <w:spacing w:after="480"/>
        <w:jc w:val="center"/>
      </w:pPr>
      <w:r>
        <w:rPr>
          <w:sz w:val="24"/>
          <w:szCs w:val="24"/>
        </w:rPr>
        <w:t xml:space="preserve">REST API Specification</w:t>
      </w:r>
    </w:p>
    <w:p>
      <w:pPr>
        <w:pStyle w:val="Heading1"/>
      </w:pPr>
      <w:r>
        <w:t xml:space="preserve">Overview</w:t>
      </w:r>
    </w:p>
    <w:p>
      <w:pPr>
        <w:spacing w:after="240"/>
      </w:pPr>
      <w:r>
        <w:t xml:space="preserve">This document defines the RESTful API service layer for Spendly, serving as the intermediary between the user interface and the PostgreSQL database. The service layer abstracts data operations, enforces business logic, and provides a consistent interface for all client interactions. All endpoints return JSON responses and follow REST principles with appropriate HTTP verbs and status codes.</w:t>
      </w:r>
    </w:p>
    <w:p>
      <w:pPr>
        <w:pStyle w:val="Heading2"/>
      </w:pPr>
      <w:r>
        <w:t xml:space="preserve">Base URL</w:t>
      </w:r>
    </w:p>
    <w:p>
      <w:pPr>
        <w:pStyle w:val="CodeBlock"/>
        <w:spacing w:after="240"/>
      </w:pPr>
      <w:r>
        <w:t xml:space="preserve">Base URL: https://api.spendly.com/api/v1</w:t>
      </w:r>
    </w:p>
    <w:p>
      <w:pPr>
        <w:pStyle w:val="Heading2"/>
      </w:pPr>
      <w:r>
        <w:t xml:space="preserve">Authentication</w:t>
      </w:r>
    </w:p>
    <w:p>
      <w:pPr>
        <w:spacing w:after="120"/>
      </w:pPr>
      <w:r>
        <w:t xml:space="preserve">All endpoints except registration and login require authentication. The API uses JWT (JSON Web Tokens) for authentication, which must be included in the Authorization header:</w:t>
      </w:r>
    </w:p>
    <w:p>
      <w:pPr>
        <w:pStyle w:val="CodeBlock"/>
        <w:spacing w:after="240"/>
      </w:pPr>
      <w:r>
        <w:t xml:space="preserve">Authorization: Bearer &lt;token&gt;</w:t>
      </w:r>
    </w:p>
    <w:p>
      <w:pPr>
        <w:pStyle w:val="Heading2"/>
      </w:pPr>
      <w:r>
        <w:t xml:space="preserve">HTTP Status Codes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Code</w:t>
            </w:r>
          </w:p>
        </w:tc>
        <w:tc>
          <w:tcPr>
            <w:tcW w:type="dxa" w:w="786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Pr>
          <w:p>
            <w:r>
              <w:t xml:space="preserve">200</w:t>
            </w:r>
          </w:p>
        </w:tc>
        <w:tc>
          <w:tcPr>
            <w:tcW w:type="dxa" w:w="7860"/>
            <w:tcBorders>
              <w:top w:val="single" w:color="CCCCCC" w:sz="1"/>
              <w:left w:val="single" w:color="CCCCCC" w:sz="1"/>
              <w:bottom w:val="single" w:color="CCCCCC" w:sz="1"/>
              <w:right w:val="single" w:color="CCCCCC" w:sz="1"/>
            </w:tcBorders>
          </w:tcPr>
          <w:p>
            <w:r>
              <w:t xml:space="preserve">OK - Request successful</w:t>
            </w:r>
          </w:p>
        </w:tc>
      </w:tr>
      <w:tr>
        <w:tc>
          <w:tcPr>
            <w:tcW w:type="dxa" w:w="1500"/>
            <w:tcBorders>
              <w:top w:val="single" w:color="CCCCCC" w:sz="1"/>
              <w:left w:val="single" w:color="CCCCCC" w:sz="1"/>
              <w:bottom w:val="single" w:color="CCCCCC" w:sz="1"/>
              <w:right w:val="single" w:color="CCCCCC" w:sz="1"/>
            </w:tcBorders>
          </w:tcPr>
          <w:p>
            <w:r>
              <w:t xml:space="preserve">201</w:t>
            </w:r>
          </w:p>
        </w:tc>
        <w:tc>
          <w:tcPr>
            <w:tcW w:type="dxa" w:w="7860"/>
            <w:tcBorders>
              <w:top w:val="single" w:color="CCCCCC" w:sz="1"/>
              <w:left w:val="single" w:color="CCCCCC" w:sz="1"/>
              <w:bottom w:val="single" w:color="CCCCCC" w:sz="1"/>
              <w:right w:val="single" w:color="CCCCCC" w:sz="1"/>
            </w:tcBorders>
          </w:tcPr>
          <w:p>
            <w:r>
              <w:t xml:space="preserve">Created - Resource successfully created</w:t>
            </w:r>
          </w:p>
        </w:tc>
      </w:tr>
      <w:tr>
        <w:tc>
          <w:tcPr>
            <w:tcW w:type="dxa" w:w="1500"/>
            <w:tcBorders>
              <w:top w:val="single" w:color="CCCCCC" w:sz="1"/>
              <w:left w:val="single" w:color="CCCCCC" w:sz="1"/>
              <w:bottom w:val="single" w:color="CCCCCC" w:sz="1"/>
              <w:right w:val="single" w:color="CCCCCC" w:sz="1"/>
            </w:tcBorders>
          </w:tcPr>
          <w:p>
            <w:r>
              <w:t xml:space="preserve">204</w:t>
            </w:r>
          </w:p>
        </w:tc>
        <w:tc>
          <w:tcPr>
            <w:tcW w:type="dxa" w:w="7860"/>
            <w:tcBorders>
              <w:top w:val="single" w:color="CCCCCC" w:sz="1"/>
              <w:left w:val="single" w:color="CCCCCC" w:sz="1"/>
              <w:bottom w:val="single" w:color="CCCCCC" w:sz="1"/>
              <w:right w:val="single" w:color="CCCCCC" w:sz="1"/>
            </w:tcBorders>
          </w:tcPr>
          <w:p>
            <w:r>
              <w:t xml:space="preserve">No Content - Successful deletion</w:t>
            </w:r>
          </w:p>
        </w:tc>
      </w:tr>
      <w:tr>
        <w:tc>
          <w:tcPr>
            <w:tcW w:type="dxa" w:w="1500"/>
            <w:tcBorders>
              <w:top w:val="single" w:color="CCCCCC" w:sz="1"/>
              <w:left w:val="single" w:color="CCCCCC" w:sz="1"/>
              <w:bottom w:val="single" w:color="CCCCCC" w:sz="1"/>
              <w:right w:val="single" w:color="CCCCCC" w:sz="1"/>
            </w:tcBorders>
          </w:tcPr>
          <w:p>
            <w:r>
              <w:t xml:space="preserve">400</w:t>
            </w:r>
          </w:p>
        </w:tc>
        <w:tc>
          <w:tcPr>
            <w:tcW w:type="dxa" w:w="7860"/>
            <w:tcBorders>
              <w:top w:val="single" w:color="CCCCCC" w:sz="1"/>
              <w:left w:val="single" w:color="CCCCCC" w:sz="1"/>
              <w:bottom w:val="single" w:color="CCCCCC" w:sz="1"/>
              <w:right w:val="single" w:color="CCCCCC" w:sz="1"/>
            </w:tcBorders>
          </w:tcPr>
          <w:p>
            <w:r>
              <w:t xml:space="preserve">Bad Request - Invalid input data</w:t>
            </w:r>
          </w:p>
        </w:tc>
      </w:tr>
      <w:tr>
        <w:tc>
          <w:tcPr>
            <w:tcW w:type="dxa" w:w="1500"/>
            <w:tcBorders>
              <w:top w:val="single" w:color="CCCCCC" w:sz="1"/>
              <w:left w:val="single" w:color="CCCCCC" w:sz="1"/>
              <w:bottom w:val="single" w:color="CCCCCC" w:sz="1"/>
              <w:right w:val="single" w:color="CCCCCC" w:sz="1"/>
            </w:tcBorders>
          </w:tcPr>
          <w:p>
            <w:r>
              <w:t xml:space="preserve">401</w:t>
            </w:r>
          </w:p>
        </w:tc>
        <w:tc>
          <w:tcPr>
            <w:tcW w:type="dxa" w:w="7860"/>
            <w:tcBorders>
              <w:top w:val="single" w:color="CCCCCC" w:sz="1"/>
              <w:left w:val="single" w:color="CCCCCC" w:sz="1"/>
              <w:bottom w:val="single" w:color="CCCCCC" w:sz="1"/>
              <w:right w:val="single" w:color="CCCCCC" w:sz="1"/>
            </w:tcBorders>
          </w:tcPr>
          <w:p>
            <w:r>
              <w:t xml:space="preserve">Unauthorized - Missing or invalid authentication token</w:t>
            </w:r>
          </w:p>
        </w:tc>
      </w:tr>
      <w:tr>
        <w:tc>
          <w:tcPr>
            <w:tcW w:type="dxa" w:w="1500"/>
            <w:tcBorders>
              <w:top w:val="single" w:color="CCCCCC" w:sz="1"/>
              <w:left w:val="single" w:color="CCCCCC" w:sz="1"/>
              <w:bottom w:val="single" w:color="CCCCCC" w:sz="1"/>
              <w:right w:val="single" w:color="CCCCCC" w:sz="1"/>
            </w:tcBorders>
          </w:tcPr>
          <w:p>
            <w:r>
              <w:t xml:space="preserve">404</w:t>
            </w:r>
          </w:p>
        </w:tc>
        <w:tc>
          <w:tcPr>
            <w:tcW w:type="dxa" w:w="7860"/>
            <w:tcBorders>
              <w:top w:val="single" w:color="CCCCCC" w:sz="1"/>
              <w:left w:val="single" w:color="CCCCCC" w:sz="1"/>
              <w:bottom w:val="single" w:color="CCCCCC" w:sz="1"/>
              <w:right w:val="single" w:color="CCCCCC" w:sz="1"/>
            </w:tcBorders>
          </w:tcPr>
          <w:p>
            <w:r>
              <w:t xml:space="preserve">Not Found - Resource does not exist</w:t>
            </w:r>
          </w:p>
        </w:tc>
      </w:tr>
      <w:tr>
        <w:tc>
          <w:tcPr>
            <w:tcW w:type="dxa" w:w="1500"/>
            <w:tcBorders>
              <w:top w:val="single" w:color="CCCCCC" w:sz="1"/>
              <w:left w:val="single" w:color="CCCCCC" w:sz="1"/>
              <w:bottom w:val="single" w:color="CCCCCC" w:sz="1"/>
              <w:right w:val="single" w:color="CCCCCC" w:sz="1"/>
            </w:tcBorders>
          </w:tcPr>
          <w:p>
            <w:r>
              <w:t xml:space="preserve">409</w:t>
            </w:r>
          </w:p>
        </w:tc>
        <w:tc>
          <w:tcPr>
            <w:tcW w:type="dxa" w:w="7860"/>
            <w:tcBorders>
              <w:top w:val="single" w:color="CCCCCC" w:sz="1"/>
              <w:left w:val="single" w:color="CCCCCC" w:sz="1"/>
              <w:bottom w:val="single" w:color="CCCCCC" w:sz="1"/>
              <w:right w:val="single" w:color="CCCCCC" w:sz="1"/>
            </w:tcBorders>
          </w:tcPr>
          <w:p>
            <w:r>
              <w:t xml:space="preserve">Conflict - Resource already exists (e.g., duplicate email)</w:t>
            </w:r>
          </w:p>
        </w:tc>
      </w:tr>
      <w:tr>
        <w:tc>
          <w:tcPr>
            <w:tcW w:type="dxa" w:w="1500"/>
            <w:tcBorders>
              <w:top w:val="single" w:color="CCCCCC" w:sz="1"/>
              <w:left w:val="single" w:color="CCCCCC" w:sz="1"/>
              <w:bottom w:val="single" w:color="CCCCCC" w:sz="1"/>
              <w:right w:val="single" w:color="CCCCCC" w:sz="1"/>
            </w:tcBorders>
          </w:tcPr>
          <w:p>
            <w:r>
              <w:t xml:space="preserve">500</w:t>
            </w:r>
          </w:p>
        </w:tc>
        <w:tc>
          <w:tcPr>
            <w:tcW w:type="dxa" w:w="7860"/>
            <w:tcBorders>
              <w:top w:val="single" w:color="CCCCCC" w:sz="1"/>
              <w:left w:val="single" w:color="CCCCCC" w:sz="1"/>
              <w:bottom w:val="single" w:color="CCCCCC" w:sz="1"/>
              <w:right w:val="single" w:color="CCCCCC" w:sz="1"/>
            </w:tcBorders>
          </w:tcPr>
          <w:p>
            <w:r>
              <w:t xml:space="preserve">Internal Server Error - Unexpected server error</w:t>
            </w:r>
          </w:p>
        </w:tc>
      </w:tr>
    </w:tbl>
    <w:p>
      <w:r>
        <w:br w:type="page"/>
      </w:r>
    </w:p>
    <w:p>
      <w:pPr>
        <w:pStyle w:val="Heading1"/>
      </w:pPr>
      <w:r>
        <w:t xml:space="preserve">Authentication Endpoints</w:t>
      </w:r>
    </w:p>
    <w:p>
      <w:pPr>
        <w:pStyle w:val="EndpointPath"/>
      </w:pPr>
      <w:r>
        <w:t xml:space="preserve">POST /auth/register</w:t>
      </w:r>
    </w:p>
    <w:p>
      <w:pPr>
        <w:spacing w:after="180"/>
      </w:pPr>
      <w:r>
        <w:rPr>
          <w:b/>
          <w:bCs/>
        </w:rPr>
        <w:t xml:space="preserve">Purpose: </w:t>
      </w:r>
      <w:r>
        <w:t xml:space="preserve">Creates a new user account in the system. This endpoint enables Brianna, Frank, or Fatima to create their Spendly account by providing their email, password, and basic profile information. Upon successful registration, the user receives an authentication token for immediate access.</w:t>
      </w:r>
    </w:p>
    <w:p>
      <w:pPr>
        <w:spacing w:before="120" w:after="80"/>
      </w:pPr>
      <w:r>
        <w:rPr>
          <w:b/>
          <w:bCs/>
        </w:rPr>
        <w:t xml:space="preserve">Request Body:</w:t>
      </w:r>
    </w:p>
    <w:p>
      <w:pPr>
        <w:pStyle w:val="CodeBlock"/>
      </w:pPr>
      <w:r>
        <w:t xml:space="preserve">{
  "email": "brianna@example.com",
  "password": "SecurePass123!",
  "firstName": "Brianna",
  "lastName": "Johnson"
}</w:t>
      </w:r>
    </w:p>
    <w:p>
      <w:pPr>
        <w:spacing w:before="120" w:after="80"/>
      </w:pPr>
      <w:r>
        <w:rPr>
          <w:b/>
          <w:bCs/>
        </w:rPr>
        <w:t xml:space="preserve">Success Response (201 Created):</w:t>
      </w:r>
    </w:p>
    <w:p>
      <w:pPr>
        <w:pStyle w:val="CodeBlock"/>
      </w:pPr>
      <w:r>
        <w:t xml:space="preserve">{
  "success": true,
  "message": "Account created successfully",
  "data": {
    "userId": "550e8400-e29b-41d4-a716-446655440000",
    "email": "brianna@example.com",
    "firstName": "Brianna",
    "lastName": "Johnson",
    "token": "eyJhbGciOiJIUzI1NiIsInR5cCI6IkpXVCJ9..."
  }
}</w:t>
      </w:r>
    </w:p>
    <w:p>
      <w:pPr>
        <w:spacing w:before="120" w:after="80"/>
      </w:pPr>
      <w:r>
        <w:rPr>
          <w:b/>
          <w:bCs/>
        </w:rPr>
        <w:t xml:space="preserve">Error Response (409 Conflict):</w:t>
      </w:r>
    </w:p>
    <w:p>
      <w:pPr>
        <w:pStyle w:val="CodeBlock"/>
        <w:spacing w:after="240"/>
      </w:pPr>
      <w:r>
        <w:t xml:space="preserve">{
  "success": false,
  "error": {
    "code": "EMAIL_EXISTS",
    "message": "An account with this email already exists"
  }
}</w:t>
      </w:r>
    </w:p>
    <w:p>
      <w:pPr>
        <w:spacing w:before="120" w:after="80"/>
      </w:pPr>
      <w:r>
        <w:rPr>
          <w:b/>
          <w:bCs/>
        </w:rPr>
        <w:t xml:space="preserve">Error Response (400 Bad Request):</w:t>
      </w:r>
    </w:p>
    <w:p>
      <w:pPr>
        <w:pStyle w:val="CodeBlock"/>
        <w:spacing w:after="360"/>
      </w:pPr>
      <w:r>
        <w:t xml:space="preserve">{
  "success": false,
  "error": {
    "code": "VALIDATION_ERROR",
    "message": "Invalid input data",
    "details": [
      "Password must be at least 8 characters",
      "Email format is invalid"
    ]
  }
}</w:t>
      </w:r>
    </w:p>
    <w:p>
      <w:pPr>
        <w:pStyle w:val="EndpointPath"/>
      </w:pPr>
      <w:r>
        <w:t xml:space="preserve">POST /auth/login</w:t>
      </w:r>
    </w:p>
    <w:p>
      <w:pPr>
        <w:spacing w:after="180"/>
      </w:pPr>
      <w:r>
        <w:rPr>
          <w:b/>
          <w:bCs/>
        </w:rPr>
        <w:t xml:space="preserve">Purpose: </w:t>
      </w:r>
      <w:r>
        <w:t xml:space="preserve">Authenticates an existing user and returns a JWT token for subsequent authenticated requests. When Brianna returns to Spendly, she uses this endpoint to log in with her credentials.</w:t>
      </w:r>
    </w:p>
    <w:p>
      <w:pPr>
        <w:spacing w:before="120" w:after="80"/>
      </w:pPr>
      <w:r>
        <w:rPr>
          <w:b/>
          <w:bCs/>
        </w:rPr>
        <w:t xml:space="preserve">Request Body:</w:t>
      </w:r>
    </w:p>
    <w:p>
      <w:pPr>
        <w:pStyle w:val="CodeBlock"/>
      </w:pPr>
      <w:r>
        <w:t xml:space="preserve">{
  "email": "brianna@example.com",
  "password": "SecurePass123!"
}</w:t>
      </w:r>
    </w:p>
    <w:p>
      <w:pPr>
        <w:spacing w:before="120" w:after="80"/>
      </w:pPr>
      <w:r>
        <w:rPr>
          <w:b/>
          <w:bCs/>
        </w:rPr>
        <w:t xml:space="preserve">Success Response (200 OK):</w:t>
      </w:r>
    </w:p>
    <w:p>
      <w:pPr>
        <w:pStyle w:val="CodeBlock"/>
      </w:pPr>
      <w:r>
        <w:t xml:space="preserve">{
  "success": true,
  "message": "Login successful",
  "data": {
    "userId": "550e8400-e29b-41d4-a716-446655440000",
    "email": "brianna@example.com",
    "firstName": "Brianna",
    "lastName": "Johnson",
    "token": "eyJhbGciOiJIUzI1NiIsInR5cCI6IkpXVCJ9..."
  }
}</w:t>
      </w:r>
    </w:p>
    <w:p>
      <w:pPr>
        <w:spacing w:before="120" w:after="80"/>
      </w:pPr>
      <w:r>
        <w:rPr>
          <w:b/>
          <w:bCs/>
        </w:rPr>
        <w:t xml:space="preserve">Error Response (401 Unauthorized):</w:t>
      </w:r>
    </w:p>
    <w:p>
      <w:pPr>
        <w:pStyle w:val="CodeBlock"/>
        <w:spacing w:after="360"/>
      </w:pPr>
      <w:r>
        <w:t xml:space="preserve">{
  "success": false,
  "error": {
    "code": "INVALID_CREDENTIALS",
    "message": "Email or password is incorrect"
  }
}</w:t>
      </w:r>
    </w:p>
    <w:p>
      <w:pPr>
        <w:pStyle w:val="EndpointPath"/>
      </w:pPr>
      <w:r>
        <w:t xml:space="preserve">POST /auth/logout</w:t>
      </w:r>
    </w:p>
    <w:p>
      <w:pPr>
        <w:spacing w:after="180"/>
      </w:pPr>
      <w:r>
        <w:rPr>
          <w:b/>
          <w:bCs/>
        </w:rPr>
        <w:t xml:space="preserve">Purpose: </w:t>
      </w:r>
      <w:r>
        <w:t xml:space="preserve">Invalidates the current user's authentication token. While JWT tokens are stateless, this endpoint can be used to add the token to a blacklist or perform any necessary cleanup.</w:t>
      </w:r>
    </w:p>
    <w:p>
      <w:pPr>
        <w:spacing w:before="120" w:after="80"/>
      </w:pPr>
      <w:r>
        <w:rPr>
          <w:b/>
          <w:bCs/>
        </w:rPr>
        <w:t xml:space="preserve">Request Headers:</w:t>
      </w:r>
    </w:p>
    <w:p>
      <w:pPr>
        <w:pStyle w:val="CodeBlock"/>
      </w:pPr>
      <w:r>
        <w:t xml:space="preserve">Authorization: Bearer eyJhbGciOiJIUzI1NiIsInR5cCI6IkpXVCJ9...</w:t>
      </w:r>
    </w:p>
    <w:p>
      <w:pPr>
        <w:spacing w:before="120" w:after="80"/>
      </w:pPr>
      <w:r>
        <w:rPr>
          <w:b/>
          <w:bCs/>
        </w:rPr>
        <w:t xml:space="preserve">Success Response (200 OK):</w:t>
      </w:r>
    </w:p>
    <w:p>
      <w:pPr>
        <w:pStyle w:val="CodeBlock"/>
        <w:spacing w:after="360"/>
      </w:pPr>
      <w:r>
        <w:t xml:space="preserve">{
  "success": true,
  "message": "Logged out successfully"
}</w:t>
      </w:r>
    </w:p>
    <w:p>
      <w:r>
        <w:br w:type="page"/>
      </w:r>
    </w:p>
    <w:p>
      <w:pPr>
        <w:pStyle w:val="Heading1"/>
      </w:pPr>
      <w:r>
        <w:t xml:space="preserve">Category Endpoints</w:t>
      </w:r>
    </w:p>
    <w:p>
      <w:pPr>
        <w:pStyle w:val="EndpointPath"/>
      </w:pPr>
      <w:r>
        <w:t xml:space="preserve">GET /categories</w:t>
      </w:r>
    </w:p>
    <w:p>
      <w:pPr>
        <w:spacing w:after="180"/>
      </w:pPr>
      <w:r>
        <w:rPr>
          <w:b/>
          <w:bCs/>
        </w:rPr>
        <w:t xml:space="preserve">Purpose: </w:t>
      </w:r>
      <w:r>
        <w:t xml:space="preserve">Retrieves all spending and income categories for the authenticated user. This endpoint populates category dropdowns in transaction forms and provides the organizational structure for Brianna's budget tracking.</w:t>
      </w:r>
    </w:p>
    <w:p>
      <w:pPr>
        <w:spacing w:before="120" w:after="80"/>
      </w:pPr>
      <w:r>
        <w:rPr>
          <w:b/>
          <w:bCs/>
        </w:rPr>
        <w:t xml:space="preserve">Request Headers:</w:t>
      </w:r>
    </w:p>
    <w:p>
      <w:pPr>
        <w:pStyle w:val="CodeBlock"/>
      </w:pPr>
      <w:r>
        <w:t xml:space="preserve">Authorization: Bearer eyJhbGciOiJIUzI1NiIsInR5cCI6IkpXVCJ9...</w:t>
      </w:r>
    </w:p>
    <w:p>
      <w:pPr>
        <w:spacing w:before="120" w:after="80"/>
      </w:pPr>
      <w:r>
        <w:rPr>
          <w:b/>
          <w:bCs/>
        </w:rPr>
        <w:t xml:space="preserve">Success Response (200 OK):</w:t>
      </w:r>
    </w:p>
    <w:p>
      <w:pPr>
        <w:pStyle w:val="CodeBlock"/>
        <w:spacing w:after="360"/>
      </w:pPr>
      <w:r>
        <w:t xml:space="preserve">{
  "success": true,
  "data": {
    "categories": [
      {
        "categoryId": "a1b2c3d4-e5f6-7890-abcd-ef1234567890",
        "name": "Groceries",
        "type": "expense",
        "color": "#10b981",
        "createdAt": "2024-10-15T10:30:00Z"
      },
      {
        "categoryId": "b2c3d4e5-f6a7-8901-bcde-f12345678901",
        "name": "Salary",
        "type": "income",
        "color": "#2563eb",
        "createdAt": "2024-10-15T10:31:00Z"
      }
    ],
    "total": 2
  }
}</w:t>
      </w:r>
    </w:p>
    <w:p>
      <w:pPr>
        <w:pStyle w:val="EndpointPath"/>
      </w:pPr>
      <w:r>
        <w:t xml:space="preserve">POST /categories</w:t>
      </w:r>
    </w:p>
    <w:p>
      <w:pPr>
        <w:spacing w:after="180"/>
      </w:pPr>
      <w:r>
        <w:rPr>
          <w:b/>
          <w:bCs/>
        </w:rPr>
        <w:t xml:space="preserve">Purpose: </w:t>
      </w:r>
      <w:r>
        <w:t xml:space="preserve">Creates a new category for organizing transactions. When Brianna sets up her account, she creates categories like 'Groceries,' 'Dining Out,' and 'Transportation' to classify her spending.</w:t>
      </w:r>
    </w:p>
    <w:p>
      <w:pPr>
        <w:spacing w:before="120" w:after="80"/>
      </w:pPr>
      <w:r>
        <w:rPr>
          <w:b/>
          <w:bCs/>
        </w:rPr>
        <w:t xml:space="preserve">Request Body:</w:t>
      </w:r>
    </w:p>
    <w:p>
      <w:pPr>
        <w:pStyle w:val="CodeBlock"/>
      </w:pPr>
      <w:r>
        <w:t xml:space="preserve">{
  "name": "Dining Out",
  "type": "expense",
  "color": "#f59e0b"
}</w:t>
      </w:r>
    </w:p>
    <w:p>
      <w:pPr>
        <w:spacing w:before="120" w:after="80"/>
      </w:pPr>
      <w:r>
        <w:rPr>
          <w:b/>
          <w:bCs/>
        </w:rPr>
        <w:t xml:space="preserve">Success Response (201 Created):</w:t>
      </w:r>
    </w:p>
    <w:p>
      <w:pPr>
        <w:pStyle w:val="CodeBlock"/>
      </w:pPr>
      <w:r>
        <w:t xml:space="preserve">{
  "success": true,
  "message": "Category created successfully",
  "data": {
    "categoryId": "c3d4e5f6-a7b8-9012-cdef-123456789012",
    "name": "Dining Out",
    "type": "expense",
    "color": "#f59e0b",
    "createdAt": "2024-10-29T14:22:00Z"
  }
}</w:t>
      </w:r>
    </w:p>
    <w:p>
      <w:pPr>
        <w:spacing w:before="120" w:after="80"/>
      </w:pPr>
      <w:r>
        <w:rPr>
          <w:b/>
          <w:bCs/>
        </w:rPr>
        <w:t xml:space="preserve">Error Response (400 Bad Request):</w:t>
      </w:r>
    </w:p>
    <w:p>
      <w:pPr>
        <w:pStyle w:val="CodeBlock"/>
        <w:spacing w:after="360"/>
      </w:pPr>
      <w:r>
        <w:t xml:space="preserve">{
  "success": false,
  "error": {
    "code": "VALIDATION_ERROR",
    "message": "Invalid input data",
    "details": [
      "Category name is required",
      "Type must be 'income' or 'expense'"
    ]
  }
}</w:t>
      </w:r>
    </w:p>
    <w:p>
      <w:pPr>
        <w:pStyle w:val="EndpointPath"/>
      </w:pPr>
      <w:r>
        <w:t xml:space="preserve">PUT /categories/:categoryId</w:t>
      </w:r>
    </w:p>
    <w:p>
      <w:pPr>
        <w:spacing w:after="180"/>
      </w:pPr>
      <w:r>
        <w:rPr>
          <w:b/>
          <w:bCs/>
        </w:rPr>
        <w:t xml:space="preserve">Purpose: </w:t>
      </w:r>
      <w:r>
        <w:t xml:space="preserve">Updates an existing category's name or color. This allows users to refine their categorization scheme as their needs evolve.</w:t>
      </w:r>
    </w:p>
    <w:p>
      <w:pPr>
        <w:spacing w:before="120" w:after="80"/>
      </w:pPr>
      <w:r>
        <w:rPr>
          <w:b/>
          <w:bCs/>
        </w:rPr>
        <w:t xml:space="preserve">Request Body:</w:t>
      </w:r>
    </w:p>
    <w:p>
      <w:pPr>
        <w:pStyle w:val="CodeBlock"/>
      </w:pPr>
      <w:r>
        <w:t xml:space="preserve">{
  "name": "Restaurants &amp; Dining",
  "color": "#ef4444"
}</w:t>
      </w:r>
    </w:p>
    <w:p>
      <w:pPr>
        <w:spacing w:before="120" w:after="80"/>
      </w:pPr>
      <w:r>
        <w:rPr>
          <w:b/>
          <w:bCs/>
        </w:rPr>
        <w:t xml:space="preserve">Success Response (200 OK):</w:t>
      </w:r>
    </w:p>
    <w:p>
      <w:pPr>
        <w:pStyle w:val="CodeBlock"/>
        <w:spacing w:after="360"/>
      </w:pPr>
      <w:r>
        <w:t xml:space="preserve">{
  "success": true,
  "message": "Category updated successfully",
  "data": {
    "categoryId": "c3d4e5f6-a7b8-9012-cdef-123456789012",
    "name": "Restaurants &amp; Dining",
    "type": "expense",
    "color": "#ef4444",
    "createdAt": "2024-10-29T14:22:00Z"
  }
}</w:t>
      </w:r>
    </w:p>
    <w:p>
      <w:pPr>
        <w:pStyle w:val="EndpointPath"/>
      </w:pPr>
      <w:r>
        <w:t xml:space="preserve">DELETE /categories/:categoryId</w:t>
      </w:r>
    </w:p>
    <w:p>
      <w:pPr>
        <w:spacing w:after="180"/>
      </w:pPr>
      <w:r>
        <w:rPr>
          <w:b/>
          <w:bCs/>
        </w:rPr>
        <w:t xml:space="preserve">Purpose: </w:t>
      </w:r>
      <w:r>
        <w:t xml:space="preserve">Deletes a category. This endpoint will fail if transactions exist for this category (referential integrity), requiring users to reassign transactions before deletion.</w:t>
      </w:r>
    </w:p>
    <w:p>
      <w:pPr>
        <w:spacing w:before="120" w:after="80"/>
      </w:pPr>
      <w:r>
        <w:rPr>
          <w:b/>
          <w:bCs/>
        </w:rPr>
        <w:t xml:space="preserve">Success Response (204 No Content):</w:t>
      </w:r>
    </w:p>
    <w:p>
      <w:pPr>
        <w:spacing w:before="120" w:after="80"/>
      </w:pPr>
      <w:r>
        <w:rPr>
          <w:b/>
          <w:bCs/>
        </w:rPr>
        <w:t xml:space="preserve">Error Response (409 Conflict):</w:t>
      </w:r>
    </w:p>
    <w:p>
      <w:pPr>
        <w:pStyle w:val="CodeBlock"/>
        <w:spacing w:after="360"/>
      </w:pPr>
      <w:r>
        <w:t xml:space="preserve">{
  "success": false,
  "error": {
    "code": "CATEGORY_IN_USE",
    "message": "Cannot delete category with existing transactions",
    "details": "This category has 23 associated transactions"
  }
}</w:t>
      </w:r>
    </w:p>
    <w:p>
      <w:r>
        <w:br w:type="page"/>
      </w:r>
    </w:p>
    <w:p>
      <w:pPr>
        <w:pStyle w:val="Heading1"/>
      </w:pPr>
      <w:r>
        <w:t xml:space="preserve">Transaction Endpoints</w:t>
      </w:r>
    </w:p>
    <w:p>
      <w:pPr>
        <w:pStyle w:val="EndpointPath"/>
      </w:pPr>
      <w:r>
        <w:t xml:space="preserve">GET /transactions</w:t>
      </w:r>
    </w:p>
    <w:p>
      <w:pPr>
        <w:spacing w:after="180"/>
      </w:pPr>
      <w:r>
        <w:rPr>
          <w:b/>
          <w:bCs/>
        </w:rPr>
        <w:t xml:space="preserve">Purpose: </w:t>
      </w:r>
      <w:r>
        <w:t xml:space="preserve">Retrieves all transactions for the authenticated user with optional filtering. Supports pagination, date range filtering, category filtering, and search. This endpoint populates transaction lists and enables Fatima to review her family's spending history.</w:t>
      </w:r>
    </w:p>
    <w:p>
      <w:pPr>
        <w:spacing w:before="120" w:after="80"/>
      </w:pPr>
      <w:r>
        <w:rPr>
          <w:b/>
          <w:bCs/>
        </w:rPr>
        <w:t xml:space="preserve">Query Parameters (all optional):</w:t>
      </w:r>
    </w:p>
    <w:p>
      <w:pPr>
        <w:pStyle w:val="ListParagraph"/>
        <w:numPr>
          <w:ilvl w:val="0"/>
          <w:numId w:val="2"/>
        </w:numPr>
      </w:pPr>
      <w:r>
        <w:rPr>
          <w:b/>
          <w:bCs/>
        </w:rPr>
        <w:t xml:space="preserve">startDate: </w:t>
      </w:r>
      <w:r>
        <w:t xml:space="preserve">Filter transactions on or after this date (YYYY-MM-DD)</w:t>
      </w:r>
    </w:p>
    <w:p>
      <w:pPr>
        <w:pStyle w:val="ListParagraph"/>
        <w:numPr>
          <w:ilvl w:val="0"/>
          <w:numId w:val="2"/>
        </w:numPr>
      </w:pPr>
      <w:r>
        <w:rPr>
          <w:b/>
          <w:bCs/>
        </w:rPr>
        <w:t xml:space="preserve">endDate: </w:t>
      </w:r>
      <w:r>
        <w:t xml:space="preserve">Filter transactions on or before this date (YYYY-MM-DD)</w:t>
      </w:r>
    </w:p>
    <w:p>
      <w:pPr>
        <w:pStyle w:val="ListParagraph"/>
        <w:numPr>
          <w:ilvl w:val="0"/>
          <w:numId w:val="2"/>
        </w:numPr>
      </w:pPr>
      <w:r>
        <w:rPr>
          <w:b/>
          <w:bCs/>
        </w:rPr>
        <w:t xml:space="preserve">categoryId: </w:t>
      </w:r>
      <w:r>
        <w:t xml:space="preserve">Filter by specific category</w:t>
      </w:r>
    </w:p>
    <w:p>
      <w:pPr>
        <w:pStyle w:val="ListParagraph"/>
        <w:numPr>
          <w:ilvl w:val="0"/>
          <w:numId w:val="2"/>
        </w:numPr>
      </w:pPr>
      <w:r>
        <w:rPr>
          <w:b/>
          <w:bCs/>
        </w:rPr>
        <w:t xml:space="preserve">type: </w:t>
      </w:r>
      <w:r>
        <w:t xml:space="preserve">Filter by 'income' or 'expense'</w:t>
      </w:r>
    </w:p>
    <w:p>
      <w:pPr>
        <w:pStyle w:val="ListParagraph"/>
        <w:numPr>
          <w:ilvl w:val="0"/>
          <w:numId w:val="2"/>
        </w:numPr>
      </w:pPr>
      <w:r>
        <w:rPr>
          <w:b/>
          <w:bCs/>
        </w:rPr>
        <w:t xml:space="preserve">search: </w:t>
      </w:r>
      <w:r>
        <w:t xml:space="preserve">Search in transaction descriptions</w:t>
      </w:r>
    </w:p>
    <w:p>
      <w:pPr>
        <w:pStyle w:val="ListParagraph"/>
        <w:numPr>
          <w:ilvl w:val="0"/>
          <w:numId w:val="2"/>
        </w:numPr>
      </w:pPr>
      <w:r>
        <w:rPr>
          <w:b/>
          <w:bCs/>
        </w:rPr>
        <w:t xml:space="preserve">page: </w:t>
      </w:r>
      <w:r>
        <w:t xml:space="preserve">Page number (default: 1)</w:t>
      </w:r>
    </w:p>
    <w:p>
      <w:pPr>
        <w:pStyle w:val="ListParagraph"/>
        <w:numPr>
          <w:ilvl w:val="0"/>
          <w:numId w:val="2"/>
        </w:numPr>
        <w:spacing w:after="180"/>
      </w:pPr>
      <w:r>
        <w:rPr>
          <w:b/>
          <w:bCs/>
        </w:rPr>
        <w:t xml:space="preserve">limit: </w:t>
      </w:r>
      <w:r>
        <w:t xml:space="preserve">Results per page (default: 50, max: 100)</w:t>
      </w:r>
    </w:p>
    <w:p>
      <w:pPr>
        <w:spacing w:before="120" w:after="80"/>
      </w:pPr>
      <w:r>
        <w:rPr>
          <w:b/>
          <w:bCs/>
        </w:rPr>
        <w:t xml:space="preserve">Example Request:</w:t>
      </w:r>
    </w:p>
    <w:p>
      <w:pPr>
        <w:pStyle w:val="CodeBlock"/>
      </w:pPr>
      <w:r>
        <w:t xml:space="preserve">GET /transactions?startDate=2024-10-01&amp;endDate=2024-10-31&amp;type=expense&amp;page=1&amp;limit=20</w:t>
      </w:r>
    </w:p>
    <w:p>
      <w:pPr>
        <w:spacing w:before="120" w:after="80"/>
      </w:pPr>
      <w:r>
        <w:rPr>
          <w:b/>
          <w:bCs/>
        </w:rPr>
        <w:t xml:space="preserve">Success Response (200 OK):</w:t>
      </w:r>
    </w:p>
    <w:p>
      <w:pPr>
        <w:pStyle w:val="CodeBlock"/>
        <w:spacing w:after="360"/>
      </w:pPr>
      <w:r>
        <w:t xml:space="preserve">{
  "success": true,
  "data": {
    "transactions": [
      {
        "transactionId": "d4e5f6a7-b8c9-0123-def4-567890123456",
        "categoryId": "a1b2c3d4-e5f6-7890-abcd-ef1234567890",
        "categoryName": "Groceries",
        "amount": 52.34,
        "description": "Weekly groceries at Trader Joes",
        "transactionDate": "2024-10-15",
        "type": "expense",
        "createdAt": "2024-10-15T18:45:00Z"
      },
      {
        "transactionId": "e5f6a7b8-c9d0-1234-ef56-78901234567",
        "categoryId": "c3d4e5f6-a7b8-9012-cdef-123456789012",
        "categoryName": "Dining Out",
        "amount": 43.87,
        "description": "Dinner at local restaurant",
        "transactionDate": "2024-10-20",
        "type": "expense",
        "createdAt": "2024-10-20T20:15:00Z"
      }
    ],
    "pagination": {
      "currentPage": 1,
      "totalPages": 3,
      "totalResults": 47,
      "resultsPerPage": 20
    }
  }
}</w:t>
      </w:r>
    </w:p>
    <w:p>
      <w:pPr>
        <w:pStyle w:val="EndpointPath"/>
      </w:pPr>
      <w:r>
        <w:t xml:space="preserve">POST /transactions</w:t>
      </w:r>
    </w:p>
    <w:p>
      <w:pPr>
        <w:spacing w:after="180"/>
      </w:pPr>
      <w:r>
        <w:rPr>
          <w:b/>
          <w:bCs/>
        </w:rPr>
        <w:t xml:space="preserve">Purpose: </w:t>
      </w:r>
      <w:r>
        <w:t xml:space="preserve">Creates a new transaction record. This is the primary endpoint for logging income and expenses. When Brianna buys groceries, she immediately logs the transaction using this endpoint, making it available for all analytical queries.</w:t>
      </w:r>
    </w:p>
    <w:p>
      <w:pPr>
        <w:spacing w:before="120" w:after="80"/>
      </w:pPr>
      <w:r>
        <w:rPr>
          <w:b/>
          <w:bCs/>
        </w:rPr>
        <w:t xml:space="preserve">Request Body:</w:t>
      </w:r>
    </w:p>
    <w:p>
      <w:pPr>
        <w:pStyle w:val="CodeBlock"/>
      </w:pPr>
      <w:r>
        <w:t xml:space="preserve">{
  "categoryId": "a1b2c3d4-e5f6-7890-abcd-ef1234567890",
  "amount": 67.89,
  "description": "Whole Foods groceries",
  "transactionDate": "2024-10-29",
  "type": "expense"
}</w:t>
      </w:r>
    </w:p>
    <w:p>
      <w:pPr>
        <w:spacing w:before="120" w:after="80"/>
      </w:pPr>
      <w:r>
        <w:rPr>
          <w:b/>
          <w:bCs/>
        </w:rPr>
        <w:t xml:space="preserve">Success Response (201 Created):</w:t>
      </w:r>
    </w:p>
    <w:p>
      <w:pPr>
        <w:pStyle w:val="CodeBlock"/>
      </w:pPr>
      <w:r>
        <w:t xml:space="preserve">{
  "success": true,
  "message": "Transaction created successfully",
  "data": {
    "transactionId": "f6a7b8c9-d0e1-2345-f678-901234567890",
    "categoryId": "a1b2c3d4-e5f6-7890-abcd-ef1234567890",
    "categoryName": "Groceries",
    "amount": 67.89,
    "description": "Whole Foods groceries",
    "transactionDate": "2024-10-29",
    "type": "expense",
    "createdAt": "2024-10-29T15:30:00Z"
  }
}</w:t>
      </w:r>
    </w:p>
    <w:p>
      <w:pPr>
        <w:spacing w:before="120" w:after="80"/>
      </w:pPr>
      <w:r>
        <w:rPr>
          <w:b/>
          <w:bCs/>
        </w:rPr>
        <w:t xml:space="preserve">Error Response (400 Bad Request):</w:t>
      </w:r>
    </w:p>
    <w:p>
      <w:pPr>
        <w:pStyle w:val="CodeBlock"/>
        <w:spacing w:after="360"/>
      </w:pPr>
      <w:r>
        <w:t xml:space="preserve">{
  "success": false,
  "error": {
    "code": "VALIDATION_ERROR",
    "message": "Invalid input data",
    "details": [
      "Amount must be greater than 0",
      "Invalid category ID",
      "Transaction date cannot be in the future"
    ]
  }
}</w:t>
      </w:r>
    </w:p>
    <w:p>
      <w:pPr>
        <w:pStyle w:val="EndpointPath"/>
      </w:pPr>
      <w:r>
        <w:t xml:space="preserve">GET /transactions/:transactionId</w:t>
      </w:r>
    </w:p>
    <w:p>
      <w:pPr>
        <w:spacing w:after="180"/>
      </w:pPr>
      <w:r>
        <w:rPr>
          <w:b/>
          <w:bCs/>
        </w:rPr>
        <w:t xml:space="preserve">Purpose: </w:t>
      </w:r>
      <w:r>
        <w:t xml:space="preserve">Retrieves details for a specific transaction. Used when viewing or editing individual transaction records.</w:t>
      </w:r>
    </w:p>
    <w:p>
      <w:pPr>
        <w:spacing w:before="120" w:after="80"/>
      </w:pPr>
      <w:r>
        <w:rPr>
          <w:b/>
          <w:bCs/>
        </w:rPr>
        <w:t xml:space="preserve">Success Response (200 OK):</w:t>
      </w:r>
    </w:p>
    <w:p>
      <w:pPr>
        <w:pStyle w:val="CodeBlock"/>
        <w:spacing w:after="360"/>
      </w:pPr>
      <w:r>
        <w:t xml:space="preserve">{
  "success": true,
  "data": {
    "transactionId": "f6a7b8c9-d0e1-2345-f678-901234567890",
    "categoryId": "a1b2c3d4-e5f6-7890-abcd-ef1234567890",
    "categoryName": "Groceries",
    "amount": 67.89,
    "description": "Whole Foods groceries",
    "transactionDate": "2024-10-29",
    "type": "expense",
    "createdAt": "2024-10-29T15:30:00Z",
    "updatedAt": "2024-10-29T15:30:00Z"
  }
}</w:t>
      </w:r>
    </w:p>
    <w:p>
      <w:pPr>
        <w:pStyle w:val="EndpointPath"/>
      </w:pPr>
      <w:r>
        <w:t xml:space="preserve">PUT /transactions/:transactionId</w:t>
      </w:r>
    </w:p>
    <w:p>
      <w:pPr>
        <w:spacing w:after="180"/>
      </w:pPr>
      <w:r>
        <w:rPr>
          <w:b/>
          <w:bCs/>
        </w:rPr>
        <w:t xml:space="preserve">Purpose: </w:t>
      </w:r>
      <w:r>
        <w:t xml:space="preserve">Updates an existing transaction. Allows users to correct mistakes or update transaction details.</w:t>
      </w:r>
    </w:p>
    <w:p>
      <w:pPr>
        <w:spacing w:before="120" w:after="80"/>
      </w:pPr>
      <w:r>
        <w:rPr>
          <w:b/>
          <w:bCs/>
        </w:rPr>
        <w:t xml:space="preserve">Request Body (all fields optional):</w:t>
      </w:r>
    </w:p>
    <w:p>
      <w:pPr>
        <w:pStyle w:val="CodeBlock"/>
      </w:pPr>
      <w:r>
        <w:t xml:space="preserve">{
  "categoryId": "a1b2c3d4-e5f6-7890-abcd-ef1234567890",
  "amount": 72.34,
  "description": "Weekly groceries - updated amount",
  "transactionDate": "2024-10-29"
}</w:t>
      </w:r>
    </w:p>
    <w:p>
      <w:pPr>
        <w:spacing w:before="120" w:after="80"/>
      </w:pPr>
      <w:r>
        <w:rPr>
          <w:b/>
          <w:bCs/>
        </w:rPr>
        <w:t xml:space="preserve">Success Response (200 OK):</w:t>
      </w:r>
    </w:p>
    <w:p>
      <w:pPr>
        <w:pStyle w:val="CodeBlock"/>
        <w:spacing w:after="360"/>
      </w:pPr>
      <w:r>
        <w:t xml:space="preserve">{
  "success": true,
  "message": "Transaction updated successfully",
  "data": {
    "transactionId": "f6a7b8c9-d0e1-2345-f678-901234567890",
    "categoryId": "a1b2c3d4-e5f6-7890-abcd-ef1234567890",
    "categoryName": "Groceries",
    "amount": 72.34,
    "description": "Weekly groceries - updated amount",
    "transactionDate": "2024-10-29",
    "type": "expense",
    "createdAt": "2024-10-29T15:30:00Z",
    "updatedAt": "2024-10-29T16:45:00Z"
  }
}</w:t>
      </w:r>
    </w:p>
    <w:p>
      <w:pPr>
        <w:pStyle w:val="EndpointPath"/>
      </w:pPr>
      <w:r>
        <w:t xml:space="preserve">DELETE /transactions/:transactionId</w:t>
      </w:r>
    </w:p>
    <w:p>
      <w:pPr>
        <w:spacing w:after="180"/>
      </w:pPr>
      <w:r>
        <w:rPr>
          <w:b/>
          <w:bCs/>
        </w:rPr>
        <w:t xml:space="preserve">Purpose: </w:t>
      </w:r>
      <w:r>
        <w:t xml:space="preserve">Permanently deletes a transaction. Used to remove erroneous or duplicate entries.</w:t>
      </w:r>
    </w:p>
    <w:p>
      <w:pPr>
        <w:spacing w:before="120" w:after="80"/>
      </w:pPr>
      <w:r>
        <w:rPr>
          <w:b/>
          <w:bCs/>
        </w:rPr>
        <w:t xml:space="preserve">Success Response (204 No Content):</w:t>
      </w:r>
    </w:p>
    <w:p>
      <w:pPr>
        <w:spacing w:before="120" w:after="80"/>
      </w:pPr>
      <w:r>
        <w:rPr>
          <w:b/>
          <w:bCs/>
        </w:rPr>
        <w:t xml:space="preserve">Error Response (404 Not Found):</w:t>
      </w:r>
    </w:p>
    <w:p>
      <w:pPr>
        <w:pStyle w:val="CodeBlock"/>
        <w:spacing w:after="360"/>
      </w:pPr>
      <w:r>
        <w:t xml:space="preserve">{
  "success": false,
  "error": {
    "code": "NOT_FOUND",
    "message": "Transaction not found or you don't have permission to delete it"
  }
}</w:t>
      </w:r>
    </w:p>
    <w:p>
      <w:r>
        <w:br w:type="page"/>
      </w:r>
    </w:p>
    <w:p>
      <w:pPr>
        <w:pStyle w:val="Heading1"/>
      </w:pPr>
      <w:r>
        <w:t xml:space="preserve">Budget Endpoints</w:t>
      </w:r>
    </w:p>
    <w:p>
      <w:pPr>
        <w:pStyle w:val="EndpointPath"/>
      </w:pPr>
      <w:r>
        <w:t xml:space="preserve">GET /budgets</w:t>
      </w:r>
    </w:p>
    <w:p>
      <w:pPr>
        <w:spacing w:after="180"/>
      </w:pPr>
      <w:r>
        <w:rPr>
          <w:b/>
          <w:bCs/>
        </w:rPr>
        <w:t xml:space="preserve">Purpose: </w:t>
      </w:r>
      <w:r>
        <w:t xml:space="preserve">Retrieves all budgets for the authenticated user. Supports filtering by active period. This endpoint provides Brianna with her monthly budget allocations for comparison against actual spending.</w:t>
      </w:r>
    </w:p>
    <w:p>
      <w:pPr>
        <w:spacing w:before="120" w:after="80"/>
      </w:pPr>
      <w:r>
        <w:rPr>
          <w:b/>
          <w:bCs/>
        </w:rPr>
        <w:t xml:space="preserve">Query Parameters (optional):</w:t>
      </w:r>
    </w:p>
    <w:p>
      <w:pPr>
        <w:pStyle w:val="ListParagraph"/>
        <w:numPr>
          <w:ilvl w:val="0"/>
          <w:numId w:val="2"/>
        </w:numPr>
      </w:pPr>
      <w:r>
        <w:rPr>
          <w:b/>
          <w:bCs/>
        </w:rPr>
        <w:t xml:space="preserve">active: </w:t>
      </w:r>
      <w:r>
        <w:t xml:space="preserve">If true, returns only budgets active for current date</w:t>
      </w:r>
    </w:p>
    <w:p>
      <w:pPr>
        <w:pStyle w:val="ListParagraph"/>
        <w:numPr>
          <w:ilvl w:val="0"/>
          <w:numId w:val="2"/>
        </w:numPr>
        <w:spacing w:after="180"/>
      </w:pPr>
      <w:r>
        <w:rPr>
          <w:b/>
          <w:bCs/>
        </w:rPr>
        <w:t xml:space="preserve">month: </w:t>
      </w:r>
      <w:r>
        <w:t xml:space="preserve">Filter by specific month (YYYY-MM)</w:t>
      </w:r>
    </w:p>
    <w:p>
      <w:pPr>
        <w:spacing w:before="120" w:after="80"/>
      </w:pPr>
      <w:r>
        <w:rPr>
          <w:b/>
          <w:bCs/>
        </w:rPr>
        <w:t xml:space="preserve">Success Response (200 OK):</w:t>
      </w:r>
    </w:p>
    <w:p>
      <w:pPr>
        <w:pStyle w:val="CodeBlock"/>
        <w:spacing w:after="360"/>
      </w:pPr>
      <w:r>
        <w:t xml:space="preserve">{
  "success": true,
  "data": {
    "budgets": [
      {
        "budgetId": "a7b8c9d0-e1f2-3456-a789-012345678901",
        "categoryId": "a1b2c3d4-e5f6-7890-abcd-ef1234567890",
        "categoryName": "Groceries",
        "amount": 400.00,
        "periodStart": "2024-11-01",
        "periodEnd": "2024-11-30",
        "createdAt": "2024-10-25T10:00:00Z"
      },
      {
        "budgetId": "b8c9d0e1-f2a3-4567-b890-123456789012",
        "categoryId": "c3d4e5f6-a7b8-9012-cdef-123456789012",
        "categoryName": "Dining Out",
        "amount": 200.00,
        "periodStart": "2024-11-01",
        "periodEnd": "2024-11-30",
        "createdAt": "2024-10-25T10:05:00Z"
      }
    ],
    "total": 2
  }
}</w:t>
      </w:r>
    </w:p>
    <w:p>
      <w:pPr>
        <w:pStyle w:val="EndpointPath"/>
      </w:pPr>
      <w:r>
        <w:t xml:space="preserve">POST /budgets</w:t>
      </w:r>
    </w:p>
    <w:p>
      <w:pPr>
        <w:spacing w:after="180"/>
      </w:pPr>
      <w:r>
        <w:rPr>
          <w:b/>
          <w:bCs/>
        </w:rPr>
        <w:t xml:space="preserve">Purpose: </w:t>
      </w:r>
      <w:r>
        <w:t xml:space="preserve">Creates a new budget for a category and time period. When Brianna sets her monthly grocery budget at $400, this endpoint creates that constraint for comparison against her spending.</w:t>
      </w:r>
    </w:p>
    <w:p>
      <w:pPr>
        <w:spacing w:before="120" w:after="80"/>
      </w:pPr>
      <w:r>
        <w:rPr>
          <w:b/>
          <w:bCs/>
        </w:rPr>
        <w:t xml:space="preserve">Request Body:</w:t>
      </w:r>
    </w:p>
    <w:p>
      <w:pPr>
        <w:pStyle w:val="CodeBlock"/>
      </w:pPr>
      <w:r>
        <w:t xml:space="preserve">{
  "categoryId": "a1b2c3d4-e5f6-7890-abcd-ef1234567890",
  "amount": 400.00,
  "periodStart": "2024-12-01",
  "periodEnd": "2024-12-31"
}</w:t>
      </w:r>
    </w:p>
    <w:p>
      <w:pPr>
        <w:spacing w:before="120" w:after="80"/>
      </w:pPr>
      <w:r>
        <w:rPr>
          <w:b/>
          <w:bCs/>
        </w:rPr>
        <w:t xml:space="preserve">Success Response (201 Created):</w:t>
      </w:r>
    </w:p>
    <w:p>
      <w:pPr>
        <w:pStyle w:val="CodeBlock"/>
        <w:spacing w:after="360"/>
      </w:pPr>
      <w:r>
        <w:t xml:space="preserve">{
  "success": true,
  "message": "Budget created successfully",
  "data": {
    "budgetId": "c9d0e1f2-a3b4-5678-c901-234567890123",
    "categoryId": "a1b2c3d4-e5f6-7890-abcd-ef1234567890",
    "categoryName": "Groceries",
    "amount": 400.00,
    "periodStart": "2024-12-01",
    "periodEnd": "2024-12-31",
    "createdAt": "2024-10-29T16:20:00Z"
  }
}</w:t>
      </w:r>
    </w:p>
    <w:p>
      <w:pPr>
        <w:pStyle w:val="EndpointPath"/>
      </w:pPr>
      <w:r>
        <w:t xml:space="preserve">PUT /budgets/:budgetId</w:t>
      </w:r>
    </w:p>
    <w:p>
      <w:pPr>
        <w:spacing w:after="180"/>
      </w:pPr>
      <w:r>
        <w:rPr>
          <w:b/>
          <w:bCs/>
        </w:rPr>
        <w:t xml:space="preserve">Purpose: </w:t>
      </w:r>
      <w:r>
        <w:t xml:space="preserve">Updates an existing budget amount. Allows users to adjust their budget limits as their circumstances change.</w:t>
      </w:r>
    </w:p>
    <w:p>
      <w:pPr>
        <w:spacing w:before="120" w:after="80"/>
      </w:pPr>
      <w:r>
        <w:rPr>
          <w:b/>
          <w:bCs/>
        </w:rPr>
        <w:t xml:space="preserve">Request Body:</w:t>
      </w:r>
    </w:p>
    <w:p>
      <w:pPr>
        <w:pStyle w:val="CodeBlock"/>
      </w:pPr>
      <w:r>
        <w:t xml:space="preserve">{
  "amount": 450.00
}</w:t>
      </w:r>
    </w:p>
    <w:p>
      <w:pPr>
        <w:spacing w:before="120" w:after="80"/>
      </w:pPr>
      <w:r>
        <w:rPr>
          <w:b/>
          <w:bCs/>
        </w:rPr>
        <w:t xml:space="preserve">Success Response (200 OK):</w:t>
      </w:r>
    </w:p>
    <w:p>
      <w:pPr>
        <w:pStyle w:val="CodeBlock"/>
        <w:spacing w:after="360"/>
      </w:pPr>
      <w:r>
        <w:t xml:space="preserve">{
  "success": true,
  "message": "Budget updated successfully",
  "data": {
    "budgetId": "c9d0e1f2-a3b4-5678-c901-234567890123",
    "categoryId": "a1b2c3d4-e5f6-7890-abcd-ef1234567890",
    "categoryName": "Groceries",
    "amount": 450.00,
    "periodStart": "2024-12-01",
    "periodEnd": "2024-12-31",
    "createdAt": "2024-10-29T16:20:00Z"
  }
}</w:t>
      </w:r>
    </w:p>
    <w:p>
      <w:pPr>
        <w:pStyle w:val="EndpointPath"/>
      </w:pPr>
      <w:r>
        <w:t xml:space="preserve">DELETE /budgets/:budgetId</w:t>
      </w:r>
    </w:p>
    <w:p>
      <w:pPr>
        <w:spacing w:after="180"/>
      </w:pPr>
      <w:r>
        <w:rPr>
          <w:b/>
          <w:bCs/>
        </w:rPr>
        <w:t xml:space="preserve">Purpose: </w:t>
      </w:r>
      <w:r>
        <w:t xml:space="preserve">Deletes a budget. Used when users want to remove budget constraints for a category.</w:t>
      </w:r>
    </w:p>
    <w:p>
      <w:pPr>
        <w:spacing w:before="120" w:after="80"/>
      </w:pPr>
      <w:r>
        <w:rPr>
          <w:b/>
          <w:bCs/>
        </w:rPr>
        <w:t xml:space="preserve">Success Response (204 No Content):</w:t>
      </w:r>
    </w:p>
    <w:p>
      <w:r>
        <w:br w:type="page"/>
      </w:r>
    </w:p>
    <w:p>
      <w:pPr>
        <w:pStyle w:val="Heading1"/>
      </w:pPr>
      <w:r>
        <w:t xml:space="preserve">Analytics Endpoints</w:t>
      </w:r>
    </w:p>
    <w:p>
      <w:pPr>
        <w:spacing w:after="240"/>
      </w:pPr>
      <w:r>
        <w:t xml:space="preserve">These endpoints provide the analytical insights that differentiate Spendly from simple CRUD applications. They perform aggregations and calculations on transaction data to generate actionable intelligence.</w:t>
      </w:r>
    </w:p>
    <w:p>
      <w:pPr>
        <w:pStyle w:val="EndpointPath"/>
      </w:pPr>
      <w:r>
        <w:t xml:space="preserve">GET /analytics/spending-by-category</w:t>
      </w:r>
    </w:p>
    <w:p>
      <w:pPr>
        <w:spacing w:after="180"/>
      </w:pPr>
      <w:r>
        <w:rPr>
          <w:b/>
          <w:bCs/>
        </w:rPr>
        <w:t xml:space="preserve">Purpose: </w:t>
      </w:r>
      <w:r>
        <w:t xml:space="preserve">Calculates total spending grouped by category for a specified time period. This endpoint powers the pie chart visualization on the dashboard, showing Fatima where her family's money is going.</w:t>
      </w:r>
    </w:p>
    <w:p>
      <w:pPr>
        <w:spacing w:before="120" w:after="80"/>
      </w:pPr>
      <w:r>
        <w:rPr>
          <w:b/>
          <w:bCs/>
        </w:rPr>
        <w:t xml:space="preserve">Query Parameters:</w:t>
      </w:r>
    </w:p>
    <w:p>
      <w:pPr>
        <w:pStyle w:val="ListParagraph"/>
        <w:numPr>
          <w:ilvl w:val="0"/>
          <w:numId w:val="2"/>
        </w:numPr>
      </w:pPr>
      <w:r>
        <w:rPr>
          <w:b/>
          <w:bCs/>
        </w:rPr>
        <w:t xml:space="preserve">startDate: </w:t>
      </w:r>
      <w:r>
        <w:t xml:space="preserve">Start of analysis period (YYYY-MM-DD)</w:t>
      </w:r>
    </w:p>
    <w:p>
      <w:pPr>
        <w:pStyle w:val="ListParagraph"/>
        <w:numPr>
          <w:ilvl w:val="0"/>
          <w:numId w:val="2"/>
        </w:numPr>
        <w:spacing w:after="180"/>
      </w:pPr>
      <w:r>
        <w:rPr>
          <w:b/>
          <w:bCs/>
        </w:rPr>
        <w:t xml:space="preserve">endDate: </w:t>
      </w:r>
      <w:r>
        <w:t xml:space="preserve">End of analysis period (YYYY-MM-DD)</w:t>
      </w:r>
    </w:p>
    <w:p>
      <w:pPr>
        <w:spacing w:before="120" w:after="80"/>
      </w:pPr>
      <w:r>
        <w:rPr>
          <w:b/>
          <w:bCs/>
        </w:rPr>
        <w:t xml:space="preserve">Example Request:</w:t>
      </w:r>
    </w:p>
    <w:p>
      <w:pPr>
        <w:pStyle w:val="CodeBlock"/>
      </w:pPr>
      <w:r>
        <w:t xml:space="preserve">GET /analytics/spending-by-category?startDate=2024-10-01&amp;endDate=2024-10-31</w:t>
      </w:r>
    </w:p>
    <w:p>
      <w:pPr>
        <w:spacing w:before="120" w:after="80"/>
      </w:pPr>
      <w:r>
        <w:rPr>
          <w:b/>
          <w:bCs/>
        </w:rPr>
        <w:t xml:space="preserve">Success Response (200 OK):</w:t>
      </w:r>
    </w:p>
    <w:p>
      <w:pPr>
        <w:pStyle w:val="CodeBlock"/>
        <w:spacing w:after="360"/>
      </w:pPr>
      <w:r>
        <w:t xml:space="preserve">{
  "success": true,
  "data": {
    "period": {
      "startDate": "2024-10-01",
      "endDate": "2024-10-31"
    },
    "categories": [
      {
        "categoryId": "a1b2c3d4-e5f6-7890-abcd-ef1234567890",
        "categoryName": "Groceries",
        "color": "#10b981",
        "totalSpent": 387.42,
        "percentage": 35.2,
        "transactionCount": 8
      },
      {
        "categoryId": "c3d4e5f6-a7b8-9012-cdef-123456789012",
        "categoryName": "Dining Out",
        "color": "#f59e0b",
        "totalSpent": 245.67,
        "percentage": 22.3,
        "transactionCount": 12
      }
    ],
    "totalSpent": 1100.89,
    "totalIncome": 3500.00
  }
}</w:t>
      </w:r>
    </w:p>
    <w:p>
      <w:pPr>
        <w:pStyle w:val="EndpointPath"/>
      </w:pPr>
      <w:r>
        <w:t xml:space="preserve">GET /analytics/budget-comparison</w:t>
      </w:r>
    </w:p>
    <w:p>
      <w:pPr>
        <w:spacing w:after="180"/>
      </w:pPr>
      <w:r>
        <w:rPr>
          <w:b/>
          <w:bCs/>
        </w:rPr>
        <w:t xml:space="preserve">Purpose: </w:t>
      </w:r>
      <w:r>
        <w:t xml:space="preserve">Compares actual spending against budgeted amounts for the current period. This endpoint identifies categories where users are over or under budget, enabling Brianna to adjust her behavior before month-end.</w:t>
      </w:r>
    </w:p>
    <w:p>
      <w:pPr>
        <w:spacing w:before="120" w:after="80"/>
      </w:pPr>
      <w:r>
        <w:rPr>
          <w:b/>
          <w:bCs/>
        </w:rPr>
        <w:t xml:space="preserve">Query Parameters (optional):</w:t>
      </w:r>
    </w:p>
    <w:p>
      <w:pPr>
        <w:pStyle w:val="ListParagraph"/>
        <w:numPr>
          <w:ilvl w:val="0"/>
          <w:numId w:val="2"/>
        </w:numPr>
        <w:spacing w:after="180"/>
      </w:pPr>
      <w:r>
        <w:rPr>
          <w:b/>
          <w:bCs/>
        </w:rPr>
        <w:t xml:space="preserve">month: </w:t>
      </w:r>
      <w:r>
        <w:t xml:space="preserve">Specific month to analyze (YYYY-MM), defaults to current month</w:t>
      </w:r>
    </w:p>
    <w:p>
      <w:pPr>
        <w:spacing w:before="120" w:after="80"/>
      </w:pPr>
      <w:r>
        <w:rPr>
          <w:b/>
          <w:bCs/>
        </w:rPr>
        <w:t xml:space="preserve">Success Response (200 OK):</w:t>
      </w:r>
    </w:p>
    <w:p>
      <w:pPr>
        <w:pStyle w:val="CodeBlock"/>
        <w:spacing w:after="360"/>
      </w:pPr>
      <w:r>
        <w:t xml:space="preserve">{
  "success": true,
  "data": {
    "period": {
      "month": "2024-10",
      "startDate": "2024-10-01",
      "endDate": "2024-10-31"
    },
    "comparisons": [
      {
        "categoryId": "a1b2c3d4-e5f6-7890-abcd-ef1234567890",
        "categoryName": "Groceries",
        "budgetAmount": 400.00,
        "actualSpent": 387.42,
        "remaining": 12.58,
        "percentageUsed": 96.9,
        "status": "on_track"
      },
      {
        "categoryId": "c3d4e5f6-a7b8-9012-cdef-123456789012",
        "categoryName": "Dining Out",
        "budgetAmount": 200.00,
        "actualSpent": 245.67,
        "remaining": -45.67,
        "percentageUsed": 122.8,
        "status": "over_budget"
      }
    ],
    "summary": {
      "totalBudgeted": 1500.00,
      "totalSpent": 1100.89,
      "totalRemaining": 399.11,
      "overallPercentage": 73.4
    }
  }
}</w:t>
      </w:r>
    </w:p>
    <w:p>
      <w:pPr>
        <w:pStyle w:val="EndpointPath"/>
      </w:pPr>
      <w:r>
        <w:t xml:space="preserve">GET /analytics/spending-trends</w:t>
      </w:r>
    </w:p>
    <w:p>
      <w:pPr>
        <w:spacing w:after="180"/>
      </w:pPr>
      <w:r>
        <w:rPr>
          <w:b/>
          <w:bCs/>
        </w:rPr>
        <w:t xml:space="preserve">Purpose: </w:t>
      </w:r>
      <w:r>
        <w:t xml:space="preserve">Provides monthly spending totals over a specified period for trend visualization. This endpoint generates the line chart showing Frank how his spending fluctuates with his variable income.</w:t>
      </w:r>
    </w:p>
    <w:p>
      <w:pPr>
        <w:spacing w:before="120" w:after="80"/>
      </w:pPr>
      <w:r>
        <w:rPr>
          <w:b/>
          <w:bCs/>
        </w:rPr>
        <w:t xml:space="preserve">Query Parameters:</w:t>
      </w:r>
    </w:p>
    <w:p>
      <w:pPr>
        <w:pStyle w:val="ListParagraph"/>
        <w:numPr>
          <w:ilvl w:val="0"/>
          <w:numId w:val="2"/>
        </w:numPr>
        <w:spacing w:after="180"/>
      </w:pPr>
      <w:r>
        <w:rPr>
          <w:b/>
          <w:bCs/>
        </w:rPr>
        <w:t xml:space="preserve">months: </w:t>
      </w:r>
      <w:r>
        <w:t xml:space="preserve">Number of months to include (default: 6, max: 24)</w:t>
      </w:r>
    </w:p>
    <w:p>
      <w:pPr>
        <w:spacing w:before="120" w:after="80"/>
      </w:pPr>
      <w:r>
        <w:rPr>
          <w:b/>
          <w:bCs/>
        </w:rPr>
        <w:t xml:space="preserve">Success Response (200 OK):</w:t>
      </w:r>
    </w:p>
    <w:p>
      <w:pPr>
        <w:pStyle w:val="CodeBlock"/>
        <w:spacing w:after="360"/>
      </w:pPr>
      <w:r>
        <w:t xml:space="preserve">{
  "success": true,
  "data": {
    "trends": [
      {
        "month": "2024-05",
        "totalSpent": 1850.23,
        "totalIncome": 3200.00,
        "netCashFlow": 1349.77
      },
      {
        "month": "2024-06",
        "totalSpent": 2103.45,
        "totalIncome": 5500.00,
        "netCashFlow": 3396.55
      },
      {
        "month": "2024-07",
        "totalSpent": 1975.67,
        "totalIncome": 3000.00,
        "netCashFlow": 1024.33
      }
    ],
    "averages": {
      "avgMonthlySpending": 1976.45,
      "avgMonthlyIncome": 3900.00,
      "avgNetCashFlow": 1923.55
    }
  }
}</w:t>
      </w:r>
    </w:p>
    <w:p>
      <w:pPr>
        <w:pStyle w:val="EndpointPath"/>
      </w:pPr>
      <w:r>
        <w:t xml:space="preserve">GET /analytics/spending-patterns</w:t>
      </w:r>
    </w:p>
    <w:p>
      <w:pPr>
        <w:spacing w:after="180"/>
      </w:pPr>
      <w:r>
        <w:rPr>
          <w:b/>
          <w:bCs/>
        </w:rPr>
        <w:t xml:space="preserve">Purpose: </w:t>
      </w:r>
      <w:r>
        <w:t xml:space="preserve">Analyzes spending patterns by day of week and time of month. This endpoint reveals insights like 'you spend 40% more on weekends' that help users understand their behavioral patterns.</w:t>
      </w:r>
    </w:p>
    <w:p>
      <w:pPr>
        <w:spacing w:before="120" w:after="80"/>
      </w:pPr>
      <w:r>
        <w:rPr>
          <w:b/>
          <w:bCs/>
        </w:rPr>
        <w:t xml:space="preserve">Query Parameters (optional):</w:t>
      </w:r>
    </w:p>
    <w:p>
      <w:pPr>
        <w:pStyle w:val="ListParagraph"/>
        <w:numPr>
          <w:ilvl w:val="0"/>
          <w:numId w:val="2"/>
        </w:numPr>
        <w:spacing w:after="180"/>
      </w:pPr>
      <w:r>
        <w:rPr>
          <w:b/>
          <w:bCs/>
        </w:rPr>
        <w:t xml:space="preserve">months: </w:t>
      </w:r>
      <w:r>
        <w:t xml:space="preserve">Number of months to analyze (default: 3)</w:t>
      </w:r>
    </w:p>
    <w:p>
      <w:pPr>
        <w:spacing w:before="120" w:after="80"/>
      </w:pPr>
      <w:r>
        <w:rPr>
          <w:b/>
          <w:bCs/>
        </w:rPr>
        <w:t xml:space="preserve">Success Response (200 OK):</w:t>
      </w:r>
    </w:p>
    <w:p>
      <w:pPr>
        <w:pStyle w:val="CodeBlock"/>
        <w:spacing w:after="360"/>
      </w:pPr>
      <w:r>
        <w:t xml:space="preserve">{
  "success": true,
  "data": {
    "byDayOfWeek": [
      {
        "day": "Monday",
        "avgTransactionAmount": 42.35,
        "transactionCount": 15,
        "totalSpent": 635.25
      },
      {
        "day": "Saturday",
        "avgTransactionAmount": 78.42,
        "transactionCount": 12,
        "totalSpent": 941.04
      }
    ],
    "byTimeOfMonth": {
      "firstWeek": 523.45,
      "secondWeek": 412.67,
      "thirdWeek": 389.23,
      "fourthWeek": 575.89
    },
    "insights": [
      "You spend 43% more on weekends than weekdays",
      "Spending increases by 35% in the last week of the month"
    ]
  }
}</w:t>
      </w:r>
    </w:p>
    <w:p>
      <w:pPr>
        <w:pStyle w:val="EndpointPath"/>
      </w:pPr>
      <w:r>
        <w:t xml:space="preserve">GET /analytics/alerts</w:t>
      </w:r>
    </w:p>
    <w:p>
      <w:pPr>
        <w:spacing w:after="180"/>
      </w:pPr>
      <w:r>
        <w:rPr>
          <w:b/>
          <w:bCs/>
        </w:rPr>
        <w:t xml:space="preserve">Purpose: </w:t>
      </w:r>
      <w:r>
        <w:t xml:space="preserve">Generates proactive alerts for budget thresholds. This endpoint identifies categories where spending has reached 80%, 90%, or 100% of budget, enabling preemptive action.</w:t>
      </w:r>
    </w:p>
    <w:p>
      <w:pPr>
        <w:spacing w:before="120" w:after="80"/>
      </w:pPr>
      <w:r>
        <w:rPr>
          <w:b/>
          <w:bCs/>
        </w:rPr>
        <w:t xml:space="preserve">Success Response (200 OK):</w:t>
      </w:r>
    </w:p>
    <w:p>
      <w:pPr>
        <w:pStyle w:val="CodeBlock"/>
        <w:spacing w:after="360"/>
      </w:pPr>
      <w:r>
        <w:t xml:space="preserve">{
  "success": true,
  "data": {
    "alerts": [
      {
        "alertId": "d0e1f2a3-b4c5-6789-d012-345678901234",
        "severity": "warning",
        "categoryId": "a1b2c3d4-e5f6-7890-abcd-ef1234567890",
        "categoryName": "Groceries",
        "message": "You've spent 96.9% of your grocery budget",
        "budgetAmount": 400.00,
        "actualSpent": 387.42,
        "remaining": 12.58,
        "percentageUsed": 96.9
      },
      {
        "alertId": "e1f2a3b4-c5d6-7890-e123-456789012345",
        "severity": "critical",
        "categoryId": "c3d4e5f6-a7b8-9012-cdef-123456789012",
        "categoryName": "Dining Out",
        "message": "You've exceeded your dining budget by $45.67",
        "budgetAmount": 200.00,
        "actualSpent": 245.67,
        "remaining": -45.67,
        "percentageUsed": 122.8
      }
    ],
    "totalAlerts": 2
  }
}</w:t>
      </w:r>
    </w:p>
    <w:p>
      <w:r>
        <w:br w:type="page"/>
      </w:r>
    </w:p>
    <w:p>
      <w:pPr>
        <w:pStyle w:val="Heading1"/>
      </w:pPr>
      <w:r>
        <w:t xml:space="preserve">User Profile Endpoints</w:t>
      </w:r>
    </w:p>
    <w:p>
      <w:pPr>
        <w:pStyle w:val="EndpointPath"/>
      </w:pPr>
      <w:r>
        <w:t xml:space="preserve">GET /users/profile</w:t>
      </w:r>
    </w:p>
    <w:p>
      <w:pPr>
        <w:spacing w:after="180"/>
      </w:pPr>
      <w:r>
        <w:rPr>
          <w:b/>
          <w:bCs/>
        </w:rPr>
        <w:t xml:space="preserve">Purpose: </w:t>
      </w:r>
      <w:r>
        <w:t xml:space="preserve">Retrieves the current user's profile information for display in account settings.</w:t>
      </w:r>
    </w:p>
    <w:p>
      <w:pPr>
        <w:spacing w:before="120" w:after="80"/>
      </w:pPr>
      <w:r>
        <w:rPr>
          <w:b/>
          <w:bCs/>
        </w:rPr>
        <w:t xml:space="preserve">Success Response (200 OK):</w:t>
      </w:r>
    </w:p>
    <w:p>
      <w:pPr>
        <w:pStyle w:val="CodeBlock"/>
        <w:spacing w:after="360"/>
      </w:pPr>
      <w:r>
        <w:t xml:space="preserve">{
  "success": true,
  "data": {
    "userId": "550e8400-e29b-41d4-a716-446655440000",
    "email": "brianna@example.com",
    "firstName": "Brianna",
    "lastName": "Johnson",
    "createdAt": "2024-10-15T10:30:00Z",
    "updatedAt": "2024-10-15T10:30:00Z"
  }
}</w:t>
      </w:r>
    </w:p>
    <w:p>
      <w:pPr>
        <w:pStyle w:val="EndpointPath"/>
      </w:pPr>
      <w:r>
        <w:t xml:space="preserve">PUT /users/profile</w:t>
      </w:r>
    </w:p>
    <w:p>
      <w:pPr>
        <w:spacing w:after="180"/>
      </w:pPr>
      <w:r>
        <w:rPr>
          <w:b/>
          <w:bCs/>
        </w:rPr>
        <w:t xml:space="preserve">Purpose: </w:t>
      </w:r>
      <w:r>
        <w:t xml:space="preserve">Updates the user's profile information (name, email). Password changes are handled separately.</w:t>
      </w:r>
    </w:p>
    <w:p>
      <w:pPr>
        <w:spacing w:before="120" w:after="80"/>
      </w:pPr>
      <w:r>
        <w:rPr>
          <w:b/>
          <w:bCs/>
        </w:rPr>
        <w:t xml:space="preserve">Request Body (all fields optional):</w:t>
      </w:r>
    </w:p>
    <w:p>
      <w:pPr>
        <w:pStyle w:val="CodeBlock"/>
      </w:pPr>
      <w:r>
        <w:t xml:space="preserve">{
  "firstName": "Brianna",
  "lastName": "Smith",
  "email": "brianna.smith@example.com"
}</w:t>
      </w:r>
    </w:p>
    <w:p>
      <w:pPr>
        <w:spacing w:before="120" w:after="80"/>
      </w:pPr>
      <w:r>
        <w:rPr>
          <w:b/>
          <w:bCs/>
        </w:rPr>
        <w:t xml:space="preserve">Success Response (200 OK):</w:t>
      </w:r>
    </w:p>
    <w:p>
      <w:pPr>
        <w:pStyle w:val="CodeBlock"/>
        <w:spacing w:after="360"/>
      </w:pPr>
      <w:r>
        <w:t xml:space="preserve">{
  "success": true,
  "message": "Profile updated successfully",
  "data": {
    "userId": "550e8400-e29b-41d4-a716-446655440000",
    "email": "brianna.smith@example.com",
    "firstName": "Brianna",
    "lastName": "Smith",
    "createdAt": "2024-10-15T10:30:00Z",
    "updatedAt": "2024-10-29T17:45:00Z"
  }
}</w:t>
      </w:r>
    </w:p>
    <w:p>
      <w:r>
        <w:br w:type="page"/>
      </w:r>
    </w:p>
    <w:p>
      <w:pPr>
        <w:pStyle w:val="Heading1"/>
      </w:pPr>
      <w:r>
        <w:t xml:space="preserve">User Interface to Endpoint Mapping</w:t>
      </w:r>
    </w:p>
    <w:p>
      <w:pPr>
        <w:spacing w:after="240"/>
      </w:pPr>
      <w:r>
        <w:t xml:space="preserve">The following diagram maps each page in the Spendly user interface to the API endpoints it utilizes. This ensures completeness of the service layer for the MVP and demonstrates that all user interface functionality is supported by appropriate backend services.</w:t>
      </w:r>
    </w:p>
    <w:p>
      <w:pPr>
        <w:pStyle w:val="Heading2"/>
      </w:pPr>
      <w:r>
        <w:t xml:space="preserve">1. Login Page</w:t>
      </w:r>
    </w:p>
    <w:p>
      <w:pPr>
        <w:spacing w:after="120"/>
      </w:pPr>
      <w:r>
        <w:rPr>
          <w:b/>
          <w:bCs/>
        </w:rPr>
        <w:t xml:space="preserve">Purpose: </w:t>
      </w:r>
      <w:r>
        <w:t xml:space="preserve">User authentication and account creation</w:t>
      </w:r>
    </w:p>
    <w:p>
      <w:pPr>
        <w:pStyle w:val="ListParagraph"/>
        <w:numPr>
          <w:ilvl w:val="0"/>
          <w:numId w:val="2"/>
        </w:numPr>
      </w:pPr>
      <w:r>
        <w:t xml:space="preserve">POST /auth/login - Submit login credentials</w:t>
      </w:r>
    </w:p>
    <w:p>
      <w:pPr>
        <w:pStyle w:val="ListParagraph"/>
        <w:numPr>
          <w:ilvl w:val="0"/>
          <w:numId w:val="2"/>
        </w:numPr>
        <w:spacing w:after="240"/>
      </w:pPr>
      <w:r>
        <w:t xml:space="preserve">POST /auth/register - Create new account</w:t>
      </w:r>
    </w:p>
    <w:p>
      <w:pPr>
        <w:pStyle w:val="Heading2"/>
      </w:pPr>
      <w:r>
        <w:t xml:space="preserve">2. Dashboard Page</w:t>
      </w:r>
    </w:p>
    <w:p>
      <w:pPr>
        <w:spacing w:after="120"/>
      </w:pPr>
      <w:r>
        <w:rPr>
          <w:b/>
          <w:bCs/>
        </w:rPr>
        <w:t xml:space="preserve">Purpose: </w:t>
      </w:r>
      <w:r>
        <w:t xml:space="preserve">Overview of financial status with charts and alerts</w:t>
      </w:r>
    </w:p>
    <w:p>
      <w:pPr>
        <w:pStyle w:val="ListParagraph"/>
        <w:numPr>
          <w:ilvl w:val="0"/>
          <w:numId w:val="2"/>
        </w:numPr>
      </w:pPr>
      <w:r>
        <w:t xml:space="preserve">GET /analytics/spending-by-category - Pie chart data</w:t>
      </w:r>
    </w:p>
    <w:p>
      <w:pPr>
        <w:pStyle w:val="ListParagraph"/>
        <w:numPr>
          <w:ilvl w:val="0"/>
          <w:numId w:val="2"/>
        </w:numPr>
      </w:pPr>
      <w:r>
        <w:t xml:space="preserve">GET /analytics/budget-comparison - Budget progress bars</w:t>
      </w:r>
    </w:p>
    <w:p>
      <w:pPr>
        <w:pStyle w:val="ListParagraph"/>
        <w:numPr>
          <w:ilvl w:val="0"/>
          <w:numId w:val="2"/>
        </w:numPr>
      </w:pPr>
      <w:r>
        <w:t xml:space="preserve">GET /analytics/spending-trends - Spending trend line chart</w:t>
      </w:r>
    </w:p>
    <w:p>
      <w:pPr>
        <w:pStyle w:val="ListParagraph"/>
        <w:numPr>
          <w:ilvl w:val="0"/>
          <w:numId w:val="2"/>
        </w:numPr>
      </w:pPr>
      <w:r>
        <w:t xml:space="preserve">GET /analytics/alerts - Budget alert notifications</w:t>
      </w:r>
    </w:p>
    <w:p>
      <w:pPr>
        <w:pStyle w:val="ListParagraph"/>
        <w:numPr>
          <w:ilvl w:val="0"/>
          <w:numId w:val="2"/>
        </w:numPr>
        <w:spacing w:after="240"/>
      </w:pPr>
      <w:r>
        <w:t xml:space="preserve">GET /transactions - Recent transactions list</w:t>
      </w:r>
    </w:p>
    <w:p>
      <w:pPr>
        <w:pStyle w:val="Heading2"/>
      </w:pPr>
      <w:r>
        <w:t xml:space="preserve">3. Transactions Page</w:t>
      </w:r>
    </w:p>
    <w:p>
      <w:pPr>
        <w:spacing w:after="120"/>
      </w:pPr>
      <w:r>
        <w:rPr>
          <w:b/>
          <w:bCs/>
        </w:rPr>
        <w:t xml:space="preserve">Purpose: </w:t>
      </w:r>
      <w:r>
        <w:t xml:space="preserve">View, add, edit, and delete transactions</w:t>
      </w:r>
    </w:p>
    <w:p>
      <w:pPr>
        <w:pStyle w:val="ListParagraph"/>
        <w:numPr>
          <w:ilvl w:val="0"/>
          <w:numId w:val="2"/>
        </w:numPr>
      </w:pPr>
      <w:r>
        <w:t xml:space="preserve">GET /transactions - Load all transactions with filters</w:t>
      </w:r>
    </w:p>
    <w:p>
      <w:pPr>
        <w:pStyle w:val="ListParagraph"/>
        <w:numPr>
          <w:ilvl w:val="0"/>
          <w:numId w:val="2"/>
        </w:numPr>
      </w:pPr>
      <w:r>
        <w:t xml:space="preserve">GET /categories - Populate category dropdown</w:t>
      </w:r>
    </w:p>
    <w:p>
      <w:pPr>
        <w:pStyle w:val="ListParagraph"/>
        <w:numPr>
          <w:ilvl w:val="0"/>
          <w:numId w:val="2"/>
        </w:numPr>
      </w:pPr>
      <w:r>
        <w:t xml:space="preserve">POST /transactions - Add new transaction</w:t>
      </w:r>
    </w:p>
    <w:p>
      <w:pPr>
        <w:pStyle w:val="ListParagraph"/>
        <w:numPr>
          <w:ilvl w:val="0"/>
          <w:numId w:val="2"/>
        </w:numPr>
      </w:pPr>
      <w:r>
        <w:t xml:space="preserve">GET /transactions/:id - Load transaction for editing</w:t>
      </w:r>
    </w:p>
    <w:p>
      <w:pPr>
        <w:pStyle w:val="ListParagraph"/>
        <w:numPr>
          <w:ilvl w:val="0"/>
          <w:numId w:val="2"/>
        </w:numPr>
      </w:pPr>
      <w:r>
        <w:t xml:space="preserve">PUT /transactions/:id - Update transaction</w:t>
      </w:r>
    </w:p>
    <w:p>
      <w:pPr>
        <w:pStyle w:val="ListParagraph"/>
        <w:numPr>
          <w:ilvl w:val="0"/>
          <w:numId w:val="2"/>
        </w:numPr>
        <w:spacing w:after="240"/>
      </w:pPr>
      <w:r>
        <w:t xml:space="preserve">DELETE /transactions/:id - Delete transaction</w:t>
      </w:r>
    </w:p>
    <w:p>
      <w:pPr>
        <w:pStyle w:val="Heading2"/>
      </w:pPr>
      <w:r>
        <w:t xml:space="preserve">4. Budgets Page</w:t>
      </w:r>
    </w:p>
    <w:p>
      <w:pPr>
        <w:spacing w:after="120"/>
      </w:pPr>
      <w:r>
        <w:rPr>
          <w:b/>
          <w:bCs/>
        </w:rPr>
        <w:t xml:space="preserve">Purpose: </w:t>
      </w:r>
      <w:r>
        <w:t xml:space="preserve">Manage monthly budget allocations</w:t>
      </w:r>
    </w:p>
    <w:p>
      <w:pPr>
        <w:pStyle w:val="ListParagraph"/>
        <w:numPr>
          <w:ilvl w:val="0"/>
          <w:numId w:val="2"/>
        </w:numPr>
      </w:pPr>
      <w:r>
        <w:t xml:space="preserve">GET /budgets - Load all budgets</w:t>
      </w:r>
    </w:p>
    <w:p>
      <w:pPr>
        <w:pStyle w:val="ListParagraph"/>
        <w:numPr>
          <w:ilvl w:val="0"/>
          <w:numId w:val="2"/>
        </w:numPr>
      </w:pPr>
      <w:r>
        <w:t xml:space="preserve">GET /categories - Populate category dropdown</w:t>
      </w:r>
    </w:p>
    <w:p>
      <w:pPr>
        <w:pStyle w:val="ListParagraph"/>
        <w:numPr>
          <w:ilvl w:val="0"/>
          <w:numId w:val="2"/>
        </w:numPr>
      </w:pPr>
      <w:r>
        <w:t xml:space="preserve">POST /budgets - Create new budget</w:t>
      </w:r>
    </w:p>
    <w:p>
      <w:pPr>
        <w:pStyle w:val="ListParagraph"/>
        <w:numPr>
          <w:ilvl w:val="0"/>
          <w:numId w:val="2"/>
        </w:numPr>
      </w:pPr>
      <w:r>
        <w:t xml:space="preserve">PUT /budgets/:id - Update budget amount</w:t>
      </w:r>
    </w:p>
    <w:p>
      <w:pPr>
        <w:pStyle w:val="ListParagraph"/>
        <w:numPr>
          <w:ilvl w:val="0"/>
          <w:numId w:val="2"/>
        </w:numPr>
        <w:spacing w:after="240"/>
      </w:pPr>
      <w:r>
        <w:t xml:space="preserve">DELETE /budgets/:id - Delete budget</w:t>
      </w:r>
    </w:p>
    <w:p>
      <w:pPr>
        <w:pStyle w:val="Heading2"/>
      </w:pPr>
      <w:r>
        <w:t xml:space="preserve">5. Categories Page</w:t>
      </w:r>
    </w:p>
    <w:p>
      <w:pPr>
        <w:spacing w:after="120"/>
      </w:pPr>
      <w:r>
        <w:rPr>
          <w:b/>
          <w:bCs/>
        </w:rPr>
        <w:t xml:space="preserve">Purpose: </w:t>
      </w:r>
      <w:r>
        <w:t xml:space="preserve">Manage spending and income categories</w:t>
      </w:r>
    </w:p>
    <w:p>
      <w:pPr>
        <w:pStyle w:val="ListParagraph"/>
        <w:numPr>
          <w:ilvl w:val="0"/>
          <w:numId w:val="2"/>
        </w:numPr>
      </w:pPr>
      <w:r>
        <w:t xml:space="preserve">GET /categories - Load all categories</w:t>
      </w:r>
    </w:p>
    <w:p>
      <w:pPr>
        <w:pStyle w:val="ListParagraph"/>
        <w:numPr>
          <w:ilvl w:val="0"/>
          <w:numId w:val="2"/>
        </w:numPr>
      </w:pPr>
      <w:r>
        <w:t xml:space="preserve">POST /categories - Create new category</w:t>
      </w:r>
    </w:p>
    <w:p>
      <w:pPr>
        <w:pStyle w:val="ListParagraph"/>
        <w:numPr>
          <w:ilvl w:val="0"/>
          <w:numId w:val="2"/>
        </w:numPr>
      </w:pPr>
      <w:r>
        <w:t xml:space="preserve">PUT /categories/:id - Update category</w:t>
      </w:r>
    </w:p>
    <w:p>
      <w:pPr>
        <w:pStyle w:val="ListParagraph"/>
        <w:numPr>
          <w:ilvl w:val="0"/>
          <w:numId w:val="2"/>
        </w:numPr>
        <w:spacing w:after="240"/>
      </w:pPr>
      <w:r>
        <w:t xml:space="preserve">DELETE /categories/:id - Delete category</w:t>
      </w:r>
    </w:p>
    <w:p>
      <w:pPr>
        <w:pStyle w:val="Heading2"/>
      </w:pPr>
      <w:r>
        <w:t xml:space="preserve">6. Analytics Page</w:t>
      </w:r>
    </w:p>
    <w:p>
      <w:pPr>
        <w:spacing w:after="120"/>
      </w:pPr>
      <w:r>
        <w:rPr>
          <w:b/>
          <w:bCs/>
        </w:rPr>
        <w:t xml:space="preserve">Purpose: </w:t>
      </w:r>
      <w:r>
        <w:t xml:space="preserve">Detailed insights and pattern analysis</w:t>
      </w:r>
    </w:p>
    <w:p>
      <w:pPr>
        <w:pStyle w:val="ListParagraph"/>
        <w:numPr>
          <w:ilvl w:val="0"/>
          <w:numId w:val="2"/>
        </w:numPr>
      </w:pPr>
      <w:r>
        <w:t xml:space="preserve">GET /analytics/spending-by-category - Category breakdown</w:t>
      </w:r>
    </w:p>
    <w:p>
      <w:pPr>
        <w:pStyle w:val="ListParagraph"/>
        <w:numPr>
          <w:ilvl w:val="0"/>
          <w:numId w:val="2"/>
        </w:numPr>
      </w:pPr>
      <w:r>
        <w:t xml:space="preserve">GET /analytics/budget-comparison - Budget vs actual</w:t>
      </w:r>
    </w:p>
    <w:p>
      <w:pPr>
        <w:pStyle w:val="ListParagraph"/>
        <w:numPr>
          <w:ilvl w:val="0"/>
          <w:numId w:val="2"/>
        </w:numPr>
      </w:pPr>
      <w:r>
        <w:t xml:space="preserve">GET /analytics/spending-trends - Multi-month trends</w:t>
      </w:r>
    </w:p>
    <w:p>
      <w:pPr>
        <w:pStyle w:val="ListParagraph"/>
        <w:numPr>
          <w:ilvl w:val="0"/>
          <w:numId w:val="2"/>
        </w:numPr>
        <w:spacing w:after="240"/>
      </w:pPr>
      <w:r>
        <w:t xml:space="preserve">GET /analytics/spending-patterns - Behavioral patterns</w:t>
      </w:r>
    </w:p>
    <w:p>
      <w:pPr>
        <w:pStyle w:val="Heading2"/>
      </w:pPr>
      <w:r>
        <w:t xml:space="preserve">7. Profile/Settings Page</w:t>
      </w:r>
    </w:p>
    <w:p>
      <w:pPr>
        <w:spacing w:after="120"/>
      </w:pPr>
      <w:r>
        <w:rPr>
          <w:b/>
          <w:bCs/>
        </w:rPr>
        <w:t xml:space="preserve">Purpose: </w:t>
      </w:r>
      <w:r>
        <w:t xml:space="preserve">Manage user account information</w:t>
      </w:r>
    </w:p>
    <w:p>
      <w:pPr>
        <w:pStyle w:val="ListParagraph"/>
        <w:numPr>
          <w:ilvl w:val="0"/>
          <w:numId w:val="2"/>
        </w:numPr>
      </w:pPr>
      <w:r>
        <w:t xml:space="preserve">GET /users/profile - Load user profile</w:t>
      </w:r>
    </w:p>
    <w:p>
      <w:pPr>
        <w:pStyle w:val="ListParagraph"/>
        <w:numPr>
          <w:ilvl w:val="0"/>
          <w:numId w:val="2"/>
        </w:numPr>
      </w:pPr>
      <w:r>
        <w:t xml:space="preserve">PUT /users/profile - Update profile information</w:t>
      </w:r>
    </w:p>
    <w:p>
      <w:pPr>
        <w:pStyle w:val="ListParagraph"/>
        <w:numPr>
          <w:ilvl w:val="0"/>
          <w:numId w:val="2"/>
        </w:numPr>
        <w:spacing w:after="360"/>
      </w:pPr>
      <w:r>
        <w:t xml:space="preserve">POST /auth/logout - Log out</w:t>
      </w:r>
    </w:p>
    <w:p>
      <w:r>
        <w:br w:type="page"/>
      </w:r>
    </w:p>
    <w:p>
      <w:pPr>
        <w:pStyle w:val="Heading1"/>
      </w:pPr>
      <w:r>
        <w:t xml:space="preserve">Complete Endpoint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5560"/>
        <w:gridCol w:w="2000"/>
      </w:tblGrid>
      <w:tr>
        <w:trPr>
          <w:tblHeader/>
        </w:trPr>
        <w:tc>
          <w:tcPr>
            <w:tcW w:type="dxa" w:w="18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HTTP Method</w:t>
            </w:r>
          </w:p>
        </w:tc>
        <w:tc>
          <w:tcPr>
            <w:tcW w:type="dxa" w:w="556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Endpoint Path</w:t>
            </w:r>
          </w:p>
        </w:tc>
        <w:tc>
          <w:tcPr>
            <w:tcW w:type="dxa" w:w="20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Category</w:t>
            </w:r>
          </w:p>
        </w:tc>
      </w:tr>
      <w:tr>
        <w:tc>
          <w:tcPr>
            <w:tcW w:type="dxa" w:w="1800"/>
            <w:tcBorders>
              <w:top w:val="single" w:color="CCCCCC" w:sz="1"/>
              <w:left w:val="single" w:color="CCCCCC" w:sz="1"/>
              <w:bottom w:val="single" w:color="CCCCCC" w:sz="1"/>
              <w:right w:val="single" w:color="CCCCCC" w:sz="1"/>
            </w:tcBorders>
          </w:tcPr>
          <w:p>
            <w:r>
              <w:t xml:space="preserve">POST</w:t>
            </w:r>
          </w:p>
        </w:tc>
        <w:tc>
          <w:tcPr>
            <w:tcW w:type="dxa" w:w="5560"/>
            <w:tcBorders>
              <w:top w:val="single" w:color="CCCCCC" w:sz="1"/>
              <w:left w:val="single" w:color="CCCCCC" w:sz="1"/>
              <w:bottom w:val="single" w:color="CCCCCC" w:sz="1"/>
              <w:right w:val="single" w:color="CCCCCC" w:sz="1"/>
            </w:tcBorders>
          </w:tcPr>
          <w:p>
            <w:r>
              <w:t xml:space="preserve">/auth/register</w:t>
            </w:r>
          </w:p>
        </w:tc>
        <w:tc>
          <w:tcPr>
            <w:tcW w:type="dxa" w:w="2000"/>
            <w:tcBorders>
              <w:top w:val="single" w:color="CCCCCC" w:sz="1"/>
              <w:left w:val="single" w:color="CCCCCC" w:sz="1"/>
              <w:bottom w:val="single" w:color="CCCCCC" w:sz="1"/>
              <w:right w:val="single" w:color="CCCCCC" w:sz="1"/>
            </w:tcBorders>
          </w:tcPr>
          <w:p>
            <w:r>
              <w:t xml:space="preserve">Authentication</w:t>
            </w:r>
          </w:p>
        </w:tc>
      </w:tr>
      <w:tr>
        <w:tc>
          <w:tcPr>
            <w:tcW w:type="dxa" w:w="1800"/>
            <w:tcBorders>
              <w:top w:val="single" w:color="CCCCCC" w:sz="1"/>
              <w:left w:val="single" w:color="CCCCCC" w:sz="1"/>
              <w:bottom w:val="single" w:color="CCCCCC" w:sz="1"/>
              <w:right w:val="single" w:color="CCCCCC" w:sz="1"/>
            </w:tcBorders>
          </w:tcPr>
          <w:p>
            <w:r>
              <w:t xml:space="preserve">POST</w:t>
            </w:r>
          </w:p>
        </w:tc>
        <w:tc>
          <w:tcPr>
            <w:tcW w:type="dxa" w:w="5560"/>
            <w:tcBorders>
              <w:top w:val="single" w:color="CCCCCC" w:sz="1"/>
              <w:left w:val="single" w:color="CCCCCC" w:sz="1"/>
              <w:bottom w:val="single" w:color="CCCCCC" w:sz="1"/>
              <w:right w:val="single" w:color="CCCCCC" w:sz="1"/>
            </w:tcBorders>
          </w:tcPr>
          <w:p>
            <w:r>
              <w:t xml:space="preserve">/auth/login</w:t>
            </w:r>
          </w:p>
        </w:tc>
        <w:tc>
          <w:tcPr>
            <w:tcW w:type="dxa" w:w="2000"/>
            <w:tcBorders>
              <w:top w:val="single" w:color="CCCCCC" w:sz="1"/>
              <w:left w:val="single" w:color="CCCCCC" w:sz="1"/>
              <w:bottom w:val="single" w:color="CCCCCC" w:sz="1"/>
              <w:right w:val="single" w:color="CCCCCC" w:sz="1"/>
            </w:tcBorders>
          </w:tcPr>
          <w:p>
            <w:r>
              <w:t xml:space="preserve">Authentication</w:t>
            </w:r>
          </w:p>
        </w:tc>
      </w:tr>
      <w:tr>
        <w:tc>
          <w:tcPr>
            <w:tcW w:type="dxa" w:w="1800"/>
            <w:tcBorders>
              <w:top w:val="single" w:color="CCCCCC" w:sz="1"/>
              <w:left w:val="single" w:color="CCCCCC" w:sz="1"/>
              <w:bottom w:val="single" w:color="CCCCCC" w:sz="1"/>
              <w:right w:val="single" w:color="CCCCCC" w:sz="1"/>
            </w:tcBorders>
          </w:tcPr>
          <w:p>
            <w:r>
              <w:t xml:space="preserve">POST</w:t>
            </w:r>
          </w:p>
        </w:tc>
        <w:tc>
          <w:tcPr>
            <w:tcW w:type="dxa" w:w="5560"/>
            <w:tcBorders>
              <w:top w:val="single" w:color="CCCCCC" w:sz="1"/>
              <w:left w:val="single" w:color="CCCCCC" w:sz="1"/>
              <w:bottom w:val="single" w:color="CCCCCC" w:sz="1"/>
              <w:right w:val="single" w:color="CCCCCC" w:sz="1"/>
            </w:tcBorders>
          </w:tcPr>
          <w:p>
            <w:r>
              <w:t xml:space="preserve">/auth/logout</w:t>
            </w:r>
          </w:p>
        </w:tc>
        <w:tc>
          <w:tcPr>
            <w:tcW w:type="dxa" w:w="2000"/>
            <w:tcBorders>
              <w:top w:val="single" w:color="CCCCCC" w:sz="1"/>
              <w:left w:val="single" w:color="CCCCCC" w:sz="1"/>
              <w:bottom w:val="single" w:color="CCCCCC" w:sz="1"/>
              <w:right w:val="single" w:color="CCCCCC" w:sz="1"/>
            </w:tcBorders>
          </w:tcPr>
          <w:p>
            <w:r>
              <w:t xml:space="preserve">Authentication</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/categories</w:t>
            </w:r>
          </w:p>
        </w:tc>
        <w:tc>
          <w:tcPr>
            <w:tcW w:type="dxa" w:w="2000"/>
            <w:tcBorders>
              <w:top w:val="single" w:color="CCCCCC" w:sz="1"/>
              <w:left w:val="single" w:color="CCCCCC" w:sz="1"/>
              <w:bottom w:val="single" w:color="CCCCCC" w:sz="1"/>
              <w:right w:val="single" w:color="CCCCCC" w:sz="1"/>
            </w:tcBorders>
          </w:tcPr>
          <w:p>
            <w:r>
              <w:t xml:space="preserve">Categories</w:t>
            </w:r>
          </w:p>
        </w:tc>
      </w:tr>
      <w:tr>
        <w:tc>
          <w:tcPr>
            <w:tcW w:type="dxa" w:w="1800"/>
            <w:tcBorders>
              <w:top w:val="single" w:color="CCCCCC" w:sz="1"/>
              <w:left w:val="single" w:color="CCCCCC" w:sz="1"/>
              <w:bottom w:val="single" w:color="CCCCCC" w:sz="1"/>
              <w:right w:val="single" w:color="CCCCCC" w:sz="1"/>
            </w:tcBorders>
          </w:tcPr>
          <w:p>
            <w:r>
              <w:t xml:space="preserve">POST</w:t>
            </w:r>
          </w:p>
        </w:tc>
        <w:tc>
          <w:tcPr>
            <w:tcW w:type="dxa" w:w="5560"/>
            <w:tcBorders>
              <w:top w:val="single" w:color="CCCCCC" w:sz="1"/>
              <w:left w:val="single" w:color="CCCCCC" w:sz="1"/>
              <w:bottom w:val="single" w:color="CCCCCC" w:sz="1"/>
              <w:right w:val="single" w:color="CCCCCC" w:sz="1"/>
            </w:tcBorders>
          </w:tcPr>
          <w:p>
            <w:r>
              <w:t xml:space="preserve">/categories</w:t>
            </w:r>
          </w:p>
        </w:tc>
        <w:tc>
          <w:tcPr>
            <w:tcW w:type="dxa" w:w="2000"/>
            <w:tcBorders>
              <w:top w:val="single" w:color="CCCCCC" w:sz="1"/>
              <w:left w:val="single" w:color="CCCCCC" w:sz="1"/>
              <w:bottom w:val="single" w:color="CCCCCC" w:sz="1"/>
              <w:right w:val="single" w:color="CCCCCC" w:sz="1"/>
            </w:tcBorders>
          </w:tcPr>
          <w:p>
            <w:r>
              <w:t xml:space="preserve">Categories</w:t>
            </w:r>
          </w:p>
        </w:tc>
      </w:tr>
      <w:tr>
        <w:tc>
          <w:tcPr>
            <w:tcW w:type="dxa" w:w="1800"/>
            <w:tcBorders>
              <w:top w:val="single" w:color="CCCCCC" w:sz="1"/>
              <w:left w:val="single" w:color="CCCCCC" w:sz="1"/>
              <w:bottom w:val="single" w:color="CCCCCC" w:sz="1"/>
              <w:right w:val="single" w:color="CCCCCC" w:sz="1"/>
            </w:tcBorders>
          </w:tcPr>
          <w:p>
            <w:r>
              <w:t xml:space="preserve">PUT</w:t>
            </w:r>
          </w:p>
        </w:tc>
        <w:tc>
          <w:tcPr>
            <w:tcW w:type="dxa" w:w="5560"/>
            <w:tcBorders>
              <w:top w:val="single" w:color="CCCCCC" w:sz="1"/>
              <w:left w:val="single" w:color="CCCCCC" w:sz="1"/>
              <w:bottom w:val="single" w:color="CCCCCC" w:sz="1"/>
              <w:right w:val="single" w:color="CCCCCC" w:sz="1"/>
            </w:tcBorders>
          </w:tcPr>
          <w:p>
            <w:r>
              <w:t xml:space="preserve">/categories/:categoryId</w:t>
            </w:r>
          </w:p>
        </w:tc>
        <w:tc>
          <w:tcPr>
            <w:tcW w:type="dxa" w:w="2000"/>
            <w:tcBorders>
              <w:top w:val="single" w:color="CCCCCC" w:sz="1"/>
              <w:left w:val="single" w:color="CCCCCC" w:sz="1"/>
              <w:bottom w:val="single" w:color="CCCCCC" w:sz="1"/>
              <w:right w:val="single" w:color="CCCCCC" w:sz="1"/>
            </w:tcBorders>
          </w:tcPr>
          <w:p>
            <w:r>
              <w:t xml:space="preserve">Categories</w:t>
            </w:r>
          </w:p>
        </w:tc>
      </w:tr>
      <w:tr>
        <w:tc>
          <w:tcPr>
            <w:tcW w:type="dxa" w:w="1800"/>
            <w:tcBorders>
              <w:top w:val="single" w:color="CCCCCC" w:sz="1"/>
              <w:left w:val="single" w:color="CCCCCC" w:sz="1"/>
              <w:bottom w:val="single" w:color="CCCCCC" w:sz="1"/>
              <w:right w:val="single" w:color="CCCCCC" w:sz="1"/>
            </w:tcBorders>
          </w:tcPr>
          <w:p>
            <w:r>
              <w:t xml:space="preserve">DELETE</w:t>
            </w:r>
          </w:p>
        </w:tc>
        <w:tc>
          <w:tcPr>
            <w:tcW w:type="dxa" w:w="5560"/>
            <w:tcBorders>
              <w:top w:val="single" w:color="CCCCCC" w:sz="1"/>
              <w:left w:val="single" w:color="CCCCCC" w:sz="1"/>
              <w:bottom w:val="single" w:color="CCCCCC" w:sz="1"/>
              <w:right w:val="single" w:color="CCCCCC" w:sz="1"/>
            </w:tcBorders>
          </w:tcPr>
          <w:p>
            <w:r>
              <w:t xml:space="preserve">/categories/:categoryId</w:t>
            </w:r>
          </w:p>
        </w:tc>
        <w:tc>
          <w:tcPr>
            <w:tcW w:type="dxa" w:w="2000"/>
            <w:tcBorders>
              <w:top w:val="single" w:color="CCCCCC" w:sz="1"/>
              <w:left w:val="single" w:color="CCCCCC" w:sz="1"/>
              <w:bottom w:val="single" w:color="CCCCCC" w:sz="1"/>
              <w:right w:val="single" w:color="CCCCCC" w:sz="1"/>
            </w:tcBorders>
          </w:tcPr>
          <w:p>
            <w:r>
              <w:t xml:space="preserve">Categories</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/transactions</w:t>
            </w:r>
          </w:p>
        </w:tc>
        <w:tc>
          <w:tcPr>
            <w:tcW w:type="dxa" w:w="2000"/>
            <w:tcBorders>
              <w:top w:val="single" w:color="CCCCCC" w:sz="1"/>
              <w:left w:val="single" w:color="CCCCCC" w:sz="1"/>
              <w:bottom w:val="single" w:color="CCCCCC" w:sz="1"/>
              <w:right w:val="single" w:color="CCCCCC" w:sz="1"/>
            </w:tcBorders>
          </w:tcPr>
          <w:p>
            <w:r>
              <w:t xml:space="preserve">Transactions</w:t>
            </w:r>
          </w:p>
        </w:tc>
      </w:tr>
      <w:tr>
        <w:tc>
          <w:tcPr>
            <w:tcW w:type="dxa" w:w="1800"/>
            <w:tcBorders>
              <w:top w:val="single" w:color="CCCCCC" w:sz="1"/>
              <w:left w:val="single" w:color="CCCCCC" w:sz="1"/>
              <w:bottom w:val="single" w:color="CCCCCC" w:sz="1"/>
              <w:right w:val="single" w:color="CCCCCC" w:sz="1"/>
            </w:tcBorders>
          </w:tcPr>
          <w:p>
            <w:r>
              <w:t xml:space="preserve">POST</w:t>
            </w:r>
          </w:p>
        </w:tc>
        <w:tc>
          <w:tcPr>
            <w:tcW w:type="dxa" w:w="5560"/>
            <w:tcBorders>
              <w:top w:val="single" w:color="CCCCCC" w:sz="1"/>
              <w:left w:val="single" w:color="CCCCCC" w:sz="1"/>
              <w:bottom w:val="single" w:color="CCCCCC" w:sz="1"/>
              <w:right w:val="single" w:color="CCCCCC" w:sz="1"/>
            </w:tcBorders>
          </w:tcPr>
          <w:p>
            <w:r>
              <w:t xml:space="preserve">/transactions</w:t>
            </w:r>
          </w:p>
        </w:tc>
        <w:tc>
          <w:tcPr>
            <w:tcW w:type="dxa" w:w="2000"/>
            <w:tcBorders>
              <w:top w:val="single" w:color="CCCCCC" w:sz="1"/>
              <w:left w:val="single" w:color="CCCCCC" w:sz="1"/>
              <w:bottom w:val="single" w:color="CCCCCC" w:sz="1"/>
              <w:right w:val="single" w:color="CCCCCC" w:sz="1"/>
            </w:tcBorders>
          </w:tcPr>
          <w:p>
            <w:r>
              <w:t xml:space="preserve">Transactions</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/transactions/:transactionId</w:t>
            </w:r>
          </w:p>
        </w:tc>
        <w:tc>
          <w:tcPr>
            <w:tcW w:type="dxa" w:w="2000"/>
            <w:tcBorders>
              <w:top w:val="single" w:color="CCCCCC" w:sz="1"/>
              <w:left w:val="single" w:color="CCCCCC" w:sz="1"/>
              <w:bottom w:val="single" w:color="CCCCCC" w:sz="1"/>
              <w:right w:val="single" w:color="CCCCCC" w:sz="1"/>
            </w:tcBorders>
          </w:tcPr>
          <w:p>
            <w:r>
              <w:t xml:space="preserve">Transactions</w:t>
            </w:r>
          </w:p>
        </w:tc>
      </w:tr>
      <w:tr>
        <w:tc>
          <w:tcPr>
            <w:tcW w:type="dxa" w:w="1800"/>
            <w:tcBorders>
              <w:top w:val="single" w:color="CCCCCC" w:sz="1"/>
              <w:left w:val="single" w:color="CCCCCC" w:sz="1"/>
              <w:bottom w:val="single" w:color="CCCCCC" w:sz="1"/>
              <w:right w:val="single" w:color="CCCCCC" w:sz="1"/>
            </w:tcBorders>
          </w:tcPr>
          <w:p>
            <w:r>
              <w:t xml:space="preserve">PUT</w:t>
            </w:r>
          </w:p>
        </w:tc>
        <w:tc>
          <w:tcPr>
            <w:tcW w:type="dxa" w:w="5560"/>
            <w:tcBorders>
              <w:top w:val="single" w:color="CCCCCC" w:sz="1"/>
              <w:left w:val="single" w:color="CCCCCC" w:sz="1"/>
              <w:bottom w:val="single" w:color="CCCCCC" w:sz="1"/>
              <w:right w:val="single" w:color="CCCCCC" w:sz="1"/>
            </w:tcBorders>
          </w:tcPr>
          <w:p>
            <w:r>
              <w:t xml:space="preserve">/transactions/:transactionId</w:t>
            </w:r>
          </w:p>
        </w:tc>
        <w:tc>
          <w:tcPr>
            <w:tcW w:type="dxa" w:w="2000"/>
            <w:tcBorders>
              <w:top w:val="single" w:color="CCCCCC" w:sz="1"/>
              <w:left w:val="single" w:color="CCCCCC" w:sz="1"/>
              <w:bottom w:val="single" w:color="CCCCCC" w:sz="1"/>
              <w:right w:val="single" w:color="CCCCCC" w:sz="1"/>
            </w:tcBorders>
          </w:tcPr>
          <w:p>
            <w:r>
              <w:t xml:space="preserve">Transactions</w:t>
            </w:r>
          </w:p>
        </w:tc>
      </w:tr>
      <w:tr>
        <w:tc>
          <w:tcPr>
            <w:tcW w:type="dxa" w:w="1800"/>
            <w:tcBorders>
              <w:top w:val="single" w:color="CCCCCC" w:sz="1"/>
              <w:left w:val="single" w:color="CCCCCC" w:sz="1"/>
              <w:bottom w:val="single" w:color="CCCCCC" w:sz="1"/>
              <w:right w:val="single" w:color="CCCCCC" w:sz="1"/>
            </w:tcBorders>
          </w:tcPr>
          <w:p>
            <w:r>
              <w:t xml:space="preserve">DELETE</w:t>
            </w:r>
          </w:p>
        </w:tc>
        <w:tc>
          <w:tcPr>
            <w:tcW w:type="dxa" w:w="5560"/>
            <w:tcBorders>
              <w:top w:val="single" w:color="CCCCCC" w:sz="1"/>
              <w:left w:val="single" w:color="CCCCCC" w:sz="1"/>
              <w:bottom w:val="single" w:color="CCCCCC" w:sz="1"/>
              <w:right w:val="single" w:color="CCCCCC" w:sz="1"/>
            </w:tcBorders>
          </w:tcPr>
          <w:p>
            <w:r>
              <w:t xml:space="preserve">/transactions/:transactionId</w:t>
            </w:r>
          </w:p>
        </w:tc>
        <w:tc>
          <w:tcPr>
            <w:tcW w:type="dxa" w:w="2000"/>
            <w:tcBorders>
              <w:top w:val="single" w:color="CCCCCC" w:sz="1"/>
              <w:left w:val="single" w:color="CCCCCC" w:sz="1"/>
              <w:bottom w:val="single" w:color="CCCCCC" w:sz="1"/>
              <w:right w:val="single" w:color="CCCCCC" w:sz="1"/>
            </w:tcBorders>
          </w:tcPr>
          <w:p>
            <w:r>
              <w:t xml:space="preserve">Transactions</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/budgets</w:t>
            </w:r>
          </w:p>
        </w:tc>
        <w:tc>
          <w:tcPr>
            <w:tcW w:type="dxa" w:w="2000"/>
            <w:tcBorders>
              <w:top w:val="single" w:color="CCCCCC" w:sz="1"/>
              <w:left w:val="single" w:color="CCCCCC" w:sz="1"/>
              <w:bottom w:val="single" w:color="CCCCCC" w:sz="1"/>
              <w:right w:val="single" w:color="CCCCCC" w:sz="1"/>
            </w:tcBorders>
          </w:tcPr>
          <w:p>
            <w:r>
              <w:t xml:space="preserve">Budgets</w:t>
            </w:r>
          </w:p>
        </w:tc>
      </w:tr>
      <w:tr>
        <w:tc>
          <w:tcPr>
            <w:tcW w:type="dxa" w:w="1800"/>
            <w:tcBorders>
              <w:top w:val="single" w:color="CCCCCC" w:sz="1"/>
              <w:left w:val="single" w:color="CCCCCC" w:sz="1"/>
              <w:bottom w:val="single" w:color="CCCCCC" w:sz="1"/>
              <w:right w:val="single" w:color="CCCCCC" w:sz="1"/>
            </w:tcBorders>
          </w:tcPr>
          <w:p>
            <w:r>
              <w:t xml:space="preserve">POST</w:t>
            </w:r>
          </w:p>
        </w:tc>
        <w:tc>
          <w:tcPr>
            <w:tcW w:type="dxa" w:w="5560"/>
            <w:tcBorders>
              <w:top w:val="single" w:color="CCCCCC" w:sz="1"/>
              <w:left w:val="single" w:color="CCCCCC" w:sz="1"/>
              <w:bottom w:val="single" w:color="CCCCCC" w:sz="1"/>
              <w:right w:val="single" w:color="CCCCCC" w:sz="1"/>
            </w:tcBorders>
          </w:tcPr>
          <w:p>
            <w:r>
              <w:t xml:space="preserve">/budgets</w:t>
            </w:r>
          </w:p>
        </w:tc>
        <w:tc>
          <w:tcPr>
            <w:tcW w:type="dxa" w:w="2000"/>
            <w:tcBorders>
              <w:top w:val="single" w:color="CCCCCC" w:sz="1"/>
              <w:left w:val="single" w:color="CCCCCC" w:sz="1"/>
              <w:bottom w:val="single" w:color="CCCCCC" w:sz="1"/>
              <w:right w:val="single" w:color="CCCCCC" w:sz="1"/>
            </w:tcBorders>
          </w:tcPr>
          <w:p>
            <w:r>
              <w:t xml:space="preserve">Budgets</w:t>
            </w:r>
          </w:p>
        </w:tc>
      </w:tr>
      <w:tr>
        <w:tc>
          <w:tcPr>
            <w:tcW w:type="dxa" w:w="1800"/>
            <w:tcBorders>
              <w:top w:val="single" w:color="CCCCCC" w:sz="1"/>
              <w:left w:val="single" w:color="CCCCCC" w:sz="1"/>
              <w:bottom w:val="single" w:color="CCCCCC" w:sz="1"/>
              <w:right w:val="single" w:color="CCCCCC" w:sz="1"/>
            </w:tcBorders>
          </w:tcPr>
          <w:p>
            <w:r>
              <w:t xml:space="preserve">PUT</w:t>
            </w:r>
          </w:p>
        </w:tc>
        <w:tc>
          <w:tcPr>
            <w:tcW w:type="dxa" w:w="5560"/>
            <w:tcBorders>
              <w:top w:val="single" w:color="CCCCCC" w:sz="1"/>
              <w:left w:val="single" w:color="CCCCCC" w:sz="1"/>
              <w:bottom w:val="single" w:color="CCCCCC" w:sz="1"/>
              <w:right w:val="single" w:color="CCCCCC" w:sz="1"/>
            </w:tcBorders>
          </w:tcPr>
          <w:p>
            <w:r>
              <w:t xml:space="preserve">/budgets/:budgetId</w:t>
            </w:r>
          </w:p>
        </w:tc>
        <w:tc>
          <w:tcPr>
            <w:tcW w:type="dxa" w:w="2000"/>
            <w:tcBorders>
              <w:top w:val="single" w:color="CCCCCC" w:sz="1"/>
              <w:left w:val="single" w:color="CCCCCC" w:sz="1"/>
              <w:bottom w:val="single" w:color="CCCCCC" w:sz="1"/>
              <w:right w:val="single" w:color="CCCCCC" w:sz="1"/>
            </w:tcBorders>
          </w:tcPr>
          <w:p>
            <w:r>
              <w:t xml:space="preserve">Budgets</w:t>
            </w:r>
          </w:p>
        </w:tc>
      </w:tr>
      <w:tr>
        <w:tc>
          <w:tcPr>
            <w:tcW w:type="dxa" w:w="1800"/>
            <w:tcBorders>
              <w:top w:val="single" w:color="CCCCCC" w:sz="1"/>
              <w:left w:val="single" w:color="CCCCCC" w:sz="1"/>
              <w:bottom w:val="single" w:color="CCCCCC" w:sz="1"/>
              <w:right w:val="single" w:color="CCCCCC" w:sz="1"/>
            </w:tcBorders>
          </w:tcPr>
          <w:p>
            <w:r>
              <w:t xml:space="preserve">DELETE</w:t>
            </w:r>
          </w:p>
        </w:tc>
        <w:tc>
          <w:tcPr>
            <w:tcW w:type="dxa" w:w="5560"/>
            <w:tcBorders>
              <w:top w:val="single" w:color="CCCCCC" w:sz="1"/>
              <w:left w:val="single" w:color="CCCCCC" w:sz="1"/>
              <w:bottom w:val="single" w:color="CCCCCC" w:sz="1"/>
              <w:right w:val="single" w:color="CCCCCC" w:sz="1"/>
            </w:tcBorders>
          </w:tcPr>
          <w:p>
            <w:r>
              <w:t xml:space="preserve">/budgets/:budgetId</w:t>
            </w:r>
          </w:p>
        </w:tc>
        <w:tc>
          <w:tcPr>
            <w:tcW w:type="dxa" w:w="2000"/>
            <w:tcBorders>
              <w:top w:val="single" w:color="CCCCCC" w:sz="1"/>
              <w:left w:val="single" w:color="CCCCCC" w:sz="1"/>
              <w:bottom w:val="single" w:color="CCCCCC" w:sz="1"/>
              <w:right w:val="single" w:color="CCCCCC" w:sz="1"/>
            </w:tcBorders>
          </w:tcPr>
          <w:p>
            <w:r>
              <w:t xml:space="preserve">Budgets</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/analytics/spending-by-category</w:t>
            </w:r>
          </w:p>
        </w:tc>
        <w:tc>
          <w:tcPr>
            <w:tcW w:type="dxa" w:w="2000"/>
            <w:tcBorders>
              <w:top w:val="single" w:color="CCCCCC" w:sz="1"/>
              <w:left w:val="single" w:color="CCCCCC" w:sz="1"/>
              <w:bottom w:val="single" w:color="CCCCCC" w:sz="1"/>
              <w:right w:val="single" w:color="CCCCCC" w:sz="1"/>
            </w:tcBorders>
          </w:tcPr>
          <w:p>
            <w:r>
              <w:t xml:space="preserve">Analytics</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/analytics/budget-comparison</w:t>
            </w:r>
          </w:p>
        </w:tc>
        <w:tc>
          <w:tcPr>
            <w:tcW w:type="dxa" w:w="2000"/>
            <w:tcBorders>
              <w:top w:val="single" w:color="CCCCCC" w:sz="1"/>
              <w:left w:val="single" w:color="CCCCCC" w:sz="1"/>
              <w:bottom w:val="single" w:color="CCCCCC" w:sz="1"/>
              <w:right w:val="single" w:color="CCCCCC" w:sz="1"/>
            </w:tcBorders>
          </w:tcPr>
          <w:p>
            <w:r>
              <w:t xml:space="preserve">Analytics</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/analytics/spending-trends</w:t>
            </w:r>
          </w:p>
        </w:tc>
        <w:tc>
          <w:tcPr>
            <w:tcW w:type="dxa" w:w="2000"/>
            <w:tcBorders>
              <w:top w:val="single" w:color="CCCCCC" w:sz="1"/>
              <w:left w:val="single" w:color="CCCCCC" w:sz="1"/>
              <w:bottom w:val="single" w:color="CCCCCC" w:sz="1"/>
              <w:right w:val="single" w:color="CCCCCC" w:sz="1"/>
            </w:tcBorders>
          </w:tcPr>
          <w:p>
            <w:r>
              <w:t xml:space="preserve">Analytics</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/analytics/spending-patterns</w:t>
            </w:r>
          </w:p>
        </w:tc>
        <w:tc>
          <w:tcPr>
            <w:tcW w:type="dxa" w:w="2000"/>
            <w:tcBorders>
              <w:top w:val="single" w:color="CCCCCC" w:sz="1"/>
              <w:left w:val="single" w:color="CCCCCC" w:sz="1"/>
              <w:bottom w:val="single" w:color="CCCCCC" w:sz="1"/>
              <w:right w:val="single" w:color="CCCCCC" w:sz="1"/>
            </w:tcBorders>
          </w:tcPr>
          <w:p>
            <w:r>
              <w:t xml:space="preserve">Analytics</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/analytics/alerts</w:t>
            </w:r>
          </w:p>
        </w:tc>
        <w:tc>
          <w:tcPr>
            <w:tcW w:type="dxa" w:w="2000"/>
            <w:tcBorders>
              <w:top w:val="single" w:color="CCCCCC" w:sz="1"/>
              <w:left w:val="single" w:color="CCCCCC" w:sz="1"/>
              <w:bottom w:val="single" w:color="CCCCCC" w:sz="1"/>
              <w:right w:val="single" w:color="CCCCCC" w:sz="1"/>
            </w:tcBorders>
          </w:tcPr>
          <w:p>
            <w:r>
              <w:t xml:space="preserve">Analytics</w:t>
            </w:r>
          </w:p>
        </w:tc>
      </w:tr>
      <w:tr>
        <w:tc>
          <w:tcPr>
            <w:tcW w:type="dxa" w:w="1800"/>
            <w:tcBorders>
              <w:top w:val="single" w:color="CCCCCC" w:sz="1"/>
              <w:left w:val="single" w:color="CCCCCC" w:sz="1"/>
              <w:bottom w:val="single" w:color="CCCCCC" w:sz="1"/>
              <w:right w:val="single" w:color="CCCCCC" w:sz="1"/>
            </w:tcBorders>
          </w:tcPr>
          <w:p>
            <w:r>
              <w:t xml:space="preserve">GET</w:t>
            </w:r>
          </w:p>
        </w:tc>
        <w:tc>
          <w:tcPr>
            <w:tcW w:type="dxa" w:w="5560"/>
            <w:tcBorders>
              <w:top w:val="single" w:color="CCCCCC" w:sz="1"/>
              <w:left w:val="single" w:color="CCCCCC" w:sz="1"/>
              <w:bottom w:val="single" w:color="CCCCCC" w:sz="1"/>
              <w:right w:val="single" w:color="CCCCCC" w:sz="1"/>
            </w:tcBorders>
          </w:tcPr>
          <w:p>
            <w:r>
              <w:t xml:space="preserve">/users/profile</w:t>
            </w:r>
          </w:p>
        </w:tc>
        <w:tc>
          <w:tcPr>
            <w:tcW w:type="dxa" w:w="2000"/>
            <w:tcBorders>
              <w:top w:val="single" w:color="CCCCCC" w:sz="1"/>
              <w:left w:val="single" w:color="CCCCCC" w:sz="1"/>
              <w:bottom w:val="single" w:color="CCCCCC" w:sz="1"/>
              <w:right w:val="single" w:color="CCCCCC" w:sz="1"/>
            </w:tcBorders>
          </w:tcPr>
          <w:p>
            <w:r>
              <w:t xml:space="preserve">User Profile</w:t>
            </w:r>
          </w:p>
        </w:tc>
      </w:tr>
      <w:tr>
        <w:tc>
          <w:tcPr>
            <w:tcW w:type="dxa" w:w="1800"/>
            <w:tcBorders>
              <w:top w:val="single" w:color="CCCCCC" w:sz="1"/>
              <w:left w:val="single" w:color="CCCCCC" w:sz="1"/>
              <w:bottom w:val="single" w:color="CCCCCC" w:sz="1"/>
              <w:right w:val="single" w:color="CCCCCC" w:sz="1"/>
            </w:tcBorders>
          </w:tcPr>
          <w:p>
            <w:r>
              <w:t xml:space="preserve">PUT</w:t>
            </w:r>
          </w:p>
        </w:tc>
        <w:tc>
          <w:tcPr>
            <w:tcW w:type="dxa" w:w="5560"/>
            <w:tcBorders>
              <w:top w:val="single" w:color="CCCCCC" w:sz="1"/>
              <w:left w:val="single" w:color="CCCCCC" w:sz="1"/>
              <w:bottom w:val="single" w:color="CCCCCC" w:sz="1"/>
              <w:right w:val="single" w:color="CCCCCC" w:sz="1"/>
            </w:tcBorders>
          </w:tcPr>
          <w:p>
            <w:r>
              <w:t xml:space="preserve">/users/profile</w:t>
            </w:r>
          </w:p>
        </w:tc>
        <w:tc>
          <w:tcPr>
            <w:tcW w:type="dxa" w:w="2000"/>
            <w:tcBorders>
              <w:top w:val="single" w:color="CCCCCC" w:sz="1"/>
              <w:left w:val="single" w:color="CCCCCC" w:sz="1"/>
              <w:bottom w:val="single" w:color="CCCCCC" w:sz="1"/>
              <w:right w:val="single" w:color="CCCCCC" w:sz="1"/>
            </w:tcBorders>
          </w:tcPr>
          <w:p>
            <w:r>
              <w:t xml:space="preserve">User Profile</w:t>
            </w:r>
          </w:p>
        </w:tc>
      </w:tr>
    </w:tbl>
    <w:p>
      <w:pPr>
        <w:spacing w:before="360" w:after="120"/>
      </w:pPr>
      <w:r>
        <w:rPr>
          <w:b/>
          <w:bCs/>
          <w:sz w:val="26"/>
          <w:szCs w:val="26"/>
        </w:rPr>
        <w:t xml:space="preserve">Total Endpoints: 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80" w:after="120"/>
      <w:outlineLvl w:val="0"/>
    </w:pPr>
    <w:rPr>
      <w:rFonts w:ascii="Arial" w:cs="Arial" w:eastAsia="Arial" w:hAnsi="Arial"/>
      <w:b/>
      <w:bCs/>
      <w:color w:val="2C528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3748"/>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A5568"/>
      <w:sz w:val="22"/>
      <w:szCs w:val="22"/>
    </w:rPr>
  </w:style>
  <w:style w:type="paragraph" w:styleId="CodeBlock">
    <w:name w:val="Code Block"/>
    <w:basedOn w:val="Normal"/>
    <w:pPr>
      <w:spacing w:before="120" w:after="120"/>
      <w:ind w:left="360"/>
    </w:pPr>
    <w:rPr>
      <w:rFonts w:ascii="Courier New" w:cs="Courier New" w:eastAsia="Courier New" w:hAnsi="Courier New"/>
      <w:color w:val="1a202c"/>
      <w:sz w:val="20"/>
      <w:szCs w:val="20"/>
    </w:rPr>
  </w:style>
  <w:style w:type="paragraph" w:styleId="EndpointPath">
    <w:name w:val="Endpoint Path"/>
    <w:basedOn w:val="Normal"/>
    <w:pPr>
      <w:spacing w:before="240" w:after="80"/>
    </w:pPr>
    <w:rPr>
      <w:rFonts w:ascii="Courier New" w:cs="Courier New" w:eastAsia="Courier New" w:hAnsi="Courier New"/>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2025-10-30T00:52:00.833Z</dcterms:created>
  <dcterms:modified xsi:type="dcterms:W3CDTF">2025-10-30T00:52:00.834Z</dcterms:modified>
</cp:coreProperties>
</file>

<file path=docProps/custom.xml><?xml version="1.0" encoding="utf-8"?>
<Properties xmlns="http://schemas.openxmlformats.org/officeDocument/2006/custom-properties" xmlns:vt="http://schemas.openxmlformats.org/officeDocument/2006/docPropsVTypes"/>
</file>